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3E1FB46" w14:textId="77777777" w:rsidR="00105F0F" w:rsidRPr="00E17A3C" w:rsidRDefault="00105F0F">
      <w:pPr>
        <w:pStyle w:val="24"/>
        <w:spacing w:line="360" w:lineRule="auto"/>
        <w:rPr>
          <w:rFonts w:asciiTheme="minorEastAsia" w:eastAsiaTheme="minorEastAsia" w:hAnsiTheme="minorEastAsia" w:cs="仿宋"/>
          <w:bCs/>
          <w:sz w:val="48"/>
        </w:rPr>
      </w:pPr>
      <w:bookmarkStart w:id="0" w:name="_GoBack"/>
      <w:bookmarkEnd w:id="0"/>
    </w:p>
    <w:p w14:paraId="083616AF" w14:textId="77777777" w:rsidR="00C431E8" w:rsidRPr="001C1646" w:rsidRDefault="00C431E8">
      <w:pPr>
        <w:pStyle w:val="24"/>
        <w:spacing w:line="360" w:lineRule="auto"/>
        <w:rPr>
          <w:rFonts w:asciiTheme="minorEastAsia" w:eastAsiaTheme="minorEastAsia" w:hAnsiTheme="minorEastAsia" w:cs="仿宋"/>
          <w:bCs/>
          <w:sz w:val="44"/>
          <w:szCs w:val="44"/>
        </w:rPr>
      </w:pPr>
      <w:bookmarkStart w:id="1" w:name="_Hlk117603715"/>
      <w:r w:rsidRPr="001C1646">
        <w:rPr>
          <w:rFonts w:asciiTheme="minorEastAsia" w:eastAsiaTheme="minorEastAsia" w:hAnsiTheme="minorEastAsia" w:cs="仿宋" w:hint="eastAsia"/>
          <w:bCs/>
          <w:sz w:val="44"/>
          <w:szCs w:val="44"/>
        </w:rPr>
        <w:t>郑州市上街区峡窝镇人民政府危险废物安全</w:t>
      </w:r>
    </w:p>
    <w:p w14:paraId="6F718EFF" w14:textId="1E10F295" w:rsidR="00105F0F" w:rsidRPr="001C1646" w:rsidRDefault="00C431E8">
      <w:pPr>
        <w:pStyle w:val="24"/>
        <w:spacing w:line="360" w:lineRule="auto"/>
        <w:rPr>
          <w:rFonts w:asciiTheme="minorEastAsia" w:eastAsiaTheme="minorEastAsia" w:hAnsiTheme="minorEastAsia" w:cs="仿宋"/>
          <w:kern w:val="0"/>
          <w:sz w:val="44"/>
          <w:szCs w:val="44"/>
        </w:rPr>
      </w:pPr>
      <w:r w:rsidRPr="001C1646">
        <w:rPr>
          <w:rFonts w:asciiTheme="minorEastAsia" w:eastAsiaTheme="minorEastAsia" w:hAnsiTheme="minorEastAsia" w:cs="仿宋" w:hint="eastAsia"/>
          <w:bCs/>
          <w:sz w:val="44"/>
          <w:szCs w:val="44"/>
        </w:rPr>
        <w:t>处置服务项目</w:t>
      </w:r>
    </w:p>
    <w:bookmarkEnd w:id="1"/>
    <w:p w14:paraId="7287B7A2" w14:textId="77777777" w:rsidR="00105F0F" w:rsidRPr="001C1646" w:rsidRDefault="00105F0F">
      <w:pPr>
        <w:pStyle w:val="24"/>
        <w:spacing w:line="360" w:lineRule="auto"/>
        <w:ind w:firstLineChars="600" w:firstLine="1446"/>
        <w:jc w:val="both"/>
        <w:rPr>
          <w:rFonts w:asciiTheme="minorEastAsia" w:eastAsiaTheme="minorEastAsia" w:hAnsiTheme="minorEastAsia" w:cs="仿宋"/>
          <w:kern w:val="0"/>
          <w:sz w:val="24"/>
          <w:szCs w:val="24"/>
        </w:rPr>
      </w:pPr>
    </w:p>
    <w:p w14:paraId="5B9CAA60" w14:textId="77777777" w:rsidR="00105F0F" w:rsidRPr="001C1646" w:rsidRDefault="00105F0F">
      <w:pPr>
        <w:pStyle w:val="24"/>
        <w:spacing w:line="360" w:lineRule="auto"/>
        <w:ind w:firstLineChars="600" w:firstLine="1446"/>
        <w:jc w:val="both"/>
        <w:rPr>
          <w:rFonts w:asciiTheme="minorEastAsia" w:eastAsiaTheme="minorEastAsia" w:hAnsiTheme="minorEastAsia" w:cs="仿宋"/>
          <w:kern w:val="0"/>
          <w:sz w:val="24"/>
          <w:szCs w:val="24"/>
        </w:rPr>
      </w:pPr>
    </w:p>
    <w:p w14:paraId="24410DB4" w14:textId="77777777" w:rsidR="00105F0F" w:rsidRPr="001C1646" w:rsidRDefault="00105F0F">
      <w:pPr>
        <w:pStyle w:val="24"/>
        <w:spacing w:line="360" w:lineRule="auto"/>
        <w:ind w:firstLineChars="600" w:firstLine="1446"/>
        <w:jc w:val="both"/>
        <w:rPr>
          <w:rFonts w:asciiTheme="minorEastAsia" w:eastAsiaTheme="minorEastAsia" w:hAnsiTheme="minorEastAsia" w:cs="仿宋"/>
          <w:kern w:val="0"/>
          <w:sz w:val="24"/>
          <w:szCs w:val="24"/>
        </w:rPr>
      </w:pPr>
    </w:p>
    <w:p w14:paraId="6EB76A49" w14:textId="77777777" w:rsidR="00105F0F" w:rsidRPr="001C1646" w:rsidRDefault="00105F0F">
      <w:pPr>
        <w:pStyle w:val="24"/>
        <w:spacing w:line="360" w:lineRule="auto"/>
        <w:ind w:firstLineChars="600" w:firstLine="1687"/>
        <w:jc w:val="both"/>
        <w:rPr>
          <w:rFonts w:asciiTheme="minorEastAsia" w:eastAsiaTheme="minorEastAsia" w:hAnsiTheme="minorEastAsia" w:cs="仿宋"/>
          <w:kern w:val="0"/>
          <w:sz w:val="28"/>
          <w:szCs w:val="24"/>
        </w:rPr>
      </w:pPr>
    </w:p>
    <w:p w14:paraId="0D755FB2" w14:textId="77777777" w:rsidR="00105F0F" w:rsidRPr="001C1646" w:rsidRDefault="00105F0F">
      <w:pPr>
        <w:pStyle w:val="24"/>
        <w:spacing w:line="360" w:lineRule="auto"/>
        <w:ind w:firstLineChars="600" w:firstLine="1687"/>
        <w:jc w:val="both"/>
        <w:rPr>
          <w:rFonts w:asciiTheme="minorEastAsia" w:eastAsiaTheme="minorEastAsia" w:hAnsiTheme="minorEastAsia" w:cs="仿宋"/>
          <w:kern w:val="0"/>
          <w:sz w:val="28"/>
          <w:szCs w:val="24"/>
        </w:rPr>
      </w:pPr>
    </w:p>
    <w:p w14:paraId="6AE4D5CD" w14:textId="77777777" w:rsidR="00105F0F" w:rsidRPr="001C1646" w:rsidRDefault="00105F0F">
      <w:pPr>
        <w:pStyle w:val="24"/>
        <w:spacing w:line="360" w:lineRule="auto"/>
        <w:ind w:firstLineChars="600" w:firstLine="1687"/>
        <w:jc w:val="both"/>
        <w:rPr>
          <w:rFonts w:asciiTheme="minorEastAsia" w:eastAsiaTheme="minorEastAsia" w:hAnsiTheme="minorEastAsia" w:cs="仿宋"/>
          <w:kern w:val="0"/>
          <w:sz w:val="28"/>
          <w:szCs w:val="24"/>
        </w:rPr>
      </w:pPr>
    </w:p>
    <w:p w14:paraId="67EB04C5" w14:textId="77777777" w:rsidR="00105F0F" w:rsidRPr="001C1646" w:rsidRDefault="00470E6A">
      <w:pPr>
        <w:pStyle w:val="24"/>
        <w:spacing w:line="360" w:lineRule="auto"/>
        <w:rPr>
          <w:rFonts w:asciiTheme="minorEastAsia" w:eastAsiaTheme="minorEastAsia" w:hAnsiTheme="minorEastAsia" w:cs="仿宋"/>
          <w:sz w:val="52"/>
          <w:szCs w:val="52"/>
        </w:rPr>
      </w:pPr>
      <w:r w:rsidRPr="001C1646">
        <w:rPr>
          <w:rFonts w:asciiTheme="minorEastAsia" w:eastAsiaTheme="minorEastAsia" w:hAnsiTheme="minorEastAsia" w:cs="仿宋" w:hint="eastAsia"/>
          <w:sz w:val="72"/>
          <w:szCs w:val="84"/>
        </w:rPr>
        <w:t>竞争性磋商文件</w:t>
      </w:r>
    </w:p>
    <w:p w14:paraId="3E22D79A" w14:textId="77777777" w:rsidR="00105F0F" w:rsidRPr="001C1646" w:rsidRDefault="00105F0F">
      <w:pPr>
        <w:spacing w:line="360" w:lineRule="auto"/>
        <w:rPr>
          <w:rFonts w:asciiTheme="minorEastAsia" w:eastAsiaTheme="minorEastAsia" w:hAnsiTheme="minorEastAsia" w:cs="仿宋"/>
          <w:b/>
          <w:bCs/>
          <w:sz w:val="28"/>
          <w:szCs w:val="28"/>
        </w:rPr>
      </w:pPr>
    </w:p>
    <w:p w14:paraId="59B60736" w14:textId="77777777" w:rsidR="00105F0F" w:rsidRPr="001C1646" w:rsidRDefault="00105F0F">
      <w:pPr>
        <w:spacing w:line="360" w:lineRule="auto"/>
        <w:rPr>
          <w:rFonts w:asciiTheme="minorEastAsia" w:eastAsiaTheme="minorEastAsia" w:hAnsiTheme="minorEastAsia" w:cs="仿宋"/>
          <w:b/>
          <w:bCs/>
          <w:sz w:val="28"/>
          <w:szCs w:val="28"/>
        </w:rPr>
      </w:pPr>
    </w:p>
    <w:p w14:paraId="373F7B68" w14:textId="77777777" w:rsidR="00105F0F" w:rsidRPr="001C1646" w:rsidRDefault="00105F0F" w:rsidP="00F508AC">
      <w:pPr>
        <w:spacing w:line="360" w:lineRule="auto"/>
        <w:ind w:firstLineChars="607" w:firstLine="1700"/>
        <w:rPr>
          <w:rFonts w:asciiTheme="minorEastAsia" w:eastAsiaTheme="minorEastAsia" w:hAnsiTheme="minorEastAsia" w:cs="仿宋"/>
          <w:bCs/>
          <w:sz w:val="28"/>
          <w:szCs w:val="28"/>
        </w:rPr>
      </w:pPr>
    </w:p>
    <w:p w14:paraId="196E27FD" w14:textId="77777777" w:rsidR="00105F0F" w:rsidRPr="001C1646" w:rsidRDefault="00105F0F" w:rsidP="00F508AC">
      <w:pPr>
        <w:spacing w:line="360" w:lineRule="auto"/>
        <w:ind w:firstLineChars="607" w:firstLine="1700"/>
        <w:rPr>
          <w:rFonts w:asciiTheme="minorEastAsia" w:eastAsiaTheme="minorEastAsia" w:hAnsiTheme="minorEastAsia" w:cs="仿宋"/>
          <w:bCs/>
          <w:sz w:val="28"/>
          <w:szCs w:val="28"/>
        </w:rPr>
      </w:pPr>
    </w:p>
    <w:p w14:paraId="3200DB45" w14:textId="77777777" w:rsidR="00105F0F" w:rsidRPr="001C1646" w:rsidRDefault="00105F0F" w:rsidP="00F508AC">
      <w:pPr>
        <w:spacing w:line="360" w:lineRule="auto"/>
        <w:ind w:firstLineChars="607" w:firstLine="1700"/>
        <w:rPr>
          <w:rFonts w:asciiTheme="minorEastAsia" w:eastAsiaTheme="minorEastAsia" w:hAnsiTheme="minorEastAsia" w:cs="仿宋"/>
          <w:bCs/>
          <w:sz w:val="28"/>
          <w:szCs w:val="28"/>
        </w:rPr>
      </w:pPr>
    </w:p>
    <w:p w14:paraId="65E8AF0B" w14:textId="77777777" w:rsidR="00105F0F" w:rsidRPr="001C1646" w:rsidRDefault="00105F0F" w:rsidP="00F508AC">
      <w:pPr>
        <w:spacing w:line="360" w:lineRule="auto"/>
        <w:ind w:firstLineChars="607" w:firstLine="1700"/>
        <w:rPr>
          <w:rFonts w:asciiTheme="minorEastAsia" w:eastAsiaTheme="minorEastAsia" w:hAnsiTheme="minorEastAsia" w:cs="仿宋"/>
          <w:bCs/>
          <w:sz w:val="28"/>
          <w:szCs w:val="28"/>
        </w:rPr>
      </w:pPr>
    </w:p>
    <w:p w14:paraId="2A90360E" w14:textId="122AEEB7" w:rsidR="00105F0F" w:rsidRPr="001C1646" w:rsidRDefault="00470E6A">
      <w:pPr>
        <w:spacing w:line="360" w:lineRule="auto"/>
        <w:ind w:firstLineChars="655" w:firstLine="1841"/>
        <w:rPr>
          <w:rFonts w:asciiTheme="minorEastAsia" w:eastAsiaTheme="minorEastAsia" w:hAnsiTheme="minorEastAsia" w:cs="仿宋"/>
          <w:b/>
          <w:szCs w:val="21"/>
        </w:rPr>
      </w:pPr>
      <w:r w:rsidRPr="001C1646">
        <w:rPr>
          <w:rFonts w:asciiTheme="minorEastAsia" w:eastAsiaTheme="minorEastAsia" w:hAnsiTheme="minorEastAsia" w:cs="仿宋" w:hint="eastAsia"/>
          <w:b/>
          <w:bCs/>
          <w:sz w:val="28"/>
          <w:szCs w:val="28"/>
        </w:rPr>
        <w:t>项目编号：</w:t>
      </w:r>
      <w:r w:rsidR="00594C99" w:rsidRPr="001C1646">
        <w:rPr>
          <w:rFonts w:asciiTheme="minorEastAsia" w:eastAsiaTheme="minorEastAsia" w:hAnsiTheme="minorEastAsia" w:cs="仿宋" w:hint="eastAsia"/>
          <w:b/>
          <w:bCs/>
          <w:sz w:val="28"/>
          <w:szCs w:val="28"/>
        </w:rPr>
        <w:t>郑上财-磋商-[2023]-6</w:t>
      </w:r>
    </w:p>
    <w:p w14:paraId="797670A1" w14:textId="3564C525" w:rsidR="00105F0F" w:rsidRPr="001C1646" w:rsidRDefault="00470E6A">
      <w:pPr>
        <w:spacing w:line="360" w:lineRule="auto"/>
        <w:ind w:firstLineChars="655" w:firstLine="1841"/>
        <w:rPr>
          <w:rFonts w:asciiTheme="minorEastAsia" w:eastAsiaTheme="minorEastAsia" w:hAnsiTheme="minorEastAsia" w:cs="仿宋"/>
          <w:b/>
          <w:bCs/>
          <w:sz w:val="28"/>
          <w:szCs w:val="28"/>
        </w:rPr>
      </w:pPr>
      <w:r w:rsidRPr="001C1646">
        <w:rPr>
          <w:rFonts w:asciiTheme="minorEastAsia" w:eastAsiaTheme="minorEastAsia" w:hAnsiTheme="minorEastAsia" w:cs="仿宋" w:hint="eastAsia"/>
          <w:b/>
          <w:sz w:val="28"/>
          <w:szCs w:val="28"/>
        </w:rPr>
        <w:t>采 购 人：</w:t>
      </w:r>
      <w:r w:rsidR="006207F3" w:rsidRPr="001C1646">
        <w:rPr>
          <w:rFonts w:asciiTheme="minorEastAsia" w:eastAsiaTheme="minorEastAsia" w:hAnsiTheme="minorEastAsia" w:cs="仿宋" w:hint="eastAsia"/>
          <w:b/>
          <w:bCs/>
          <w:sz w:val="28"/>
          <w:szCs w:val="28"/>
        </w:rPr>
        <w:t>郑州市上街区峡窝镇人民政府</w:t>
      </w:r>
    </w:p>
    <w:p w14:paraId="4FCBBD82" w14:textId="77777777" w:rsidR="00105F0F" w:rsidRPr="001C1646" w:rsidRDefault="00470E6A">
      <w:pPr>
        <w:spacing w:line="360" w:lineRule="auto"/>
        <w:ind w:firstLineChars="655" w:firstLine="1841"/>
        <w:rPr>
          <w:rFonts w:asciiTheme="minorEastAsia" w:eastAsiaTheme="minorEastAsia" w:hAnsiTheme="minorEastAsia" w:cs="仿宋"/>
          <w:b/>
          <w:sz w:val="28"/>
          <w:szCs w:val="28"/>
        </w:rPr>
      </w:pPr>
      <w:r w:rsidRPr="001C1646">
        <w:rPr>
          <w:rFonts w:asciiTheme="minorEastAsia" w:eastAsiaTheme="minorEastAsia" w:hAnsiTheme="minorEastAsia" w:cs="仿宋" w:hint="eastAsia"/>
          <w:b/>
          <w:sz w:val="28"/>
          <w:szCs w:val="28"/>
        </w:rPr>
        <w:t>代理机构：河南省至诚招标采购服务有限公司</w:t>
      </w:r>
    </w:p>
    <w:p w14:paraId="56320927" w14:textId="2857300A" w:rsidR="00105F0F" w:rsidRPr="001C1646" w:rsidRDefault="00470E6A">
      <w:pPr>
        <w:spacing w:line="360" w:lineRule="auto"/>
        <w:ind w:firstLineChars="655" w:firstLine="1841"/>
        <w:rPr>
          <w:rFonts w:asciiTheme="minorEastAsia" w:eastAsiaTheme="minorEastAsia" w:hAnsiTheme="minorEastAsia" w:cs="仿宋"/>
          <w:b/>
          <w:sz w:val="28"/>
          <w:szCs w:val="28"/>
        </w:rPr>
      </w:pPr>
      <w:r w:rsidRPr="001C1646">
        <w:rPr>
          <w:rFonts w:asciiTheme="minorEastAsia" w:eastAsiaTheme="minorEastAsia" w:hAnsiTheme="minorEastAsia" w:cs="仿宋" w:hint="eastAsia"/>
          <w:b/>
          <w:sz w:val="28"/>
          <w:szCs w:val="28"/>
        </w:rPr>
        <w:t>日    期：二○二</w:t>
      </w:r>
      <w:r w:rsidR="0054666D" w:rsidRPr="001C1646">
        <w:rPr>
          <w:rFonts w:asciiTheme="minorEastAsia" w:eastAsiaTheme="minorEastAsia" w:hAnsiTheme="minorEastAsia" w:cs="仿宋" w:hint="eastAsia"/>
          <w:b/>
          <w:sz w:val="28"/>
          <w:szCs w:val="28"/>
        </w:rPr>
        <w:t>三</w:t>
      </w:r>
      <w:r w:rsidRPr="001C1646">
        <w:rPr>
          <w:rFonts w:asciiTheme="minorEastAsia" w:eastAsiaTheme="minorEastAsia" w:hAnsiTheme="minorEastAsia" w:cs="仿宋" w:hint="eastAsia"/>
          <w:b/>
          <w:sz w:val="28"/>
          <w:szCs w:val="28"/>
        </w:rPr>
        <w:t>年</w:t>
      </w:r>
      <w:r w:rsidR="00570B94" w:rsidRPr="001C1646">
        <w:rPr>
          <w:rFonts w:asciiTheme="minorEastAsia" w:eastAsiaTheme="minorEastAsia" w:hAnsiTheme="minorEastAsia" w:cs="仿宋" w:hint="eastAsia"/>
          <w:b/>
          <w:sz w:val="28"/>
          <w:szCs w:val="28"/>
        </w:rPr>
        <w:t>十</w:t>
      </w:r>
      <w:r w:rsidRPr="001C1646">
        <w:rPr>
          <w:rFonts w:asciiTheme="minorEastAsia" w:eastAsiaTheme="minorEastAsia" w:hAnsiTheme="minorEastAsia" w:cs="仿宋" w:hint="eastAsia"/>
          <w:b/>
          <w:sz w:val="28"/>
          <w:szCs w:val="28"/>
        </w:rPr>
        <w:t>月</w:t>
      </w:r>
    </w:p>
    <w:p w14:paraId="589610B5" w14:textId="77777777" w:rsidR="00105F0F" w:rsidRPr="001C1646" w:rsidRDefault="00105F0F">
      <w:pPr>
        <w:spacing w:line="360" w:lineRule="auto"/>
        <w:jc w:val="center"/>
        <w:rPr>
          <w:rFonts w:asciiTheme="minorEastAsia" w:eastAsiaTheme="minorEastAsia" w:hAnsiTheme="minorEastAsia" w:cs="仿宋"/>
          <w:b/>
          <w:bCs/>
          <w:sz w:val="30"/>
          <w:szCs w:val="30"/>
        </w:rPr>
        <w:sectPr w:rsidR="00105F0F" w:rsidRPr="001C1646">
          <w:headerReference w:type="default" r:id="rId10"/>
          <w:footerReference w:type="default" r:id="rId11"/>
          <w:headerReference w:type="first" r:id="rId12"/>
          <w:pgSz w:w="11906" w:h="16838"/>
          <w:pgMar w:top="1418" w:right="1304" w:bottom="1418" w:left="1418" w:header="851" w:footer="992" w:gutter="0"/>
          <w:pgNumType w:fmt="numberInDash" w:start="1"/>
          <w:cols w:space="720"/>
          <w:titlePg/>
          <w:docGrid w:type="lines" w:linePitch="312"/>
        </w:sectPr>
      </w:pPr>
    </w:p>
    <w:p w14:paraId="100BCD0B" w14:textId="77777777" w:rsidR="00105F0F" w:rsidRPr="001C1646" w:rsidRDefault="00470E6A">
      <w:pPr>
        <w:spacing w:line="360" w:lineRule="auto"/>
        <w:jc w:val="center"/>
        <w:rPr>
          <w:rFonts w:asciiTheme="minorEastAsia" w:eastAsiaTheme="minorEastAsia" w:hAnsiTheme="minorEastAsia" w:cs="仿宋"/>
          <w:b/>
          <w:bCs/>
          <w:sz w:val="30"/>
          <w:szCs w:val="30"/>
        </w:rPr>
      </w:pPr>
      <w:r w:rsidRPr="001C1646">
        <w:rPr>
          <w:rFonts w:asciiTheme="minorEastAsia" w:eastAsiaTheme="minorEastAsia" w:hAnsiTheme="minorEastAsia" w:cs="仿宋" w:hint="eastAsia"/>
          <w:b/>
          <w:bCs/>
          <w:sz w:val="30"/>
          <w:szCs w:val="30"/>
        </w:rPr>
        <w:t>目   录</w:t>
      </w:r>
    </w:p>
    <w:bookmarkStart w:id="2" w:name="_Toc98041600"/>
    <w:p w14:paraId="2FC5D7F1" w14:textId="30EDF262" w:rsidR="00105F0F" w:rsidRPr="001C1646" w:rsidRDefault="00470E6A">
      <w:pPr>
        <w:pStyle w:val="10"/>
        <w:spacing w:line="480" w:lineRule="auto"/>
        <w:rPr>
          <w:rFonts w:asciiTheme="minorEastAsia" w:eastAsiaTheme="minorEastAsia" w:hAnsiTheme="minorEastAsia" w:cstheme="minorBidi"/>
          <w:caps w:val="0"/>
          <w:noProof/>
        </w:rPr>
      </w:pPr>
      <w:r w:rsidRPr="001C1646">
        <w:rPr>
          <w:rFonts w:asciiTheme="minorEastAsia" w:eastAsiaTheme="minorEastAsia" w:hAnsiTheme="minorEastAsia" w:cs="仿宋" w:hint="eastAsia"/>
          <w:b/>
          <w:bCs/>
          <w:caps w:val="0"/>
          <w:szCs w:val="21"/>
        </w:rPr>
        <w:fldChar w:fldCharType="begin"/>
      </w:r>
      <w:r w:rsidRPr="001C1646">
        <w:rPr>
          <w:rFonts w:asciiTheme="minorEastAsia" w:eastAsiaTheme="minorEastAsia" w:hAnsiTheme="minorEastAsia" w:cs="仿宋" w:hint="eastAsia"/>
          <w:b/>
          <w:bCs/>
          <w:caps w:val="0"/>
          <w:szCs w:val="21"/>
        </w:rPr>
        <w:instrText>TOC \o "1-3" \h \z \u</w:instrText>
      </w:r>
      <w:r w:rsidRPr="001C1646">
        <w:rPr>
          <w:rFonts w:asciiTheme="minorEastAsia" w:eastAsiaTheme="minorEastAsia" w:hAnsiTheme="minorEastAsia" w:cs="仿宋" w:hint="eastAsia"/>
          <w:b/>
          <w:bCs/>
          <w:caps w:val="0"/>
          <w:szCs w:val="21"/>
        </w:rPr>
        <w:fldChar w:fldCharType="separate"/>
      </w:r>
      <w:hyperlink w:anchor="_Toc82613291" w:history="1">
        <w:r w:rsidRPr="001C1646">
          <w:rPr>
            <w:rStyle w:val="aff3"/>
            <w:rFonts w:asciiTheme="minorEastAsia" w:eastAsiaTheme="minorEastAsia" w:hAnsiTheme="minorEastAsia" w:cs="仿宋" w:hint="eastAsia"/>
            <w:bCs/>
            <w:noProof/>
          </w:rPr>
          <w:t>第一章</w:t>
        </w:r>
        <w:r w:rsidRPr="001C1646">
          <w:rPr>
            <w:rStyle w:val="aff3"/>
            <w:rFonts w:asciiTheme="minorEastAsia" w:eastAsiaTheme="minorEastAsia" w:hAnsiTheme="minorEastAsia" w:cs="仿宋"/>
            <w:bCs/>
            <w:noProof/>
          </w:rPr>
          <w:t xml:space="preserve">  </w:t>
        </w:r>
        <w:r w:rsidRPr="001C1646">
          <w:rPr>
            <w:rStyle w:val="aff3"/>
            <w:rFonts w:asciiTheme="minorEastAsia" w:eastAsiaTheme="minorEastAsia" w:hAnsiTheme="minorEastAsia" w:cs="仿宋" w:hint="eastAsia"/>
            <w:bCs/>
            <w:noProof/>
          </w:rPr>
          <w:t>竞争性磋商公告</w:t>
        </w:r>
        <w:r w:rsidRPr="001C1646">
          <w:rPr>
            <w:rFonts w:asciiTheme="minorEastAsia" w:eastAsiaTheme="minorEastAsia" w:hAnsiTheme="minorEastAsia"/>
            <w:noProof/>
          </w:rPr>
          <w:tab/>
        </w:r>
        <w:r w:rsidRPr="001C1646">
          <w:rPr>
            <w:rFonts w:asciiTheme="minorEastAsia" w:eastAsiaTheme="minorEastAsia" w:hAnsiTheme="minorEastAsia"/>
            <w:noProof/>
          </w:rPr>
          <w:fldChar w:fldCharType="begin"/>
        </w:r>
        <w:r w:rsidRPr="001C1646">
          <w:rPr>
            <w:rFonts w:asciiTheme="minorEastAsia" w:eastAsiaTheme="minorEastAsia" w:hAnsiTheme="minorEastAsia"/>
            <w:noProof/>
          </w:rPr>
          <w:instrText xml:space="preserve"> PAGEREF _Toc82613291 \h </w:instrText>
        </w:r>
        <w:r w:rsidRPr="001C1646">
          <w:rPr>
            <w:rFonts w:asciiTheme="minorEastAsia" w:eastAsiaTheme="minorEastAsia" w:hAnsiTheme="minorEastAsia"/>
            <w:noProof/>
          </w:rPr>
        </w:r>
        <w:r w:rsidRPr="001C1646">
          <w:rPr>
            <w:rFonts w:asciiTheme="minorEastAsia" w:eastAsiaTheme="minorEastAsia" w:hAnsiTheme="minorEastAsia"/>
            <w:noProof/>
          </w:rPr>
          <w:fldChar w:fldCharType="separate"/>
        </w:r>
        <w:r w:rsidR="00C11933">
          <w:rPr>
            <w:rFonts w:asciiTheme="minorEastAsia" w:eastAsiaTheme="minorEastAsia" w:hAnsiTheme="minorEastAsia"/>
            <w:noProof/>
          </w:rPr>
          <w:t>- 3 -</w:t>
        </w:r>
        <w:r w:rsidRPr="001C1646">
          <w:rPr>
            <w:rFonts w:asciiTheme="minorEastAsia" w:eastAsiaTheme="minorEastAsia" w:hAnsiTheme="minorEastAsia"/>
            <w:noProof/>
          </w:rPr>
          <w:fldChar w:fldCharType="end"/>
        </w:r>
      </w:hyperlink>
    </w:p>
    <w:p w14:paraId="53FA1430" w14:textId="5709E8E0" w:rsidR="00105F0F" w:rsidRPr="001C1646" w:rsidRDefault="00A310AB">
      <w:pPr>
        <w:pStyle w:val="10"/>
        <w:spacing w:line="480" w:lineRule="auto"/>
        <w:rPr>
          <w:rFonts w:asciiTheme="minorEastAsia" w:eastAsiaTheme="minorEastAsia" w:hAnsiTheme="minorEastAsia" w:cstheme="minorBidi"/>
          <w:caps w:val="0"/>
          <w:noProof/>
        </w:rPr>
      </w:pPr>
      <w:hyperlink w:anchor="_Toc82613292" w:history="1">
        <w:r w:rsidR="00470E6A" w:rsidRPr="001C1646">
          <w:rPr>
            <w:rStyle w:val="aff3"/>
            <w:rFonts w:asciiTheme="minorEastAsia" w:eastAsiaTheme="minorEastAsia" w:hAnsiTheme="minorEastAsia" w:cs="仿宋" w:hint="eastAsia"/>
            <w:noProof/>
          </w:rPr>
          <w:t>第二章</w:t>
        </w:r>
        <w:r w:rsidR="00470E6A" w:rsidRPr="001C1646">
          <w:rPr>
            <w:rStyle w:val="aff3"/>
            <w:rFonts w:asciiTheme="minorEastAsia" w:eastAsiaTheme="minorEastAsia" w:hAnsiTheme="minorEastAsia" w:cs="仿宋"/>
            <w:noProof/>
          </w:rPr>
          <w:t xml:space="preserve">  </w:t>
        </w:r>
        <w:r w:rsidR="00470E6A" w:rsidRPr="001C1646">
          <w:rPr>
            <w:rStyle w:val="aff3"/>
            <w:rFonts w:asciiTheme="minorEastAsia" w:eastAsiaTheme="minorEastAsia" w:hAnsiTheme="minorEastAsia" w:cs="仿宋" w:hint="eastAsia"/>
            <w:noProof/>
          </w:rPr>
          <w:t>供应商须知</w:t>
        </w:r>
        <w:r w:rsidR="00470E6A" w:rsidRPr="001C1646">
          <w:rPr>
            <w:rFonts w:asciiTheme="minorEastAsia" w:eastAsiaTheme="minorEastAsia" w:hAnsiTheme="minorEastAsia"/>
            <w:noProof/>
          </w:rPr>
          <w:tab/>
        </w:r>
        <w:r w:rsidR="00470E6A" w:rsidRPr="001C1646">
          <w:rPr>
            <w:rFonts w:asciiTheme="minorEastAsia" w:eastAsiaTheme="minorEastAsia" w:hAnsiTheme="minorEastAsia"/>
            <w:noProof/>
          </w:rPr>
          <w:fldChar w:fldCharType="begin"/>
        </w:r>
        <w:r w:rsidR="00470E6A" w:rsidRPr="001C1646">
          <w:rPr>
            <w:rFonts w:asciiTheme="minorEastAsia" w:eastAsiaTheme="minorEastAsia" w:hAnsiTheme="minorEastAsia"/>
            <w:noProof/>
          </w:rPr>
          <w:instrText xml:space="preserve"> PAGEREF _Toc82613292 \h </w:instrText>
        </w:r>
        <w:r w:rsidR="00470E6A" w:rsidRPr="001C1646">
          <w:rPr>
            <w:rFonts w:asciiTheme="minorEastAsia" w:eastAsiaTheme="minorEastAsia" w:hAnsiTheme="minorEastAsia"/>
            <w:noProof/>
          </w:rPr>
        </w:r>
        <w:r w:rsidR="00470E6A" w:rsidRPr="001C1646">
          <w:rPr>
            <w:rFonts w:asciiTheme="minorEastAsia" w:eastAsiaTheme="minorEastAsia" w:hAnsiTheme="minorEastAsia"/>
            <w:noProof/>
          </w:rPr>
          <w:fldChar w:fldCharType="separate"/>
        </w:r>
        <w:r w:rsidR="00C11933">
          <w:rPr>
            <w:rFonts w:asciiTheme="minorEastAsia" w:eastAsiaTheme="minorEastAsia" w:hAnsiTheme="minorEastAsia"/>
            <w:noProof/>
          </w:rPr>
          <w:t>- 6 -</w:t>
        </w:r>
        <w:r w:rsidR="00470E6A" w:rsidRPr="001C1646">
          <w:rPr>
            <w:rFonts w:asciiTheme="minorEastAsia" w:eastAsiaTheme="minorEastAsia" w:hAnsiTheme="minorEastAsia"/>
            <w:noProof/>
          </w:rPr>
          <w:fldChar w:fldCharType="end"/>
        </w:r>
      </w:hyperlink>
    </w:p>
    <w:p w14:paraId="3BE554E6" w14:textId="212A70E4" w:rsidR="00105F0F" w:rsidRPr="001C1646" w:rsidRDefault="00A310AB">
      <w:pPr>
        <w:pStyle w:val="23"/>
        <w:tabs>
          <w:tab w:val="right" w:leader="dot" w:pos="8269"/>
        </w:tabs>
        <w:spacing w:line="480" w:lineRule="auto"/>
        <w:rPr>
          <w:rFonts w:asciiTheme="minorEastAsia" w:eastAsiaTheme="minorEastAsia" w:hAnsiTheme="minorEastAsia" w:cstheme="minorBidi"/>
          <w:noProof/>
          <w:sz w:val="24"/>
        </w:rPr>
      </w:pPr>
      <w:hyperlink w:anchor="_Toc82613293" w:history="1">
        <w:r w:rsidR="00470E6A" w:rsidRPr="001C1646">
          <w:rPr>
            <w:rStyle w:val="aff3"/>
            <w:rFonts w:asciiTheme="minorEastAsia" w:eastAsiaTheme="minorEastAsia" w:hAnsiTheme="minorEastAsia" w:cs="仿宋" w:hint="eastAsia"/>
            <w:noProof/>
            <w:sz w:val="24"/>
          </w:rPr>
          <w:t>供应商须知前附表</w:t>
        </w:r>
        <w:r w:rsidR="00470E6A" w:rsidRPr="001C1646">
          <w:rPr>
            <w:rFonts w:asciiTheme="minorEastAsia" w:eastAsiaTheme="minorEastAsia" w:hAnsiTheme="minorEastAsia"/>
            <w:noProof/>
            <w:sz w:val="24"/>
          </w:rPr>
          <w:tab/>
        </w:r>
        <w:r w:rsidR="00470E6A" w:rsidRPr="001C1646">
          <w:rPr>
            <w:rFonts w:asciiTheme="minorEastAsia" w:eastAsiaTheme="minorEastAsia" w:hAnsiTheme="minorEastAsia"/>
            <w:noProof/>
            <w:sz w:val="24"/>
          </w:rPr>
          <w:fldChar w:fldCharType="begin"/>
        </w:r>
        <w:r w:rsidR="00470E6A" w:rsidRPr="001C1646">
          <w:rPr>
            <w:rFonts w:asciiTheme="minorEastAsia" w:eastAsiaTheme="minorEastAsia" w:hAnsiTheme="minorEastAsia"/>
            <w:noProof/>
            <w:sz w:val="24"/>
          </w:rPr>
          <w:instrText xml:space="preserve"> PAGEREF _Toc82613293 \h </w:instrText>
        </w:r>
        <w:r w:rsidR="00470E6A" w:rsidRPr="001C1646">
          <w:rPr>
            <w:rFonts w:asciiTheme="minorEastAsia" w:eastAsiaTheme="minorEastAsia" w:hAnsiTheme="minorEastAsia"/>
            <w:noProof/>
            <w:sz w:val="24"/>
          </w:rPr>
        </w:r>
        <w:r w:rsidR="00470E6A" w:rsidRPr="001C1646">
          <w:rPr>
            <w:rFonts w:asciiTheme="minorEastAsia" w:eastAsiaTheme="minorEastAsia" w:hAnsiTheme="minorEastAsia"/>
            <w:noProof/>
            <w:sz w:val="24"/>
          </w:rPr>
          <w:fldChar w:fldCharType="separate"/>
        </w:r>
        <w:r w:rsidR="00C11933">
          <w:rPr>
            <w:rFonts w:asciiTheme="minorEastAsia" w:eastAsiaTheme="minorEastAsia" w:hAnsiTheme="minorEastAsia"/>
            <w:noProof/>
            <w:sz w:val="24"/>
          </w:rPr>
          <w:t>- 6 -</w:t>
        </w:r>
        <w:r w:rsidR="00470E6A" w:rsidRPr="001C1646">
          <w:rPr>
            <w:rFonts w:asciiTheme="minorEastAsia" w:eastAsiaTheme="minorEastAsia" w:hAnsiTheme="minorEastAsia"/>
            <w:noProof/>
            <w:sz w:val="24"/>
          </w:rPr>
          <w:fldChar w:fldCharType="end"/>
        </w:r>
      </w:hyperlink>
    </w:p>
    <w:p w14:paraId="67F6BEC3" w14:textId="62A72EE1" w:rsidR="00105F0F" w:rsidRPr="001C1646" w:rsidRDefault="00A310AB">
      <w:pPr>
        <w:pStyle w:val="33"/>
        <w:tabs>
          <w:tab w:val="right" w:leader="dot" w:pos="8269"/>
        </w:tabs>
        <w:spacing w:line="480" w:lineRule="auto"/>
        <w:rPr>
          <w:rFonts w:asciiTheme="minorEastAsia" w:eastAsiaTheme="minorEastAsia" w:hAnsiTheme="minorEastAsia" w:cstheme="minorBidi"/>
          <w:noProof/>
          <w:sz w:val="24"/>
        </w:rPr>
      </w:pPr>
      <w:hyperlink w:anchor="_Toc82613294" w:history="1">
        <w:r w:rsidR="00470E6A" w:rsidRPr="001C1646">
          <w:rPr>
            <w:rStyle w:val="aff3"/>
            <w:rFonts w:asciiTheme="minorEastAsia" w:eastAsiaTheme="minorEastAsia" w:hAnsiTheme="minorEastAsia" w:cs="仿宋"/>
            <w:bCs/>
            <w:noProof/>
            <w:sz w:val="24"/>
          </w:rPr>
          <w:t>1.</w:t>
        </w:r>
        <w:r w:rsidR="00470E6A" w:rsidRPr="001C1646">
          <w:rPr>
            <w:rStyle w:val="aff3"/>
            <w:rFonts w:asciiTheme="minorEastAsia" w:eastAsiaTheme="minorEastAsia" w:hAnsiTheme="minorEastAsia" w:cs="仿宋" w:hint="eastAsia"/>
            <w:bCs/>
            <w:noProof/>
            <w:sz w:val="24"/>
          </w:rPr>
          <w:t>总则</w:t>
        </w:r>
        <w:r w:rsidR="00470E6A" w:rsidRPr="001C1646">
          <w:rPr>
            <w:rFonts w:asciiTheme="minorEastAsia" w:eastAsiaTheme="minorEastAsia" w:hAnsiTheme="minorEastAsia"/>
            <w:noProof/>
            <w:sz w:val="24"/>
          </w:rPr>
          <w:tab/>
        </w:r>
        <w:r w:rsidR="00470E6A" w:rsidRPr="001C1646">
          <w:rPr>
            <w:rFonts w:asciiTheme="minorEastAsia" w:eastAsiaTheme="minorEastAsia" w:hAnsiTheme="minorEastAsia"/>
            <w:noProof/>
            <w:sz w:val="24"/>
          </w:rPr>
          <w:fldChar w:fldCharType="begin"/>
        </w:r>
        <w:r w:rsidR="00470E6A" w:rsidRPr="001C1646">
          <w:rPr>
            <w:rFonts w:asciiTheme="minorEastAsia" w:eastAsiaTheme="minorEastAsia" w:hAnsiTheme="minorEastAsia"/>
            <w:noProof/>
            <w:sz w:val="24"/>
          </w:rPr>
          <w:instrText xml:space="preserve"> PAGEREF _Toc82613294 \h </w:instrText>
        </w:r>
        <w:r w:rsidR="00470E6A" w:rsidRPr="001C1646">
          <w:rPr>
            <w:rFonts w:asciiTheme="minorEastAsia" w:eastAsiaTheme="minorEastAsia" w:hAnsiTheme="minorEastAsia"/>
            <w:noProof/>
            <w:sz w:val="24"/>
          </w:rPr>
        </w:r>
        <w:r w:rsidR="00470E6A" w:rsidRPr="001C1646">
          <w:rPr>
            <w:rFonts w:asciiTheme="minorEastAsia" w:eastAsiaTheme="minorEastAsia" w:hAnsiTheme="minorEastAsia"/>
            <w:noProof/>
            <w:sz w:val="24"/>
          </w:rPr>
          <w:fldChar w:fldCharType="separate"/>
        </w:r>
        <w:r w:rsidR="00C11933">
          <w:rPr>
            <w:rFonts w:asciiTheme="minorEastAsia" w:eastAsiaTheme="minorEastAsia" w:hAnsiTheme="minorEastAsia"/>
            <w:noProof/>
            <w:sz w:val="24"/>
          </w:rPr>
          <w:t>- 11 -</w:t>
        </w:r>
        <w:r w:rsidR="00470E6A" w:rsidRPr="001C1646">
          <w:rPr>
            <w:rFonts w:asciiTheme="minorEastAsia" w:eastAsiaTheme="minorEastAsia" w:hAnsiTheme="minorEastAsia"/>
            <w:noProof/>
            <w:sz w:val="24"/>
          </w:rPr>
          <w:fldChar w:fldCharType="end"/>
        </w:r>
      </w:hyperlink>
    </w:p>
    <w:p w14:paraId="00013C6D" w14:textId="1D8F939B" w:rsidR="00105F0F" w:rsidRPr="001C1646" w:rsidRDefault="00A310AB">
      <w:pPr>
        <w:pStyle w:val="33"/>
        <w:tabs>
          <w:tab w:val="right" w:leader="dot" w:pos="8269"/>
        </w:tabs>
        <w:spacing w:line="480" w:lineRule="auto"/>
        <w:rPr>
          <w:rFonts w:asciiTheme="minorEastAsia" w:eastAsiaTheme="minorEastAsia" w:hAnsiTheme="minorEastAsia" w:cstheme="minorBidi"/>
          <w:noProof/>
          <w:sz w:val="24"/>
        </w:rPr>
      </w:pPr>
      <w:hyperlink w:anchor="_Toc82613295" w:history="1">
        <w:r w:rsidR="00470E6A" w:rsidRPr="001C1646">
          <w:rPr>
            <w:rStyle w:val="aff3"/>
            <w:rFonts w:asciiTheme="minorEastAsia" w:eastAsiaTheme="minorEastAsia" w:hAnsiTheme="minorEastAsia" w:cs="仿宋"/>
            <w:noProof/>
            <w:sz w:val="24"/>
          </w:rPr>
          <w:t>2.</w:t>
        </w:r>
        <w:r w:rsidR="00470E6A" w:rsidRPr="001C1646">
          <w:rPr>
            <w:rStyle w:val="aff3"/>
            <w:rFonts w:asciiTheme="minorEastAsia" w:eastAsiaTheme="minorEastAsia" w:hAnsiTheme="minorEastAsia" w:cs="仿宋" w:hint="eastAsia"/>
            <w:noProof/>
            <w:sz w:val="24"/>
          </w:rPr>
          <w:t>磋商文件</w:t>
        </w:r>
        <w:r w:rsidR="00470E6A" w:rsidRPr="001C1646">
          <w:rPr>
            <w:rFonts w:asciiTheme="minorEastAsia" w:eastAsiaTheme="minorEastAsia" w:hAnsiTheme="minorEastAsia"/>
            <w:noProof/>
            <w:sz w:val="24"/>
          </w:rPr>
          <w:tab/>
        </w:r>
        <w:r w:rsidR="00470E6A" w:rsidRPr="001C1646">
          <w:rPr>
            <w:rFonts w:asciiTheme="minorEastAsia" w:eastAsiaTheme="minorEastAsia" w:hAnsiTheme="minorEastAsia"/>
            <w:noProof/>
            <w:sz w:val="24"/>
          </w:rPr>
          <w:fldChar w:fldCharType="begin"/>
        </w:r>
        <w:r w:rsidR="00470E6A" w:rsidRPr="001C1646">
          <w:rPr>
            <w:rFonts w:asciiTheme="minorEastAsia" w:eastAsiaTheme="minorEastAsia" w:hAnsiTheme="minorEastAsia"/>
            <w:noProof/>
            <w:sz w:val="24"/>
          </w:rPr>
          <w:instrText xml:space="preserve"> PAGEREF _Toc82613295 \h </w:instrText>
        </w:r>
        <w:r w:rsidR="00470E6A" w:rsidRPr="001C1646">
          <w:rPr>
            <w:rFonts w:asciiTheme="minorEastAsia" w:eastAsiaTheme="minorEastAsia" w:hAnsiTheme="minorEastAsia"/>
            <w:noProof/>
            <w:sz w:val="24"/>
          </w:rPr>
        </w:r>
        <w:r w:rsidR="00470E6A" w:rsidRPr="001C1646">
          <w:rPr>
            <w:rFonts w:asciiTheme="minorEastAsia" w:eastAsiaTheme="minorEastAsia" w:hAnsiTheme="minorEastAsia"/>
            <w:noProof/>
            <w:sz w:val="24"/>
          </w:rPr>
          <w:fldChar w:fldCharType="separate"/>
        </w:r>
        <w:r w:rsidR="00C11933">
          <w:rPr>
            <w:rFonts w:asciiTheme="minorEastAsia" w:eastAsiaTheme="minorEastAsia" w:hAnsiTheme="minorEastAsia"/>
            <w:noProof/>
            <w:sz w:val="24"/>
          </w:rPr>
          <w:t>- 13 -</w:t>
        </w:r>
        <w:r w:rsidR="00470E6A" w:rsidRPr="001C1646">
          <w:rPr>
            <w:rFonts w:asciiTheme="minorEastAsia" w:eastAsiaTheme="minorEastAsia" w:hAnsiTheme="minorEastAsia"/>
            <w:noProof/>
            <w:sz w:val="24"/>
          </w:rPr>
          <w:fldChar w:fldCharType="end"/>
        </w:r>
      </w:hyperlink>
    </w:p>
    <w:p w14:paraId="4A77BF32" w14:textId="31311777" w:rsidR="00105F0F" w:rsidRPr="001C1646" w:rsidRDefault="00A310AB">
      <w:pPr>
        <w:pStyle w:val="33"/>
        <w:tabs>
          <w:tab w:val="right" w:leader="dot" w:pos="8269"/>
        </w:tabs>
        <w:spacing w:line="480" w:lineRule="auto"/>
        <w:rPr>
          <w:rFonts w:asciiTheme="minorEastAsia" w:eastAsiaTheme="minorEastAsia" w:hAnsiTheme="minorEastAsia" w:cstheme="minorBidi"/>
          <w:noProof/>
          <w:sz w:val="24"/>
        </w:rPr>
      </w:pPr>
      <w:hyperlink w:anchor="_Toc82613296" w:history="1">
        <w:r w:rsidR="00470E6A" w:rsidRPr="001C1646">
          <w:rPr>
            <w:rStyle w:val="aff3"/>
            <w:rFonts w:asciiTheme="minorEastAsia" w:eastAsiaTheme="minorEastAsia" w:hAnsiTheme="minorEastAsia" w:cs="仿宋"/>
            <w:noProof/>
            <w:sz w:val="24"/>
          </w:rPr>
          <w:t>3.</w:t>
        </w:r>
        <w:r w:rsidR="00470E6A" w:rsidRPr="001C1646">
          <w:rPr>
            <w:rStyle w:val="aff3"/>
            <w:rFonts w:asciiTheme="minorEastAsia" w:eastAsiaTheme="minorEastAsia" w:hAnsiTheme="minorEastAsia" w:cs="仿宋" w:hint="eastAsia"/>
            <w:noProof/>
            <w:sz w:val="24"/>
          </w:rPr>
          <w:t>响应文件</w:t>
        </w:r>
        <w:r w:rsidR="00470E6A" w:rsidRPr="001C1646">
          <w:rPr>
            <w:rFonts w:asciiTheme="minorEastAsia" w:eastAsiaTheme="minorEastAsia" w:hAnsiTheme="minorEastAsia"/>
            <w:noProof/>
            <w:sz w:val="24"/>
          </w:rPr>
          <w:tab/>
        </w:r>
        <w:r w:rsidR="00470E6A" w:rsidRPr="001C1646">
          <w:rPr>
            <w:rFonts w:asciiTheme="minorEastAsia" w:eastAsiaTheme="minorEastAsia" w:hAnsiTheme="minorEastAsia"/>
            <w:noProof/>
            <w:sz w:val="24"/>
          </w:rPr>
          <w:fldChar w:fldCharType="begin"/>
        </w:r>
        <w:r w:rsidR="00470E6A" w:rsidRPr="001C1646">
          <w:rPr>
            <w:rFonts w:asciiTheme="minorEastAsia" w:eastAsiaTheme="minorEastAsia" w:hAnsiTheme="minorEastAsia"/>
            <w:noProof/>
            <w:sz w:val="24"/>
          </w:rPr>
          <w:instrText xml:space="preserve"> PAGEREF _Toc82613296 \h </w:instrText>
        </w:r>
        <w:r w:rsidR="00470E6A" w:rsidRPr="001C1646">
          <w:rPr>
            <w:rFonts w:asciiTheme="minorEastAsia" w:eastAsiaTheme="minorEastAsia" w:hAnsiTheme="minorEastAsia"/>
            <w:noProof/>
            <w:sz w:val="24"/>
          </w:rPr>
        </w:r>
        <w:r w:rsidR="00470E6A" w:rsidRPr="001C1646">
          <w:rPr>
            <w:rFonts w:asciiTheme="minorEastAsia" w:eastAsiaTheme="minorEastAsia" w:hAnsiTheme="minorEastAsia"/>
            <w:noProof/>
            <w:sz w:val="24"/>
          </w:rPr>
          <w:fldChar w:fldCharType="separate"/>
        </w:r>
        <w:r w:rsidR="00C11933">
          <w:rPr>
            <w:rFonts w:asciiTheme="minorEastAsia" w:eastAsiaTheme="minorEastAsia" w:hAnsiTheme="minorEastAsia"/>
            <w:noProof/>
            <w:sz w:val="24"/>
          </w:rPr>
          <w:t>- 14 -</w:t>
        </w:r>
        <w:r w:rsidR="00470E6A" w:rsidRPr="001C1646">
          <w:rPr>
            <w:rFonts w:asciiTheme="minorEastAsia" w:eastAsiaTheme="minorEastAsia" w:hAnsiTheme="minorEastAsia"/>
            <w:noProof/>
            <w:sz w:val="24"/>
          </w:rPr>
          <w:fldChar w:fldCharType="end"/>
        </w:r>
      </w:hyperlink>
    </w:p>
    <w:p w14:paraId="6EEEB156" w14:textId="080BB95B" w:rsidR="00105F0F" w:rsidRPr="001C1646" w:rsidRDefault="00A310AB">
      <w:pPr>
        <w:pStyle w:val="33"/>
        <w:tabs>
          <w:tab w:val="right" w:leader="dot" w:pos="8269"/>
        </w:tabs>
        <w:spacing w:line="480" w:lineRule="auto"/>
        <w:rPr>
          <w:rFonts w:asciiTheme="minorEastAsia" w:eastAsiaTheme="minorEastAsia" w:hAnsiTheme="minorEastAsia" w:cstheme="minorBidi"/>
          <w:noProof/>
          <w:sz w:val="24"/>
        </w:rPr>
      </w:pPr>
      <w:hyperlink w:anchor="_Toc82613297" w:history="1">
        <w:r w:rsidR="00470E6A" w:rsidRPr="001C1646">
          <w:rPr>
            <w:rStyle w:val="aff3"/>
            <w:rFonts w:asciiTheme="minorEastAsia" w:eastAsiaTheme="minorEastAsia" w:hAnsiTheme="minorEastAsia" w:cs="仿宋"/>
            <w:noProof/>
            <w:sz w:val="24"/>
          </w:rPr>
          <w:t>4.</w:t>
        </w:r>
        <w:r w:rsidR="00470E6A" w:rsidRPr="001C1646">
          <w:rPr>
            <w:rStyle w:val="aff3"/>
            <w:rFonts w:asciiTheme="minorEastAsia" w:eastAsiaTheme="minorEastAsia" w:hAnsiTheme="minorEastAsia" w:cs="仿宋" w:hint="eastAsia"/>
            <w:noProof/>
            <w:sz w:val="24"/>
          </w:rPr>
          <w:t>响应文件提交</w:t>
        </w:r>
        <w:r w:rsidR="00470E6A" w:rsidRPr="001C1646">
          <w:rPr>
            <w:rFonts w:asciiTheme="minorEastAsia" w:eastAsiaTheme="minorEastAsia" w:hAnsiTheme="minorEastAsia"/>
            <w:noProof/>
            <w:sz w:val="24"/>
          </w:rPr>
          <w:tab/>
        </w:r>
        <w:r w:rsidR="00470E6A" w:rsidRPr="001C1646">
          <w:rPr>
            <w:rFonts w:asciiTheme="minorEastAsia" w:eastAsiaTheme="minorEastAsia" w:hAnsiTheme="minorEastAsia"/>
            <w:noProof/>
            <w:sz w:val="24"/>
          </w:rPr>
          <w:fldChar w:fldCharType="begin"/>
        </w:r>
        <w:r w:rsidR="00470E6A" w:rsidRPr="001C1646">
          <w:rPr>
            <w:rFonts w:asciiTheme="minorEastAsia" w:eastAsiaTheme="minorEastAsia" w:hAnsiTheme="minorEastAsia"/>
            <w:noProof/>
            <w:sz w:val="24"/>
          </w:rPr>
          <w:instrText xml:space="preserve"> PAGEREF _Toc82613297 \h </w:instrText>
        </w:r>
        <w:r w:rsidR="00470E6A" w:rsidRPr="001C1646">
          <w:rPr>
            <w:rFonts w:asciiTheme="minorEastAsia" w:eastAsiaTheme="minorEastAsia" w:hAnsiTheme="minorEastAsia"/>
            <w:noProof/>
            <w:sz w:val="24"/>
          </w:rPr>
        </w:r>
        <w:r w:rsidR="00470E6A" w:rsidRPr="001C1646">
          <w:rPr>
            <w:rFonts w:asciiTheme="minorEastAsia" w:eastAsiaTheme="minorEastAsia" w:hAnsiTheme="minorEastAsia"/>
            <w:noProof/>
            <w:sz w:val="24"/>
          </w:rPr>
          <w:fldChar w:fldCharType="separate"/>
        </w:r>
        <w:r w:rsidR="00C11933">
          <w:rPr>
            <w:rFonts w:asciiTheme="minorEastAsia" w:eastAsiaTheme="minorEastAsia" w:hAnsiTheme="minorEastAsia"/>
            <w:noProof/>
            <w:sz w:val="24"/>
          </w:rPr>
          <w:t>- 15 -</w:t>
        </w:r>
        <w:r w:rsidR="00470E6A" w:rsidRPr="001C1646">
          <w:rPr>
            <w:rFonts w:asciiTheme="minorEastAsia" w:eastAsiaTheme="minorEastAsia" w:hAnsiTheme="minorEastAsia"/>
            <w:noProof/>
            <w:sz w:val="24"/>
          </w:rPr>
          <w:fldChar w:fldCharType="end"/>
        </w:r>
      </w:hyperlink>
    </w:p>
    <w:p w14:paraId="56162594" w14:textId="5B991FF1" w:rsidR="00105F0F" w:rsidRPr="001C1646" w:rsidRDefault="00A310AB">
      <w:pPr>
        <w:pStyle w:val="33"/>
        <w:tabs>
          <w:tab w:val="right" w:leader="dot" w:pos="8269"/>
        </w:tabs>
        <w:spacing w:line="480" w:lineRule="auto"/>
        <w:rPr>
          <w:rFonts w:asciiTheme="minorEastAsia" w:eastAsiaTheme="minorEastAsia" w:hAnsiTheme="minorEastAsia" w:cstheme="minorBidi"/>
          <w:noProof/>
          <w:sz w:val="24"/>
        </w:rPr>
      </w:pPr>
      <w:hyperlink w:anchor="_Toc82613298" w:history="1">
        <w:r w:rsidR="00470E6A" w:rsidRPr="001C1646">
          <w:rPr>
            <w:rStyle w:val="aff3"/>
            <w:rFonts w:asciiTheme="minorEastAsia" w:eastAsiaTheme="minorEastAsia" w:hAnsiTheme="minorEastAsia" w:cs="仿宋"/>
            <w:noProof/>
            <w:sz w:val="24"/>
          </w:rPr>
          <w:t>5.</w:t>
        </w:r>
        <w:r w:rsidR="00470E6A" w:rsidRPr="001C1646">
          <w:rPr>
            <w:rStyle w:val="aff3"/>
            <w:rFonts w:asciiTheme="minorEastAsia" w:eastAsiaTheme="minorEastAsia" w:hAnsiTheme="minorEastAsia" w:cs="仿宋" w:hint="eastAsia"/>
            <w:noProof/>
            <w:sz w:val="24"/>
          </w:rPr>
          <w:t>响应文件开启</w:t>
        </w:r>
        <w:r w:rsidR="00470E6A" w:rsidRPr="001C1646">
          <w:rPr>
            <w:rFonts w:asciiTheme="minorEastAsia" w:eastAsiaTheme="minorEastAsia" w:hAnsiTheme="minorEastAsia"/>
            <w:noProof/>
            <w:sz w:val="24"/>
          </w:rPr>
          <w:tab/>
        </w:r>
        <w:r w:rsidR="00470E6A" w:rsidRPr="001C1646">
          <w:rPr>
            <w:rFonts w:asciiTheme="minorEastAsia" w:eastAsiaTheme="minorEastAsia" w:hAnsiTheme="minorEastAsia"/>
            <w:noProof/>
            <w:sz w:val="24"/>
          </w:rPr>
          <w:fldChar w:fldCharType="begin"/>
        </w:r>
        <w:r w:rsidR="00470E6A" w:rsidRPr="001C1646">
          <w:rPr>
            <w:rFonts w:asciiTheme="minorEastAsia" w:eastAsiaTheme="minorEastAsia" w:hAnsiTheme="minorEastAsia"/>
            <w:noProof/>
            <w:sz w:val="24"/>
          </w:rPr>
          <w:instrText xml:space="preserve"> PAGEREF _Toc82613298 \h </w:instrText>
        </w:r>
        <w:r w:rsidR="00470E6A" w:rsidRPr="001C1646">
          <w:rPr>
            <w:rFonts w:asciiTheme="minorEastAsia" w:eastAsiaTheme="minorEastAsia" w:hAnsiTheme="minorEastAsia"/>
            <w:noProof/>
            <w:sz w:val="24"/>
          </w:rPr>
        </w:r>
        <w:r w:rsidR="00470E6A" w:rsidRPr="001C1646">
          <w:rPr>
            <w:rFonts w:asciiTheme="minorEastAsia" w:eastAsiaTheme="minorEastAsia" w:hAnsiTheme="minorEastAsia"/>
            <w:noProof/>
            <w:sz w:val="24"/>
          </w:rPr>
          <w:fldChar w:fldCharType="separate"/>
        </w:r>
        <w:r w:rsidR="00C11933">
          <w:rPr>
            <w:rFonts w:asciiTheme="minorEastAsia" w:eastAsiaTheme="minorEastAsia" w:hAnsiTheme="minorEastAsia"/>
            <w:noProof/>
            <w:sz w:val="24"/>
          </w:rPr>
          <w:t>- 16 -</w:t>
        </w:r>
        <w:r w:rsidR="00470E6A" w:rsidRPr="001C1646">
          <w:rPr>
            <w:rFonts w:asciiTheme="minorEastAsia" w:eastAsiaTheme="minorEastAsia" w:hAnsiTheme="minorEastAsia"/>
            <w:noProof/>
            <w:sz w:val="24"/>
          </w:rPr>
          <w:fldChar w:fldCharType="end"/>
        </w:r>
      </w:hyperlink>
    </w:p>
    <w:p w14:paraId="2AAC89FD" w14:textId="59EDD184" w:rsidR="00105F0F" w:rsidRPr="001C1646" w:rsidRDefault="00A310AB">
      <w:pPr>
        <w:pStyle w:val="33"/>
        <w:tabs>
          <w:tab w:val="right" w:leader="dot" w:pos="8269"/>
        </w:tabs>
        <w:spacing w:line="480" w:lineRule="auto"/>
        <w:rPr>
          <w:rFonts w:asciiTheme="minorEastAsia" w:eastAsiaTheme="minorEastAsia" w:hAnsiTheme="minorEastAsia" w:cstheme="minorBidi"/>
          <w:noProof/>
          <w:sz w:val="24"/>
        </w:rPr>
      </w:pPr>
      <w:hyperlink w:anchor="_Toc82613299" w:history="1">
        <w:r w:rsidR="00470E6A" w:rsidRPr="001C1646">
          <w:rPr>
            <w:rStyle w:val="aff3"/>
            <w:rFonts w:asciiTheme="minorEastAsia" w:eastAsiaTheme="minorEastAsia" w:hAnsiTheme="minorEastAsia" w:cs="仿宋"/>
            <w:bCs/>
            <w:noProof/>
            <w:sz w:val="24"/>
          </w:rPr>
          <w:t>6.</w:t>
        </w:r>
        <w:r w:rsidR="00470E6A" w:rsidRPr="001C1646">
          <w:rPr>
            <w:rStyle w:val="aff3"/>
            <w:rFonts w:asciiTheme="minorEastAsia" w:eastAsiaTheme="minorEastAsia" w:hAnsiTheme="minorEastAsia" w:cs="仿宋" w:hint="eastAsia"/>
            <w:bCs/>
            <w:noProof/>
            <w:sz w:val="24"/>
          </w:rPr>
          <w:t>评审及磋商</w:t>
        </w:r>
        <w:r w:rsidR="00470E6A" w:rsidRPr="001C1646">
          <w:rPr>
            <w:rFonts w:asciiTheme="minorEastAsia" w:eastAsiaTheme="minorEastAsia" w:hAnsiTheme="minorEastAsia"/>
            <w:noProof/>
            <w:sz w:val="24"/>
          </w:rPr>
          <w:tab/>
        </w:r>
        <w:r w:rsidR="00470E6A" w:rsidRPr="001C1646">
          <w:rPr>
            <w:rFonts w:asciiTheme="minorEastAsia" w:eastAsiaTheme="minorEastAsia" w:hAnsiTheme="minorEastAsia"/>
            <w:noProof/>
            <w:sz w:val="24"/>
          </w:rPr>
          <w:fldChar w:fldCharType="begin"/>
        </w:r>
        <w:r w:rsidR="00470E6A" w:rsidRPr="001C1646">
          <w:rPr>
            <w:rFonts w:asciiTheme="minorEastAsia" w:eastAsiaTheme="minorEastAsia" w:hAnsiTheme="minorEastAsia"/>
            <w:noProof/>
            <w:sz w:val="24"/>
          </w:rPr>
          <w:instrText xml:space="preserve"> PAGEREF _Toc82613299 \h </w:instrText>
        </w:r>
        <w:r w:rsidR="00470E6A" w:rsidRPr="001C1646">
          <w:rPr>
            <w:rFonts w:asciiTheme="minorEastAsia" w:eastAsiaTheme="minorEastAsia" w:hAnsiTheme="minorEastAsia"/>
            <w:noProof/>
            <w:sz w:val="24"/>
          </w:rPr>
        </w:r>
        <w:r w:rsidR="00470E6A" w:rsidRPr="001C1646">
          <w:rPr>
            <w:rFonts w:asciiTheme="minorEastAsia" w:eastAsiaTheme="minorEastAsia" w:hAnsiTheme="minorEastAsia"/>
            <w:noProof/>
            <w:sz w:val="24"/>
          </w:rPr>
          <w:fldChar w:fldCharType="separate"/>
        </w:r>
        <w:r w:rsidR="00C11933">
          <w:rPr>
            <w:rFonts w:asciiTheme="minorEastAsia" w:eastAsiaTheme="minorEastAsia" w:hAnsiTheme="minorEastAsia"/>
            <w:noProof/>
            <w:sz w:val="24"/>
          </w:rPr>
          <w:t>- 17 -</w:t>
        </w:r>
        <w:r w:rsidR="00470E6A" w:rsidRPr="001C1646">
          <w:rPr>
            <w:rFonts w:asciiTheme="minorEastAsia" w:eastAsiaTheme="minorEastAsia" w:hAnsiTheme="minorEastAsia"/>
            <w:noProof/>
            <w:sz w:val="24"/>
          </w:rPr>
          <w:fldChar w:fldCharType="end"/>
        </w:r>
      </w:hyperlink>
    </w:p>
    <w:p w14:paraId="383685FA" w14:textId="6BB29643" w:rsidR="00105F0F" w:rsidRPr="001C1646" w:rsidRDefault="00A310AB">
      <w:pPr>
        <w:pStyle w:val="33"/>
        <w:tabs>
          <w:tab w:val="right" w:leader="dot" w:pos="8269"/>
        </w:tabs>
        <w:spacing w:line="480" w:lineRule="auto"/>
        <w:rPr>
          <w:rFonts w:asciiTheme="minorEastAsia" w:eastAsiaTheme="minorEastAsia" w:hAnsiTheme="minorEastAsia" w:cstheme="minorBidi"/>
          <w:noProof/>
          <w:sz w:val="24"/>
        </w:rPr>
      </w:pPr>
      <w:hyperlink w:anchor="_Toc82613300" w:history="1">
        <w:r w:rsidR="00470E6A" w:rsidRPr="001C1646">
          <w:rPr>
            <w:rStyle w:val="aff3"/>
            <w:rFonts w:asciiTheme="minorEastAsia" w:eastAsiaTheme="minorEastAsia" w:hAnsiTheme="minorEastAsia" w:cs="仿宋"/>
            <w:bCs/>
            <w:noProof/>
            <w:sz w:val="24"/>
          </w:rPr>
          <w:t>7.</w:t>
        </w:r>
        <w:r w:rsidR="00470E6A" w:rsidRPr="001C1646">
          <w:rPr>
            <w:rStyle w:val="aff3"/>
            <w:rFonts w:asciiTheme="minorEastAsia" w:eastAsiaTheme="minorEastAsia" w:hAnsiTheme="minorEastAsia" w:cs="仿宋" w:hint="eastAsia"/>
            <w:bCs/>
            <w:noProof/>
            <w:sz w:val="24"/>
          </w:rPr>
          <w:t>授予合同</w:t>
        </w:r>
        <w:r w:rsidR="00470E6A" w:rsidRPr="001C1646">
          <w:rPr>
            <w:rFonts w:asciiTheme="minorEastAsia" w:eastAsiaTheme="minorEastAsia" w:hAnsiTheme="minorEastAsia"/>
            <w:noProof/>
            <w:sz w:val="24"/>
          </w:rPr>
          <w:tab/>
        </w:r>
        <w:r w:rsidR="00470E6A" w:rsidRPr="001C1646">
          <w:rPr>
            <w:rFonts w:asciiTheme="minorEastAsia" w:eastAsiaTheme="minorEastAsia" w:hAnsiTheme="minorEastAsia"/>
            <w:noProof/>
            <w:sz w:val="24"/>
          </w:rPr>
          <w:fldChar w:fldCharType="begin"/>
        </w:r>
        <w:r w:rsidR="00470E6A" w:rsidRPr="001C1646">
          <w:rPr>
            <w:rFonts w:asciiTheme="minorEastAsia" w:eastAsiaTheme="minorEastAsia" w:hAnsiTheme="minorEastAsia"/>
            <w:noProof/>
            <w:sz w:val="24"/>
          </w:rPr>
          <w:instrText xml:space="preserve"> PAGEREF _Toc82613300 \h </w:instrText>
        </w:r>
        <w:r w:rsidR="00470E6A" w:rsidRPr="001C1646">
          <w:rPr>
            <w:rFonts w:asciiTheme="minorEastAsia" w:eastAsiaTheme="minorEastAsia" w:hAnsiTheme="minorEastAsia"/>
            <w:noProof/>
            <w:sz w:val="24"/>
          </w:rPr>
        </w:r>
        <w:r w:rsidR="00470E6A" w:rsidRPr="001C1646">
          <w:rPr>
            <w:rFonts w:asciiTheme="minorEastAsia" w:eastAsiaTheme="minorEastAsia" w:hAnsiTheme="minorEastAsia"/>
            <w:noProof/>
            <w:sz w:val="24"/>
          </w:rPr>
          <w:fldChar w:fldCharType="separate"/>
        </w:r>
        <w:r w:rsidR="00C11933">
          <w:rPr>
            <w:rFonts w:asciiTheme="minorEastAsia" w:eastAsiaTheme="minorEastAsia" w:hAnsiTheme="minorEastAsia"/>
            <w:noProof/>
            <w:sz w:val="24"/>
          </w:rPr>
          <w:t>- 23 -</w:t>
        </w:r>
        <w:r w:rsidR="00470E6A" w:rsidRPr="001C1646">
          <w:rPr>
            <w:rFonts w:asciiTheme="minorEastAsia" w:eastAsiaTheme="minorEastAsia" w:hAnsiTheme="minorEastAsia"/>
            <w:noProof/>
            <w:sz w:val="24"/>
          </w:rPr>
          <w:fldChar w:fldCharType="end"/>
        </w:r>
      </w:hyperlink>
    </w:p>
    <w:p w14:paraId="1EBEA436" w14:textId="2C37B92E" w:rsidR="00105F0F" w:rsidRPr="001C1646" w:rsidRDefault="00A310AB">
      <w:pPr>
        <w:pStyle w:val="33"/>
        <w:tabs>
          <w:tab w:val="right" w:leader="dot" w:pos="8269"/>
        </w:tabs>
        <w:spacing w:line="480" w:lineRule="auto"/>
        <w:rPr>
          <w:rFonts w:asciiTheme="minorEastAsia" w:eastAsiaTheme="minorEastAsia" w:hAnsiTheme="minorEastAsia" w:cstheme="minorBidi"/>
          <w:noProof/>
          <w:szCs w:val="22"/>
        </w:rPr>
      </w:pPr>
      <w:hyperlink w:anchor="_Toc82613301" w:history="1">
        <w:r w:rsidR="00470E6A" w:rsidRPr="001C1646">
          <w:rPr>
            <w:rStyle w:val="aff3"/>
            <w:rFonts w:asciiTheme="minorEastAsia" w:eastAsiaTheme="minorEastAsia" w:hAnsiTheme="minorEastAsia" w:cs="仿宋"/>
            <w:bCs/>
            <w:noProof/>
            <w:sz w:val="24"/>
          </w:rPr>
          <w:t>8.</w:t>
        </w:r>
        <w:r w:rsidR="00470E6A" w:rsidRPr="001C1646">
          <w:rPr>
            <w:rStyle w:val="aff3"/>
            <w:rFonts w:asciiTheme="minorEastAsia" w:eastAsiaTheme="minorEastAsia" w:hAnsiTheme="minorEastAsia" w:cs="仿宋" w:hint="eastAsia"/>
            <w:bCs/>
            <w:noProof/>
            <w:sz w:val="24"/>
          </w:rPr>
          <w:t>其他</w:t>
        </w:r>
        <w:r w:rsidR="00470E6A" w:rsidRPr="001C1646">
          <w:rPr>
            <w:rFonts w:asciiTheme="minorEastAsia" w:eastAsiaTheme="minorEastAsia" w:hAnsiTheme="minorEastAsia"/>
            <w:noProof/>
            <w:sz w:val="24"/>
          </w:rPr>
          <w:tab/>
        </w:r>
        <w:r w:rsidR="00470E6A" w:rsidRPr="001C1646">
          <w:rPr>
            <w:rFonts w:asciiTheme="minorEastAsia" w:eastAsiaTheme="minorEastAsia" w:hAnsiTheme="minorEastAsia"/>
            <w:noProof/>
            <w:sz w:val="24"/>
          </w:rPr>
          <w:fldChar w:fldCharType="begin"/>
        </w:r>
        <w:r w:rsidR="00470E6A" w:rsidRPr="001C1646">
          <w:rPr>
            <w:rFonts w:asciiTheme="minorEastAsia" w:eastAsiaTheme="minorEastAsia" w:hAnsiTheme="minorEastAsia"/>
            <w:noProof/>
            <w:sz w:val="24"/>
          </w:rPr>
          <w:instrText xml:space="preserve"> PAGEREF _Toc82613301 \h </w:instrText>
        </w:r>
        <w:r w:rsidR="00470E6A" w:rsidRPr="001C1646">
          <w:rPr>
            <w:rFonts w:asciiTheme="minorEastAsia" w:eastAsiaTheme="minorEastAsia" w:hAnsiTheme="minorEastAsia"/>
            <w:noProof/>
            <w:sz w:val="24"/>
          </w:rPr>
        </w:r>
        <w:r w:rsidR="00470E6A" w:rsidRPr="001C1646">
          <w:rPr>
            <w:rFonts w:asciiTheme="minorEastAsia" w:eastAsiaTheme="minorEastAsia" w:hAnsiTheme="minorEastAsia"/>
            <w:noProof/>
            <w:sz w:val="24"/>
          </w:rPr>
          <w:fldChar w:fldCharType="separate"/>
        </w:r>
        <w:r w:rsidR="00C11933">
          <w:rPr>
            <w:rFonts w:asciiTheme="minorEastAsia" w:eastAsiaTheme="minorEastAsia" w:hAnsiTheme="minorEastAsia"/>
            <w:noProof/>
            <w:sz w:val="24"/>
          </w:rPr>
          <w:t>- 24 -</w:t>
        </w:r>
        <w:r w:rsidR="00470E6A" w:rsidRPr="001C1646">
          <w:rPr>
            <w:rFonts w:asciiTheme="minorEastAsia" w:eastAsiaTheme="minorEastAsia" w:hAnsiTheme="minorEastAsia"/>
            <w:noProof/>
            <w:sz w:val="24"/>
          </w:rPr>
          <w:fldChar w:fldCharType="end"/>
        </w:r>
      </w:hyperlink>
    </w:p>
    <w:p w14:paraId="12AE5DAC" w14:textId="5D2176B8" w:rsidR="00105F0F" w:rsidRPr="001C1646" w:rsidRDefault="00A310AB">
      <w:pPr>
        <w:pStyle w:val="10"/>
        <w:spacing w:line="480" w:lineRule="auto"/>
        <w:rPr>
          <w:rFonts w:asciiTheme="minorEastAsia" w:eastAsiaTheme="minorEastAsia" w:hAnsiTheme="minorEastAsia" w:cstheme="minorBidi"/>
          <w:caps w:val="0"/>
          <w:noProof/>
          <w:sz w:val="21"/>
          <w:szCs w:val="22"/>
        </w:rPr>
      </w:pPr>
      <w:hyperlink w:anchor="_Toc82613302" w:history="1">
        <w:r w:rsidR="00470E6A" w:rsidRPr="001C1646">
          <w:rPr>
            <w:rStyle w:val="aff3"/>
            <w:rFonts w:asciiTheme="minorEastAsia" w:eastAsiaTheme="minorEastAsia" w:hAnsiTheme="minorEastAsia" w:cs="仿宋" w:hint="eastAsia"/>
            <w:noProof/>
          </w:rPr>
          <w:t>第三章</w:t>
        </w:r>
        <w:r w:rsidR="00470E6A" w:rsidRPr="001C1646">
          <w:rPr>
            <w:rStyle w:val="aff3"/>
            <w:rFonts w:asciiTheme="minorEastAsia" w:eastAsiaTheme="minorEastAsia" w:hAnsiTheme="minorEastAsia" w:cs="仿宋"/>
            <w:noProof/>
          </w:rPr>
          <w:t xml:space="preserve">  </w:t>
        </w:r>
        <w:r w:rsidR="00470E6A" w:rsidRPr="001C1646">
          <w:rPr>
            <w:rStyle w:val="aff3"/>
            <w:rFonts w:asciiTheme="minorEastAsia" w:eastAsiaTheme="minorEastAsia" w:hAnsiTheme="minorEastAsia" w:cs="仿宋" w:hint="eastAsia"/>
            <w:noProof/>
          </w:rPr>
          <w:t>采购人需求</w:t>
        </w:r>
        <w:r w:rsidR="00470E6A" w:rsidRPr="001C1646">
          <w:rPr>
            <w:rFonts w:asciiTheme="minorEastAsia" w:eastAsiaTheme="minorEastAsia" w:hAnsiTheme="minorEastAsia"/>
            <w:noProof/>
          </w:rPr>
          <w:tab/>
        </w:r>
        <w:r w:rsidR="00470E6A" w:rsidRPr="001C1646">
          <w:rPr>
            <w:rFonts w:asciiTheme="minorEastAsia" w:eastAsiaTheme="minorEastAsia" w:hAnsiTheme="minorEastAsia"/>
            <w:noProof/>
          </w:rPr>
          <w:fldChar w:fldCharType="begin"/>
        </w:r>
        <w:r w:rsidR="00470E6A" w:rsidRPr="001C1646">
          <w:rPr>
            <w:rFonts w:asciiTheme="minorEastAsia" w:eastAsiaTheme="minorEastAsia" w:hAnsiTheme="minorEastAsia"/>
            <w:noProof/>
          </w:rPr>
          <w:instrText xml:space="preserve"> PAGEREF _Toc82613302 \h </w:instrText>
        </w:r>
        <w:r w:rsidR="00470E6A" w:rsidRPr="001C1646">
          <w:rPr>
            <w:rFonts w:asciiTheme="minorEastAsia" w:eastAsiaTheme="minorEastAsia" w:hAnsiTheme="minorEastAsia"/>
            <w:noProof/>
          </w:rPr>
        </w:r>
        <w:r w:rsidR="00470E6A" w:rsidRPr="001C1646">
          <w:rPr>
            <w:rFonts w:asciiTheme="minorEastAsia" w:eastAsiaTheme="minorEastAsia" w:hAnsiTheme="minorEastAsia"/>
            <w:noProof/>
          </w:rPr>
          <w:fldChar w:fldCharType="separate"/>
        </w:r>
        <w:r w:rsidR="00C11933">
          <w:rPr>
            <w:rFonts w:asciiTheme="minorEastAsia" w:eastAsiaTheme="minorEastAsia" w:hAnsiTheme="minorEastAsia"/>
            <w:noProof/>
          </w:rPr>
          <w:t>- 25 -</w:t>
        </w:r>
        <w:r w:rsidR="00470E6A" w:rsidRPr="001C1646">
          <w:rPr>
            <w:rFonts w:asciiTheme="minorEastAsia" w:eastAsiaTheme="minorEastAsia" w:hAnsiTheme="minorEastAsia"/>
            <w:noProof/>
          </w:rPr>
          <w:fldChar w:fldCharType="end"/>
        </w:r>
      </w:hyperlink>
    </w:p>
    <w:p w14:paraId="464C4FD9" w14:textId="013E63FE" w:rsidR="00105F0F" w:rsidRPr="001C1646" w:rsidRDefault="00A310AB">
      <w:pPr>
        <w:pStyle w:val="10"/>
        <w:spacing w:line="480" w:lineRule="auto"/>
        <w:rPr>
          <w:rFonts w:asciiTheme="minorEastAsia" w:eastAsiaTheme="minorEastAsia" w:hAnsiTheme="minorEastAsia" w:cstheme="minorBidi"/>
          <w:caps w:val="0"/>
          <w:noProof/>
          <w:sz w:val="21"/>
          <w:szCs w:val="22"/>
        </w:rPr>
      </w:pPr>
      <w:hyperlink w:anchor="_Toc82613303" w:history="1">
        <w:r w:rsidR="00470E6A" w:rsidRPr="001C1646">
          <w:rPr>
            <w:rStyle w:val="aff3"/>
            <w:rFonts w:asciiTheme="minorEastAsia" w:eastAsiaTheme="minorEastAsia" w:hAnsiTheme="minorEastAsia" w:cs="仿宋" w:hint="eastAsia"/>
            <w:bCs/>
            <w:noProof/>
          </w:rPr>
          <w:t>第四章</w:t>
        </w:r>
        <w:r w:rsidR="00470E6A" w:rsidRPr="001C1646">
          <w:rPr>
            <w:rStyle w:val="aff3"/>
            <w:rFonts w:asciiTheme="minorEastAsia" w:eastAsiaTheme="minorEastAsia" w:hAnsiTheme="minorEastAsia" w:cs="仿宋"/>
            <w:bCs/>
            <w:noProof/>
          </w:rPr>
          <w:t xml:space="preserve">  </w:t>
        </w:r>
        <w:r w:rsidR="00470E6A" w:rsidRPr="001C1646">
          <w:rPr>
            <w:rStyle w:val="aff3"/>
            <w:rFonts w:asciiTheme="minorEastAsia" w:eastAsiaTheme="minorEastAsia" w:hAnsiTheme="minorEastAsia" w:cs="仿宋" w:hint="eastAsia"/>
            <w:bCs/>
            <w:noProof/>
          </w:rPr>
          <w:t>合同协议书（格式）</w:t>
        </w:r>
        <w:r w:rsidR="00470E6A" w:rsidRPr="001C1646">
          <w:rPr>
            <w:rFonts w:asciiTheme="minorEastAsia" w:eastAsiaTheme="minorEastAsia" w:hAnsiTheme="minorEastAsia"/>
            <w:noProof/>
          </w:rPr>
          <w:tab/>
        </w:r>
        <w:r w:rsidR="00470E6A" w:rsidRPr="001C1646">
          <w:rPr>
            <w:rFonts w:asciiTheme="minorEastAsia" w:eastAsiaTheme="minorEastAsia" w:hAnsiTheme="minorEastAsia"/>
            <w:noProof/>
          </w:rPr>
          <w:fldChar w:fldCharType="begin"/>
        </w:r>
        <w:r w:rsidR="00470E6A" w:rsidRPr="001C1646">
          <w:rPr>
            <w:rFonts w:asciiTheme="minorEastAsia" w:eastAsiaTheme="minorEastAsia" w:hAnsiTheme="minorEastAsia"/>
            <w:noProof/>
          </w:rPr>
          <w:instrText xml:space="preserve"> PAGEREF _Toc82613303 \h </w:instrText>
        </w:r>
        <w:r w:rsidR="00470E6A" w:rsidRPr="001C1646">
          <w:rPr>
            <w:rFonts w:asciiTheme="minorEastAsia" w:eastAsiaTheme="minorEastAsia" w:hAnsiTheme="minorEastAsia"/>
            <w:noProof/>
          </w:rPr>
        </w:r>
        <w:r w:rsidR="00470E6A" w:rsidRPr="001C1646">
          <w:rPr>
            <w:rFonts w:asciiTheme="minorEastAsia" w:eastAsiaTheme="minorEastAsia" w:hAnsiTheme="minorEastAsia"/>
            <w:noProof/>
          </w:rPr>
          <w:fldChar w:fldCharType="separate"/>
        </w:r>
        <w:r w:rsidR="00C11933">
          <w:rPr>
            <w:rFonts w:asciiTheme="minorEastAsia" w:eastAsiaTheme="minorEastAsia" w:hAnsiTheme="minorEastAsia"/>
            <w:noProof/>
          </w:rPr>
          <w:t>- 27 -</w:t>
        </w:r>
        <w:r w:rsidR="00470E6A" w:rsidRPr="001C1646">
          <w:rPr>
            <w:rFonts w:asciiTheme="minorEastAsia" w:eastAsiaTheme="minorEastAsia" w:hAnsiTheme="minorEastAsia"/>
            <w:noProof/>
          </w:rPr>
          <w:fldChar w:fldCharType="end"/>
        </w:r>
      </w:hyperlink>
    </w:p>
    <w:p w14:paraId="78A012CB" w14:textId="6D8213B2" w:rsidR="00105F0F" w:rsidRPr="001C1646" w:rsidRDefault="00A310AB">
      <w:pPr>
        <w:pStyle w:val="10"/>
        <w:spacing w:line="480" w:lineRule="auto"/>
        <w:rPr>
          <w:rFonts w:asciiTheme="minorEastAsia" w:eastAsiaTheme="minorEastAsia" w:hAnsiTheme="minorEastAsia" w:cstheme="minorBidi"/>
          <w:caps w:val="0"/>
          <w:noProof/>
          <w:sz w:val="21"/>
          <w:szCs w:val="22"/>
        </w:rPr>
      </w:pPr>
      <w:hyperlink w:anchor="_Toc82613334" w:history="1">
        <w:r w:rsidR="00470E6A" w:rsidRPr="001C1646">
          <w:rPr>
            <w:rStyle w:val="aff3"/>
            <w:rFonts w:asciiTheme="minorEastAsia" w:eastAsiaTheme="minorEastAsia" w:hAnsiTheme="minorEastAsia" w:cs="仿宋" w:hint="eastAsia"/>
            <w:noProof/>
            <w:kern w:val="0"/>
          </w:rPr>
          <w:t>第五章</w:t>
        </w:r>
        <w:r w:rsidR="00470E6A" w:rsidRPr="001C1646">
          <w:rPr>
            <w:rStyle w:val="aff3"/>
            <w:rFonts w:asciiTheme="minorEastAsia" w:eastAsiaTheme="minorEastAsia" w:hAnsiTheme="minorEastAsia" w:cs="仿宋"/>
            <w:noProof/>
            <w:kern w:val="0"/>
          </w:rPr>
          <w:t xml:space="preserve">  </w:t>
        </w:r>
        <w:r w:rsidR="00470E6A" w:rsidRPr="001C1646">
          <w:rPr>
            <w:rStyle w:val="aff3"/>
            <w:rFonts w:asciiTheme="minorEastAsia" w:eastAsiaTheme="minorEastAsia" w:hAnsiTheme="minorEastAsia" w:cs="仿宋" w:hint="eastAsia"/>
            <w:noProof/>
            <w:kern w:val="0"/>
          </w:rPr>
          <w:t>响应文件部分格式</w:t>
        </w:r>
        <w:r w:rsidR="00470E6A" w:rsidRPr="001C1646">
          <w:rPr>
            <w:rFonts w:asciiTheme="minorEastAsia" w:eastAsiaTheme="minorEastAsia" w:hAnsiTheme="minorEastAsia"/>
            <w:noProof/>
          </w:rPr>
          <w:tab/>
        </w:r>
        <w:r w:rsidR="00470E6A" w:rsidRPr="001C1646">
          <w:rPr>
            <w:rFonts w:asciiTheme="minorEastAsia" w:eastAsiaTheme="minorEastAsia" w:hAnsiTheme="minorEastAsia"/>
            <w:noProof/>
          </w:rPr>
          <w:fldChar w:fldCharType="begin"/>
        </w:r>
        <w:r w:rsidR="00470E6A" w:rsidRPr="001C1646">
          <w:rPr>
            <w:rFonts w:asciiTheme="minorEastAsia" w:eastAsiaTheme="minorEastAsia" w:hAnsiTheme="minorEastAsia"/>
            <w:noProof/>
          </w:rPr>
          <w:instrText xml:space="preserve"> PAGEREF _Toc82613334 \h </w:instrText>
        </w:r>
        <w:r w:rsidR="00470E6A" w:rsidRPr="001C1646">
          <w:rPr>
            <w:rFonts w:asciiTheme="minorEastAsia" w:eastAsiaTheme="minorEastAsia" w:hAnsiTheme="minorEastAsia"/>
            <w:noProof/>
          </w:rPr>
        </w:r>
        <w:r w:rsidR="00470E6A" w:rsidRPr="001C1646">
          <w:rPr>
            <w:rFonts w:asciiTheme="minorEastAsia" w:eastAsiaTheme="minorEastAsia" w:hAnsiTheme="minorEastAsia"/>
            <w:noProof/>
          </w:rPr>
          <w:fldChar w:fldCharType="separate"/>
        </w:r>
        <w:r w:rsidR="00C11933">
          <w:rPr>
            <w:rFonts w:asciiTheme="minorEastAsia" w:eastAsiaTheme="minorEastAsia" w:hAnsiTheme="minorEastAsia"/>
            <w:noProof/>
          </w:rPr>
          <w:t>- 34 -</w:t>
        </w:r>
        <w:r w:rsidR="00470E6A" w:rsidRPr="001C1646">
          <w:rPr>
            <w:rFonts w:asciiTheme="minorEastAsia" w:eastAsiaTheme="minorEastAsia" w:hAnsiTheme="minorEastAsia"/>
            <w:noProof/>
          </w:rPr>
          <w:fldChar w:fldCharType="end"/>
        </w:r>
      </w:hyperlink>
    </w:p>
    <w:p w14:paraId="2FFDE338" w14:textId="77777777" w:rsidR="00105F0F" w:rsidRPr="001C1646" w:rsidRDefault="00470E6A">
      <w:pPr>
        <w:tabs>
          <w:tab w:val="right" w:pos="7560"/>
        </w:tabs>
        <w:spacing w:line="480" w:lineRule="auto"/>
        <w:jc w:val="left"/>
        <w:rPr>
          <w:rFonts w:asciiTheme="minorEastAsia" w:eastAsiaTheme="minorEastAsia" w:hAnsiTheme="minorEastAsia" w:cs="仿宋"/>
          <w:bCs/>
          <w:caps/>
          <w:szCs w:val="21"/>
        </w:rPr>
      </w:pPr>
      <w:r w:rsidRPr="001C1646">
        <w:rPr>
          <w:rFonts w:asciiTheme="minorEastAsia" w:eastAsiaTheme="minorEastAsia" w:hAnsiTheme="minorEastAsia" w:cs="仿宋" w:hint="eastAsia"/>
          <w:bCs/>
          <w:caps/>
          <w:szCs w:val="21"/>
        </w:rPr>
        <w:fldChar w:fldCharType="end"/>
      </w:r>
    </w:p>
    <w:p w14:paraId="3A029D5B" w14:textId="77777777" w:rsidR="00105F0F" w:rsidRPr="001C1646" w:rsidRDefault="00470E6A">
      <w:pPr>
        <w:tabs>
          <w:tab w:val="right" w:pos="7560"/>
        </w:tabs>
        <w:spacing w:line="360" w:lineRule="auto"/>
        <w:jc w:val="center"/>
        <w:outlineLvl w:val="0"/>
        <w:rPr>
          <w:rFonts w:asciiTheme="minorEastAsia" w:eastAsiaTheme="minorEastAsia" w:hAnsiTheme="minorEastAsia" w:cs="仿宋"/>
          <w:b/>
          <w:bCs/>
          <w:sz w:val="28"/>
          <w:szCs w:val="28"/>
        </w:rPr>
      </w:pPr>
      <w:r w:rsidRPr="001C1646">
        <w:rPr>
          <w:rFonts w:asciiTheme="minorEastAsia" w:eastAsiaTheme="minorEastAsia" w:hAnsiTheme="minorEastAsia" w:cs="仿宋" w:hint="eastAsia"/>
          <w:b/>
          <w:bCs/>
          <w:sz w:val="28"/>
          <w:szCs w:val="28"/>
        </w:rPr>
        <w:br w:type="page"/>
      </w:r>
      <w:bookmarkStart w:id="3" w:name="_Toc82613291"/>
      <w:r w:rsidRPr="001C1646">
        <w:rPr>
          <w:rFonts w:asciiTheme="minorEastAsia" w:eastAsiaTheme="minorEastAsia" w:hAnsiTheme="minorEastAsia" w:cs="仿宋" w:hint="eastAsia"/>
          <w:b/>
          <w:bCs/>
          <w:sz w:val="28"/>
          <w:szCs w:val="28"/>
        </w:rPr>
        <w:t>第一章  竞争性磋商公告</w:t>
      </w:r>
      <w:bookmarkEnd w:id="3"/>
    </w:p>
    <w:p w14:paraId="7F51F88B" w14:textId="77777777" w:rsidR="00105F0F" w:rsidRPr="001C1646" w:rsidRDefault="00470E6A" w:rsidP="00602D97">
      <w:pPr>
        <w:snapToGrid w:val="0"/>
        <w:spacing w:line="360" w:lineRule="auto"/>
        <w:ind w:firstLineChars="200" w:firstLine="422"/>
        <w:jc w:val="left"/>
        <w:textAlignment w:val="baseline"/>
        <w:rPr>
          <w:rFonts w:asciiTheme="minorEastAsia" w:eastAsiaTheme="minorEastAsia" w:hAnsiTheme="minorEastAsia" w:cs="仿宋"/>
          <w:b/>
          <w:bCs/>
          <w:szCs w:val="21"/>
        </w:rPr>
      </w:pPr>
      <w:bookmarkStart w:id="4" w:name="OLE_LINK2"/>
      <w:bookmarkStart w:id="5" w:name="OLE_LINK3"/>
      <w:bookmarkStart w:id="6" w:name="_Hlk110591677"/>
      <w:r w:rsidRPr="001C1646">
        <w:rPr>
          <w:rFonts w:asciiTheme="minorEastAsia" w:eastAsiaTheme="minorEastAsia" w:hAnsiTheme="minorEastAsia" w:cs="仿宋" w:hint="eastAsia"/>
          <w:b/>
          <w:bCs/>
          <w:szCs w:val="21"/>
        </w:rPr>
        <w:t>项目概况</w:t>
      </w:r>
    </w:p>
    <w:p w14:paraId="06B8DD0B" w14:textId="36E78B09" w:rsidR="00105F0F" w:rsidRPr="001C1646" w:rsidRDefault="00C431E8" w:rsidP="00602D97">
      <w:pPr>
        <w:wordWrap w:val="0"/>
        <w:snapToGrid w:val="0"/>
        <w:spacing w:line="360" w:lineRule="auto"/>
        <w:ind w:firstLineChars="200" w:firstLine="420"/>
        <w:jc w:val="left"/>
        <w:textAlignment w:val="baseline"/>
        <w:rPr>
          <w:rFonts w:asciiTheme="minorEastAsia" w:eastAsiaTheme="minorEastAsia" w:hAnsiTheme="minorEastAsia" w:cs="仿宋"/>
          <w:bCs/>
          <w:szCs w:val="21"/>
        </w:rPr>
      </w:pPr>
      <w:r w:rsidRPr="001C1646">
        <w:rPr>
          <w:rFonts w:asciiTheme="minorEastAsia" w:eastAsiaTheme="minorEastAsia" w:hAnsiTheme="minorEastAsia" w:cs="仿宋" w:hint="eastAsia"/>
          <w:bCs/>
          <w:szCs w:val="21"/>
        </w:rPr>
        <w:t>郑州市上街区峡窝镇人民政府危险废物安全处置服务项目</w:t>
      </w:r>
      <w:r w:rsidR="006207F3" w:rsidRPr="001C1646">
        <w:rPr>
          <w:rFonts w:asciiTheme="minorEastAsia" w:eastAsiaTheme="minorEastAsia" w:hAnsiTheme="minorEastAsia" w:cs="仿宋" w:hint="eastAsia"/>
          <w:bCs/>
          <w:szCs w:val="21"/>
        </w:rPr>
        <w:t>的潜在供应商应在郑州市公共资源交易中心网站（</w:t>
      </w:r>
      <w:r w:rsidR="001D71DD" w:rsidRPr="001C1646">
        <w:rPr>
          <w:rFonts w:asciiTheme="minorEastAsia" w:eastAsiaTheme="minorEastAsia" w:hAnsiTheme="minorEastAsia" w:cs="仿宋"/>
          <w:bCs/>
          <w:szCs w:val="21"/>
        </w:rPr>
        <w:t>https://zzggzy.zhengzhou.gov.cn/</w:t>
      </w:r>
      <w:r w:rsidR="006207F3" w:rsidRPr="001C1646">
        <w:rPr>
          <w:rFonts w:asciiTheme="minorEastAsia" w:eastAsiaTheme="minorEastAsia" w:hAnsiTheme="minorEastAsia" w:cs="仿宋" w:hint="eastAsia"/>
          <w:bCs/>
          <w:szCs w:val="21"/>
        </w:rPr>
        <w:t>）获取竞争性磋商文件，并于2023年</w:t>
      </w:r>
      <w:r w:rsidR="00570B94" w:rsidRPr="001C1646">
        <w:rPr>
          <w:rFonts w:asciiTheme="minorEastAsia" w:eastAsiaTheme="minorEastAsia" w:hAnsiTheme="minorEastAsia" w:cs="仿宋" w:hint="eastAsia"/>
          <w:bCs/>
          <w:szCs w:val="21"/>
        </w:rPr>
        <w:t>10</w:t>
      </w:r>
      <w:r w:rsidR="006207F3" w:rsidRPr="001C1646">
        <w:rPr>
          <w:rFonts w:asciiTheme="minorEastAsia" w:eastAsiaTheme="minorEastAsia" w:hAnsiTheme="minorEastAsia" w:cs="仿宋" w:hint="eastAsia"/>
          <w:bCs/>
          <w:szCs w:val="21"/>
        </w:rPr>
        <w:t>月</w:t>
      </w:r>
      <w:r w:rsidR="001C1646" w:rsidRPr="001C1646">
        <w:rPr>
          <w:rFonts w:asciiTheme="minorEastAsia" w:eastAsiaTheme="minorEastAsia" w:hAnsiTheme="minorEastAsia" w:cs="仿宋" w:hint="eastAsia"/>
          <w:bCs/>
          <w:szCs w:val="21"/>
        </w:rPr>
        <w:t>26</w:t>
      </w:r>
      <w:r w:rsidR="006207F3" w:rsidRPr="001C1646">
        <w:rPr>
          <w:rFonts w:asciiTheme="minorEastAsia" w:eastAsiaTheme="minorEastAsia" w:hAnsiTheme="minorEastAsia" w:cs="仿宋" w:hint="eastAsia"/>
          <w:bCs/>
          <w:szCs w:val="21"/>
        </w:rPr>
        <w:t>日10时00分（北京时间）前递交响应文件。</w:t>
      </w:r>
    </w:p>
    <w:p w14:paraId="7D049BE0" w14:textId="77777777" w:rsidR="00105F0F" w:rsidRPr="001C1646" w:rsidRDefault="00470E6A">
      <w:pPr>
        <w:snapToGrid w:val="0"/>
        <w:spacing w:line="360" w:lineRule="auto"/>
        <w:ind w:left="420"/>
        <w:jc w:val="left"/>
        <w:textAlignment w:val="baseline"/>
        <w:rPr>
          <w:rFonts w:asciiTheme="minorEastAsia" w:eastAsiaTheme="minorEastAsia" w:hAnsiTheme="minorEastAsia" w:cs="仿宋"/>
          <w:b/>
          <w:szCs w:val="21"/>
        </w:rPr>
      </w:pPr>
      <w:r w:rsidRPr="001C1646">
        <w:rPr>
          <w:rFonts w:asciiTheme="minorEastAsia" w:eastAsiaTheme="minorEastAsia" w:hAnsiTheme="minorEastAsia" w:cs="仿宋" w:hint="eastAsia"/>
          <w:b/>
          <w:szCs w:val="21"/>
        </w:rPr>
        <w:t>一、项目基本情况</w:t>
      </w:r>
    </w:p>
    <w:p w14:paraId="34DCD903" w14:textId="3E6583AD" w:rsidR="00105F0F" w:rsidRPr="001C1646" w:rsidRDefault="00470E6A">
      <w:pPr>
        <w:snapToGrid w:val="0"/>
        <w:spacing w:line="360" w:lineRule="auto"/>
        <w:ind w:left="420"/>
        <w:jc w:val="left"/>
        <w:textAlignment w:val="baseline"/>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1.</w:t>
      </w:r>
      <w:r w:rsidR="0054666D" w:rsidRPr="001C1646">
        <w:rPr>
          <w:rFonts w:asciiTheme="minorEastAsia" w:eastAsiaTheme="minorEastAsia" w:hAnsiTheme="minorEastAsia" w:cs="仿宋" w:hint="eastAsia"/>
          <w:bCs/>
          <w:szCs w:val="21"/>
        </w:rPr>
        <w:t>项目编号</w:t>
      </w:r>
      <w:r w:rsidR="00C4791D" w:rsidRPr="001C1646">
        <w:rPr>
          <w:rFonts w:asciiTheme="minorEastAsia" w:eastAsiaTheme="minorEastAsia" w:hAnsiTheme="minorEastAsia" w:cs="仿宋" w:hint="eastAsia"/>
          <w:bCs/>
          <w:szCs w:val="21"/>
        </w:rPr>
        <w:t>：</w:t>
      </w:r>
      <w:r w:rsidR="00594C99" w:rsidRPr="001C1646">
        <w:rPr>
          <w:rFonts w:asciiTheme="minorEastAsia" w:eastAsiaTheme="minorEastAsia" w:hAnsiTheme="minorEastAsia" w:cs="仿宋" w:hint="eastAsia"/>
          <w:bCs/>
          <w:szCs w:val="21"/>
        </w:rPr>
        <w:t>郑上财-磋商-[2023]-6</w:t>
      </w:r>
    </w:p>
    <w:p w14:paraId="177E0CA7" w14:textId="0105914B" w:rsidR="00105F0F" w:rsidRPr="001C1646" w:rsidRDefault="00470E6A">
      <w:pPr>
        <w:snapToGrid w:val="0"/>
        <w:spacing w:line="360" w:lineRule="auto"/>
        <w:ind w:left="420"/>
        <w:jc w:val="left"/>
        <w:textAlignment w:val="baseline"/>
        <w:rPr>
          <w:rFonts w:asciiTheme="minorEastAsia" w:eastAsiaTheme="minorEastAsia" w:hAnsiTheme="minorEastAsia" w:cs="仿宋"/>
          <w:bCs/>
          <w:szCs w:val="21"/>
        </w:rPr>
      </w:pPr>
      <w:r w:rsidRPr="001C1646">
        <w:rPr>
          <w:rFonts w:asciiTheme="minorEastAsia" w:eastAsiaTheme="minorEastAsia" w:hAnsiTheme="minorEastAsia" w:cs="仿宋" w:hint="eastAsia"/>
          <w:szCs w:val="21"/>
        </w:rPr>
        <w:t>2.项目名称：</w:t>
      </w:r>
      <w:bookmarkStart w:id="7" w:name="_Hlk110591651"/>
      <w:r w:rsidR="00C431E8" w:rsidRPr="001C1646">
        <w:rPr>
          <w:rFonts w:asciiTheme="minorEastAsia" w:eastAsiaTheme="minorEastAsia" w:hAnsiTheme="minorEastAsia" w:cs="仿宋" w:hint="eastAsia"/>
          <w:bCs/>
          <w:szCs w:val="21"/>
        </w:rPr>
        <w:t>郑州市上街区峡窝镇人民政府危险废物安全处置服务项目</w:t>
      </w:r>
    </w:p>
    <w:bookmarkEnd w:id="7"/>
    <w:p w14:paraId="59B81DDC" w14:textId="77777777" w:rsidR="00105F0F" w:rsidRPr="001C1646" w:rsidRDefault="00470E6A">
      <w:pPr>
        <w:snapToGrid w:val="0"/>
        <w:spacing w:line="360" w:lineRule="auto"/>
        <w:ind w:left="420"/>
        <w:jc w:val="left"/>
        <w:textAlignment w:val="baseline"/>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3.采购方式：竞争性磋商</w:t>
      </w:r>
    </w:p>
    <w:p w14:paraId="78928302" w14:textId="77777777" w:rsidR="00BB1AAB" w:rsidRPr="001C1646" w:rsidRDefault="00470E6A" w:rsidP="00BB1AAB">
      <w:pPr>
        <w:snapToGrid w:val="0"/>
        <w:spacing w:line="360" w:lineRule="auto"/>
        <w:ind w:left="420"/>
        <w:jc w:val="left"/>
        <w:textAlignment w:val="baseline"/>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4.</w:t>
      </w:r>
      <w:r w:rsidR="00E17A3C" w:rsidRPr="001C1646">
        <w:rPr>
          <w:rFonts w:asciiTheme="minorEastAsia" w:eastAsiaTheme="minorEastAsia" w:hAnsiTheme="minorEastAsia" w:cs="仿宋" w:hint="eastAsia"/>
          <w:szCs w:val="21"/>
        </w:rPr>
        <w:t>预算金额：</w:t>
      </w:r>
      <w:r w:rsidR="006207F3" w:rsidRPr="001C1646">
        <w:rPr>
          <w:rFonts w:asciiTheme="minorEastAsia" w:eastAsiaTheme="minorEastAsia" w:hAnsiTheme="minorEastAsia" w:cs="仿宋"/>
          <w:szCs w:val="21"/>
        </w:rPr>
        <w:t>874</w:t>
      </w:r>
      <w:r w:rsidR="006207F3" w:rsidRPr="001C1646">
        <w:rPr>
          <w:rFonts w:asciiTheme="minorEastAsia" w:eastAsiaTheme="minorEastAsia" w:hAnsiTheme="minorEastAsia" w:cs="仿宋" w:hint="eastAsia"/>
          <w:szCs w:val="21"/>
        </w:rPr>
        <w:t>,</w:t>
      </w:r>
      <w:r w:rsidR="006207F3" w:rsidRPr="001C1646">
        <w:rPr>
          <w:rFonts w:asciiTheme="minorEastAsia" w:eastAsiaTheme="minorEastAsia" w:hAnsiTheme="minorEastAsia" w:cs="仿宋"/>
          <w:szCs w:val="21"/>
        </w:rPr>
        <w:t>500</w:t>
      </w:r>
      <w:r w:rsidR="006207F3" w:rsidRPr="001C1646">
        <w:rPr>
          <w:rFonts w:asciiTheme="minorEastAsia" w:eastAsiaTheme="minorEastAsia" w:hAnsiTheme="minorEastAsia" w:cs="仿宋" w:hint="eastAsia"/>
          <w:szCs w:val="21"/>
        </w:rPr>
        <w:t>.00</w:t>
      </w:r>
      <w:r w:rsidR="00E17A3C" w:rsidRPr="001C1646">
        <w:rPr>
          <w:rFonts w:asciiTheme="minorEastAsia" w:eastAsiaTheme="minorEastAsia" w:hAnsiTheme="minorEastAsia" w:cs="仿宋" w:hint="eastAsia"/>
          <w:szCs w:val="21"/>
        </w:rPr>
        <w:t>元</w:t>
      </w:r>
    </w:p>
    <w:p w14:paraId="4326303D" w14:textId="27B8CD9A" w:rsidR="00602D97" w:rsidRPr="001C1646" w:rsidRDefault="00E17A3C" w:rsidP="00BB1AAB">
      <w:pPr>
        <w:snapToGrid w:val="0"/>
        <w:spacing w:line="360" w:lineRule="auto"/>
        <w:ind w:left="420" w:firstLineChars="100" w:firstLine="210"/>
        <w:jc w:val="left"/>
        <w:textAlignment w:val="baseline"/>
        <w:rPr>
          <w:szCs w:val="21"/>
        </w:rPr>
      </w:pPr>
      <w:r w:rsidRPr="001C1646">
        <w:rPr>
          <w:rFonts w:asciiTheme="minorEastAsia" w:eastAsiaTheme="minorEastAsia" w:hAnsiTheme="minorEastAsia" w:cs="仿宋" w:hint="eastAsia"/>
          <w:szCs w:val="21"/>
        </w:rPr>
        <w:t>最高限价：</w:t>
      </w:r>
      <w:r w:rsidR="006207F3" w:rsidRPr="001C1646">
        <w:rPr>
          <w:rFonts w:asciiTheme="minorEastAsia" w:eastAsiaTheme="minorEastAsia" w:hAnsiTheme="minorEastAsia" w:cs="仿宋"/>
          <w:szCs w:val="21"/>
        </w:rPr>
        <w:t>874</w:t>
      </w:r>
      <w:r w:rsidR="006207F3" w:rsidRPr="001C1646">
        <w:rPr>
          <w:rFonts w:asciiTheme="minorEastAsia" w:eastAsiaTheme="minorEastAsia" w:hAnsiTheme="minorEastAsia" w:cs="仿宋" w:hint="eastAsia"/>
          <w:szCs w:val="21"/>
        </w:rPr>
        <w:t>,</w:t>
      </w:r>
      <w:r w:rsidR="006207F3" w:rsidRPr="001C1646">
        <w:rPr>
          <w:rFonts w:asciiTheme="minorEastAsia" w:eastAsiaTheme="minorEastAsia" w:hAnsiTheme="minorEastAsia" w:cs="仿宋"/>
          <w:szCs w:val="21"/>
        </w:rPr>
        <w:t>500</w:t>
      </w:r>
      <w:r w:rsidR="001074ED" w:rsidRPr="001C1646">
        <w:rPr>
          <w:rFonts w:asciiTheme="minorEastAsia" w:eastAsiaTheme="minorEastAsia" w:hAnsiTheme="minorEastAsia" w:cs="仿宋"/>
          <w:szCs w:val="21"/>
        </w:rPr>
        <w:t>.00</w:t>
      </w:r>
      <w:r w:rsidRPr="001C1646">
        <w:rPr>
          <w:rFonts w:asciiTheme="minorEastAsia" w:eastAsiaTheme="minorEastAsia" w:hAnsiTheme="minorEastAsia" w:cs="仿宋" w:hint="eastAsia"/>
          <w:szCs w:val="21"/>
        </w:rPr>
        <w:t>元</w:t>
      </w:r>
    </w:p>
    <w:tbl>
      <w:tblPr>
        <w:tblStyle w:val="1210"/>
        <w:tblW w:w="9467" w:type="dxa"/>
        <w:tblInd w:w="420" w:type="dxa"/>
        <w:tblLayout w:type="fixed"/>
        <w:tblLook w:val="04A0" w:firstRow="1" w:lastRow="0" w:firstColumn="1" w:lastColumn="0" w:noHBand="0" w:noVBand="1"/>
      </w:tblPr>
      <w:tblGrid>
        <w:gridCol w:w="422"/>
        <w:gridCol w:w="1357"/>
        <w:gridCol w:w="2587"/>
        <w:gridCol w:w="1134"/>
        <w:gridCol w:w="1276"/>
        <w:gridCol w:w="1134"/>
        <w:gridCol w:w="1557"/>
      </w:tblGrid>
      <w:tr w:rsidR="00602D97" w:rsidRPr="001C1646" w14:paraId="2D335FC4" w14:textId="77777777" w:rsidTr="00602D97">
        <w:trPr>
          <w:trHeight w:val="496"/>
        </w:trPr>
        <w:tc>
          <w:tcPr>
            <w:tcW w:w="422" w:type="dxa"/>
            <w:vAlign w:val="center"/>
          </w:tcPr>
          <w:p w14:paraId="531ECD0E" w14:textId="77777777" w:rsidR="00602D97" w:rsidRPr="001C1646" w:rsidRDefault="00602D97" w:rsidP="00602D97">
            <w:pPr>
              <w:jc w:val="center"/>
              <w:rPr>
                <w:rFonts w:asciiTheme="minorEastAsia" w:eastAsiaTheme="minorEastAsia" w:hAnsiTheme="minorEastAsia"/>
                <w:szCs w:val="21"/>
              </w:rPr>
            </w:pPr>
            <w:r w:rsidRPr="001C1646">
              <w:rPr>
                <w:rFonts w:asciiTheme="minorEastAsia" w:eastAsiaTheme="minorEastAsia" w:hAnsiTheme="minorEastAsia" w:hint="eastAsia"/>
                <w:szCs w:val="21"/>
              </w:rPr>
              <w:t>序号</w:t>
            </w:r>
          </w:p>
        </w:tc>
        <w:tc>
          <w:tcPr>
            <w:tcW w:w="1357" w:type="dxa"/>
            <w:vAlign w:val="center"/>
          </w:tcPr>
          <w:p w14:paraId="5FAD6AA6" w14:textId="77777777" w:rsidR="00602D97" w:rsidRPr="001C1646" w:rsidRDefault="00602D97" w:rsidP="00602D97">
            <w:pPr>
              <w:jc w:val="center"/>
              <w:rPr>
                <w:rFonts w:asciiTheme="minorEastAsia" w:eastAsiaTheme="minorEastAsia" w:hAnsiTheme="minorEastAsia"/>
                <w:szCs w:val="21"/>
              </w:rPr>
            </w:pPr>
            <w:r w:rsidRPr="001C1646">
              <w:rPr>
                <w:rFonts w:asciiTheme="minorEastAsia" w:eastAsiaTheme="minorEastAsia" w:hAnsiTheme="minorEastAsia" w:hint="eastAsia"/>
                <w:szCs w:val="21"/>
              </w:rPr>
              <w:t>包号</w:t>
            </w:r>
          </w:p>
        </w:tc>
        <w:tc>
          <w:tcPr>
            <w:tcW w:w="2587" w:type="dxa"/>
            <w:vAlign w:val="center"/>
          </w:tcPr>
          <w:p w14:paraId="1AE156F8" w14:textId="77777777" w:rsidR="00602D97" w:rsidRPr="001C1646" w:rsidRDefault="00602D97" w:rsidP="00602D97">
            <w:pPr>
              <w:jc w:val="center"/>
              <w:rPr>
                <w:rFonts w:asciiTheme="minorEastAsia" w:eastAsiaTheme="minorEastAsia" w:hAnsiTheme="minorEastAsia"/>
                <w:szCs w:val="21"/>
              </w:rPr>
            </w:pPr>
            <w:r w:rsidRPr="001C1646">
              <w:rPr>
                <w:rFonts w:asciiTheme="minorEastAsia" w:eastAsiaTheme="minorEastAsia" w:hAnsiTheme="minorEastAsia" w:hint="eastAsia"/>
                <w:szCs w:val="21"/>
              </w:rPr>
              <w:t>包名称</w:t>
            </w:r>
          </w:p>
        </w:tc>
        <w:tc>
          <w:tcPr>
            <w:tcW w:w="1134" w:type="dxa"/>
            <w:vAlign w:val="center"/>
          </w:tcPr>
          <w:p w14:paraId="51D23AD0" w14:textId="77777777" w:rsidR="00602D97" w:rsidRPr="001C1646" w:rsidRDefault="00602D97" w:rsidP="00602D97">
            <w:pPr>
              <w:jc w:val="center"/>
              <w:rPr>
                <w:rFonts w:asciiTheme="minorEastAsia" w:eastAsiaTheme="minorEastAsia" w:hAnsiTheme="minorEastAsia"/>
                <w:szCs w:val="21"/>
              </w:rPr>
            </w:pPr>
            <w:r w:rsidRPr="001C1646">
              <w:rPr>
                <w:rFonts w:asciiTheme="minorEastAsia" w:eastAsiaTheme="minorEastAsia" w:hAnsiTheme="minorEastAsia" w:hint="eastAsia"/>
                <w:szCs w:val="21"/>
              </w:rPr>
              <w:t>包预算（元）</w:t>
            </w:r>
          </w:p>
        </w:tc>
        <w:tc>
          <w:tcPr>
            <w:tcW w:w="1276" w:type="dxa"/>
            <w:vAlign w:val="center"/>
          </w:tcPr>
          <w:p w14:paraId="09272BC9" w14:textId="77777777" w:rsidR="00602D97" w:rsidRPr="001C1646" w:rsidRDefault="00602D97" w:rsidP="00602D97">
            <w:pPr>
              <w:jc w:val="center"/>
              <w:rPr>
                <w:rFonts w:asciiTheme="minorEastAsia" w:eastAsiaTheme="minorEastAsia" w:hAnsiTheme="minorEastAsia"/>
                <w:szCs w:val="21"/>
              </w:rPr>
            </w:pPr>
            <w:r w:rsidRPr="001C1646">
              <w:rPr>
                <w:rFonts w:asciiTheme="minorEastAsia" w:eastAsiaTheme="minorEastAsia" w:hAnsiTheme="minorEastAsia" w:hint="eastAsia"/>
                <w:szCs w:val="21"/>
              </w:rPr>
              <w:t>包最高限价（元）</w:t>
            </w:r>
          </w:p>
        </w:tc>
        <w:tc>
          <w:tcPr>
            <w:tcW w:w="1134" w:type="dxa"/>
            <w:vAlign w:val="center"/>
          </w:tcPr>
          <w:p w14:paraId="3EC778EA" w14:textId="77777777" w:rsidR="00602D97" w:rsidRPr="001C1646" w:rsidRDefault="00602D97" w:rsidP="00602D97">
            <w:pPr>
              <w:jc w:val="center"/>
              <w:rPr>
                <w:rFonts w:asciiTheme="minorEastAsia" w:eastAsiaTheme="minorEastAsia" w:hAnsiTheme="minorEastAsia"/>
                <w:szCs w:val="21"/>
              </w:rPr>
            </w:pPr>
            <w:r w:rsidRPr="001C1646">
              <w:rPr>
                <w:rFonts w:asciiTheme="minorEastAsia" w:eastAsiaTheme="minorEastAsia" w:hAnsiTheme="minorEastAsia"/>
                <w:szCs w:val="21"/>
              </w:rPr>
              <w:t>是否专门面向中小企业</w:t>
            </w:r>
          </w:p>
        </w:tc>
        <w:tc>
          <w:tcPr>
            <w:tcW w:w="1557" w:type="dxa"/>
            <w:vAlign w:val="center"/>
          </w:tcPr>
          <w:p w14:paraId="05767A02" w14:textId="77777777" w:rsidR="00602D97" w:rsidRPr="001C1646" w:rsidRDefault="00602D97" w:rsidP="00602D97">
            <w:pPr>
              <w:jc w:val="center"/>
              <w:rPr>
                <w:rFonts w:asciiTheme="minorEastAsia" w:eastAsiaTheme="minorEastAsia" w:hAnsiTheme="minorEastAsia"/>
                <w:szCs w:val="21"/>
              </w:rPr>
            </w:pPr>
            <w:r w:rsidRPr="001C1646">
              <w:rPr>
                <w:rFonts w:asciiTheme="minorEastAsia" w:eastAsiaTheme="minorEastAsia" w:hAnsiTheme="minorEastAsia"/>
                <w:szCs w:val="21"/>
              </w:rPr>
              <w:t>采购预留金额</w:t>
            </w:r>
            <w:r w:rsidRPr="001C1646">
              <w:rPr>
                <w:rFonts w:asciiTheme="minorEastAsia" w:eastAsiaTheme="minorEastAsia" w:hAnsiTheme="minorEastAsia" w:hint="eastAsia"/>
                <w:szCs w:val="21"/>
              </w:rPr>
              <w:t>（元）</w:t>
            </w:r>
          </w:p>
        </w:tc>
      </w:tr>
      <w:tr w:rsidR="00602D97" w:rsidRPr="001C1646" w14:paraId="426FD09C" w14:textId="77777777" w:rsidTr="00602D97">
        <w:trPr>
          <w:trHeight w:val="1073"/>
        </w:trPr>
        <w:tc>
          <w:tcPr>
            <w:tcW w:w="422" w:type="dxa"/>
            <w:vAlign w:val="center"/>
          </w:tcPr>
          <w:p w14:paraId="26EDAF28" w14:textId="77777777" w:rsidR="00602D97" w:rsidRPr="001C1646" w:rsidRDefault="00602D97" w:rsidP="00602D97">
            <w:pPr>
              <w:jc w:val="center"/>
              <w:textAlignment w:val="baseline"/>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1</w:t>
            </w:r>
          </w:p>
        </w:tc>
        <w:tc>
          <w:tcPr>
            <w:tcW w:w="1357" w:type="dxa"/>
            <w:vAlign w:val="center"/>
          </w:tcPr>
          <w:p w14:paraId="076559EA" w14:textId="6417D11C" w:rsidR="00602D97" w:rsidRPr="001C1646" w:rsidRDefault="00594C99" w:rsidP="00602D97">
            <w:pPr>
              <w:wordWrap w:val="0"/>
              <w:jc w:val="center"/>
              <w:textAlignment w:val="baseline"/>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郑上财-磋商-[2023]-6</w:t>
            </w:r>
          </w:p>
        </w:tc>
        <w:tc>
          <w:tcPr>
            <w:tcW w:w="2587" w:type="dxa"/>
            <w:vAlign w:val="center"/>
          </w:tcPr>
          <w:p w14:paraId="56372B51" w14:textId="195F4E73" w:rsidR="00602D97" w:rsidRPr="001C1646" w:rsidRDefault="00C431E8" w:rsidP="00AF0E7D">
            <w:pPr>
              <w:jc w:val="center"/>
              <w:textAlignment w:val="baseline"/>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郑州市上街区峡窝镇人民政府危险废物安全处置服务项目</w:t>
            </w:r>
          </w:p>
        </w:tc>
        <w:tc>
          <w:tcPr>
            <w:tcW w:w="1134" w:type="dxa"/>
            <w:vAlign w:val="center"/>
          </w:tcPr>
          <w:p w14:paraId="1D859CF1" w14:textId="1239879F" w:rsidR="00602D97" w:rsidRPr="001C1646" w:rsidRDefault="006207F3" w:rsidP="00602D97">
            <w:pPr>
              <w:jc w:val="center"/>
              <w:textAlignment w:val="baseline"/>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874500</w:t>
            </w:r>
          </w:p>
        </w:tc>
        <w:tc>
          <w:tcPr>
            <w:tcW w:w="1276" w:type="dxa"/>
            <w:vAlign w:val="center"/>
          </w:tcPr>
          <w:p w14:paraId="29E28D36" w14:textId="2D1089E4" w:rsidR="00602D97" w:rsidRPr="001C1646" w:rsidRDefault="006207F3" w:rsidP="00602D97">
            <w:pPr>
              <w:jc w:val="center"/>
              <w:textAlignment w:val="baseline"/>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8745</w:t>
            </w:r>
            <w:r w:rsidR="001074ED" w:rsidRPr="001C1646">
              <w:rPr>
                <w:rFonts w:asciiTheme="minorEastAsia" w:eastAsiaTheme="minorEastAsia" w:hAnsiTheme="minorEastAsia" w:cs="仿宋"/>
                <w:szCs w:val="21"/>
              </w:rPr>
              <w:t>00</w:t>
            </w:r>
          </w:p>
        </w:tc>
        <w:tc>
          <w:tcPr>
            <w:tcW w:w="1134" w:type="dxa"/>
            <w:vAlign w:val="center"/>
          </w:tcPr>
          <w:p w14:paraId="73502B47" w14:textId="77777777" w:rsidR="00602D97" w:rsidRPr="001C1646" w:rsidRDefault="00602D97" w:rsidP="00602D97">
            <w:pPr>
              <w:jc w:val="center"/>
              <w:textAlignment w:val="baseline"/>
              <w:rPr>
                <w:rFonts w:asciiTheme="minorEastAsia" w:eastAsiaTheme="minorEastAsia" w:hAnsiTheme="minorEastAsia" w:cs="仿宋"/>
                <w:szCs w:val="21"/>
              </w:rPr>
            </w:pPr>
            <w:r w:rsidRPr="001C1646">
              <w:rPr>
                <w:rFonts w:asciiTheme="minorEastAsia" w:eastAsiaTheme="minorEastAsia" w:hAnsiTheme="minorEastAsia" w:cs="仿宋"/>
                <w:szCs w:val="21"/>
              </w:rPr>
              <w:t>是</w:t>
            </w:r>
          </w:p>
        </w:tc>
        <w:tc>
          <w:tcPr>
            <w:tcW w:w="1557" w:type="dxa"/>
            <w:vAlign w:val="center"/>
          </w:tcPr>
          <w:p w14:paraId="65993AC0" w14:textId="395C93A3" w:rsidR="00602D97" w:rsidRPr="001C1646" w:rsidRDefault="006207F3" w:rsidP="00292260">
            <w:pPr>
              <w:jc w:val="center"/>
              <w:textAlignment w:val="baseline"/>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8745</w:t>
            </w:r>
            <w:r w:rsidR="00743B4C" w:rsidRPr="001C1646">
              <w:rPr>
                <w:rFonts w:asciiTheme="minorEastAsia" w:eastAsiaTheme="minorEastAsia" w:hAnsiTheme="minorEastAsia" w:cs="仿宋"/>
                <w:szCs w:val="21"/>
              </w:rPr>
              <w:t>00</w:t>
            </w:r>
          </w:p>
        </w:tc>
      </w:tr>
    </w:tbl>
    <w:p w14:paraId="083204B2" w14:textId="77777777" w:rsidR="00105F0F" w:rsidRPr="001C1646" w:rsidRDefault="00470E6A">
      <w:pPr>
        <w:snapToGrid w:val="0"/>
        <w:spacing w:line="360" w:lineRule="auto"/>
        <w:ind w:left="420"/>
        <w:jc w:val="left"/>
        <w:textAlignment w:val="baseline"/>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5.采购需求：（包括但不限于标的的名称、数量、简要技术需求或服务要求等）</w:t>
      </w:r>
    </w:p>
    <w:p w14:paraId="534E2253" w14:textId="36ECE347" w:rsidR="00602D97" w:rsidRPr="001C1646" w:rsidRDefault="00470E6A" w:rsidP="00602D97">
      <w:pPr>
        <w:snapToGrid w:val="0"/>
        <w:spacing w:line="360" w:lineRule="auto"/>
        <w:ind w:firstLineChars="200" w:firstLine="420"/>
        <w:jc w:val="left"/>
        <w:textAlignment w:val="baseline"/>
        <w:rPr>
          <w:rFonts w:asciiTheme="minorEastAsia" w:eastAsiaTheme="minorEastAsia" w:hAnsiTheme="minorEastAsia" w:cs="仿宋"/>
          <w:bCs/>
          <w:szCs w:val="21"/>
        </w:rPr>
      </w:pPr>
      <w:r w:rsidRPr="001C1646">
        <w:rPr>
          <w:rFonts w:asciiTheme="minorEastAsia" w:eastAsiaTheme="minorEastAsia" w:hAnsiTheme="minorEastAsia" w:cs="仿宋" w:hint="eastAsia"/>
          <w:bCs/>
          <w:szCs w:val="21"/>
        </w:rPr>
        <w:t>5.1采购内容：</w:t>
      </w:r>
      <w:r w:rsidR="001074ED" w:rsidRPr="001C1646">
        <w:rPr>
          <w:rFonts w:asciiTheme="minorEastAsia" w:eastAsiaTheme="minorEastAsia" w:hAnsiTheme="minorEastAsia" w:cs="仿宋" w:hint="eastAsia"/>
          <w:bCs/>
          <w:szCs w:val="21"/>
        </w:rPr>
        <w:t>主要对</w:t>
      </w:r>
      <w:r w:rsidR="000D1558" w:rsidRPr="001C1646">
        <w:rPr>
          <w:rFonts w:asciiTheme="minorEastAsia" w:eastAsiaTheme="minorEastAsia" w:hAnsiTheme="minorEastAsia" w:cs="仿宋" w:hint="eastAsia"/>
          <w:bCs/>
          <w:szCs w:val="21"/>
        </w:rPr>
        <w:t>废</w:t>
      </w:r>
      <w:r w:rsidR="006207F3" w:rsidRPr="001C1646">
        <w:rPr>
          <w:rFonts w:asciiTheme="minorEastAsia" w:eastAsiaTheme="minorEastAsia" w:hAnsiTheme="minorEastAsia" w:cs="仿宋" w:hint="eastAsia"/>
          <w:bCs/>
          <w:szCs w:val="21"/>
        </w:rPr>
        <w:t>铝灰</w:t>
      </w:r>
      <w:r w:rsidR="000D1558" w:rsidRPr="001C1646">
        <w:rPr>
          <w:rFonts w:asciiTheme="minorEastAsia" w:eastAsiaTheme="minorEastAsia" w:hAnsiTheme="minorEastAsia" w:cs="仿宋" w:hint="eastAsia"/>
          <w:bCs/>
          <w:szCs w:val="21"/>
        </w:rPr>
        <w:t>（约5</w:t>
      </w:r>
      <w:r w:rsidR="00763E13" w:rsidRPr="001C1646">
        <w:rPr>
          <w:rFonts w:asciiTheme="minorEastAsia" w:eastAsiaTheme="minorEastAsia" w:hAnsiTheme="minorEastAsia" w:cs="仿宋" w:hint="eastAsia"/>
          <w:bCs/>
          <w:szCs w:val="21"/>
        </w:rPr>
        <w:t>3</w:t>
      </w:r>
      <w:r w:rsidR="00DE0CD6" w:rsidRPr="001C1646">
        <w:rPr>
          <w:rFonts w:asciiTheme="minorEastAsia" w:eastAsiaTheme="minorEastAsia" w:hAnsiTheme="minorEastAsia" w:cs="仿宋" w:hint="eastAsia"/>
          <w:bCs/>
          <w:szCs w:val="21"/>
        </w:rPr>
        <w:t>6</w:t>
      </w:r>
      <w:r w:rsidR="000D1558" w:rsidRPr="001C1646">
        <w:rPr>
          <w:rFonts w:asciiTheme="minorEastAsia" w:eastAsiaTheme="minorEastAsia" w:hAnsiTheme="minorEastAsia" w:cs="仿宋" w:hint="eastAsia"/>
          <w:bCs/>
          <w:szCs w:val="21"/>
        </w:rPr>
        <w:t>吨）进行</w:t>
      </w:r>
      <w:r w:rsidR="006207F3" w:rsidRPr="001C1646">
        <w:rPr>
          <w:rFonts w:asciiTheme="minorEastAsia" w:eastAsiaTheme="minorEastAsia" w:hAnsiTheme="minorEastAsia" w:cs="仿宋" w:hint="eastAsia"/>
          <w:bCs/>
          <w:szCs w:val="21"/>
        </w:rPr>
        <w:t>包装、运输及无害化处置。</w:t>
      </w:r>
    </w:p>
    <w:p w14:paraId="01EACEAD" w14:textId="6C440DD6" w:rsidR="00105F0F" w:rsidRPr="001C1646" w:rsidRDefault="00602D97" w:rsidP="00602D97">
      <w:pPr>
        <w:snapToGrid w:val="0"/>
        <w:spacing w:line="360" w:lineRule="auto"/>
        <w:ind w:firstLineChars="200" w:firstLine="420"/>
        <w:jc w:val="left"/>
        <w:textAlignment w:val="baseline"/>
        <w:rPr>
          <w:rFonts w:asciiTheme="minorEastAsia" w:eastAsiaTheme="minorEastAsia" w:hAnsiTheme="minorEastAsia" w:cs="仿宋"/>
          <w:bCs/>
          <w:szCs w:val="21"/>
        </w:rPr>
      </w:pPr>
      <w:r w:rsidRPr="001C1646">
        <w:rPr>
          <w:rFonts w:asciiTheme="minorEastAsia" w:eastAsiaTheme="minorEastAsia" w:hAnsiTheme="minorEastAsia" w:cs="仿宋" w:hint="eastAsia"/>
          <w:bCs/>
          <w:szCs w:val="21"/>
        </w:rPr>
        <w:t>5.2</w:t>
      </w:r>
      <w:r w:rsidR="007353B5" w:rsidRPr="001C1646">
        <w:rPr>
          <w:rFonts w:asciiTheme="minorEastAsia" w:eastAsiaTheme="minorEastAsia" w:hAnsiTheme="minorEastAsia" w:cs="仿宋" w:hint="eastAsia"/>
          <w:bCs/>
          <w:szCs w:val="21"/>
        </w:rPr>
        <w:t>服务期限</w:t>
      </w:r>
      <w:r w:rsidRPr="001C1646">
        <w:rPr>
          <w:rFonts w:asciiTheme="minorEastAsia" w:eastAsiaTheme="minorEastAsia" w:hAnsiTheme="minorEastAsia" w:cs="仿宋" w:hint="eastAsia"/>
          <w:bCs/>
          <w:szCs w:val="21"/>
        </w:rPr>
        <w:t>：</w:t>
      </w:r>
      <w:r w:rsidR="006207F3" w:rsidRPr="001C1646">
        <w:rPr>
          <w:rFonts w:asciiTheme="minorEastAsia" w:eastAsiaTheme="minorEastAsia" w:hAnsiTheme="minorEastAsia" w:cs="仿宋" w:hint="eastAsia"/>
          <w:bCs/>
          <w:szCs w:val="21"/>
        </w:rPr>
        <w:t>1</w:t>
      </w:r>
      <w:r w:rsidRPr="001C1646">
        <w:rPr>
          <w:rFonts w:asciiTheme="minorEastAsia" w:eastAsiaTheme="minorEastAsia" w:hAnsiTheme="minorEastAsia" w:cs="仿宋" w:hint="eastAsia"/>
          <w:bCs/>
          <w:szCs w:val="21"/>
        </w:rPr>
        <w:t>0日历天。</w:t>
      </w:r>
    </w:p>
    <w:p w14:paraId="28076431" w14:textId="1DA179E1" w:rsidR="00105F0F" w:rsidRPr="001C1646" w:rsidRDefault="00470E6A" w:rsidP="00602D97">
      <w:pPr>
        <w:snapToGrid w:val="0"/>
        <w:spacing w:line="360" w:lineRule="auto"/>
        <w:ind w:firstLineChars="200" w:firstLine="420"/>
        <w:jc w:val="left"/>
        <w:textAlignment w:val="baseline"/>
        <w:rPr>
          <w:rFonts w:asciiTheme="minorEastAsia" w:eastAsiaTheme="minorEastAsia" w:hAnsiTheme="minorEastAsia" w:cs="仿宋"/>
          <w:bCs/>
          <w:szCs w:val="21"/>
        </w:rPr>
      </w:pPr>
      <w:r w:rsidRPr="001C1646">
        <w:rPr>
          <w:rFonts w:asciiTheme="minorEastAsia" w:eastAsiaTheme="minorEastAsia" w:hAnsiTheme="minorEastAsia" w:cs="仿宋" w:hint="eastAsia"/>
          <w:bCs/>
          <w:szCs w:val="21"/>
        </w:rPr>
        <w:t>5.</w:t>
      </w:r>
      <w:r w:rsidR="00201F99" w:rsidRPr="001C1646">
        <w:rPr>
          <w:rFonts w:asciiTheme="minorEastAsia" w:eastAsiaTheme="minorEastAsia" w:hAnsiTheme="minorEastAsia" w:cs="仿宋" w:hint="eastAsia"/>
          <w:bCs/>
          <w:szCs w:val="21"/>
        </w:rPr>
        <w:t>3</w:t>
      </w:r>
      <w:r w:rsidR="007353B5" w:rsidRPr="001C1646">
        <w:rPr>
          <w:rFonts w:asciiTheme="minorEastAsia" w:eastAsiaTheme="minorEastAsia" w:hAnsiTheme="minorEastAsia" w:cs="仿宋" w:hint="eastAsia"/>
          <w:bCs/>
          <w:szCs w:val="21"/>
        </w:rPr>
        <w:t>服务</w:t>
      </w:r>
      <w:r w:rsidRPr="001C1646">
        <w:rPr>
          <w:rFonts w:asciiTheme="minorEastAsia" w:eastAsiaTheme="minorEastAsia" w:hAnsiTheme="minorEastAsia" w:cs="仿宋" w:hint="eastAsia"/>
          <w:bCs/>
          <w:szCs w:val="21"/>
        </w:rPr>
        <w:t>地点：</w:t>
      </w:r>
      <w:r w:rsidR="006207F3" w:rsidRPr="001C1646">
        <w:rPr>
          <w:rFonts w:asciiTheme="minorEastAsia" w:eastAsiaTheme="minorEastAsia" w:hAnsiTheme="minorEastAsia" w:cs="仿宋" w:hint="eastAsia"/>
          <w:bCs/>
          <w:szCs w:val="21"/>
        </w:rPr>
        <w:t>郑州市上街区通航四路与科学大道交叉口</w:t>
      </w:r>
      <w:r w:rsidRPr="001C1646">
        <w:rPr>
          <w:rFonts w:asciiTheme="minorEastAsia" w:eastAsiaTheme="minorEastAsia" w:hAnsiTheme="minorEastAsia" w:cs="仿宋" w:hint="eastAsia"/>
          <w:bCs/>
          <w:szCs w:val="21"/>
        </w:rPr>
        <w:t>。</w:t>
      </w:r>
    </w:p>
    <w:p w14:paraId="3E9B7F20" w14:textId="518CAD75" w:rsidR="00105F0F" w:rsidRPr="001C1646" w:rsidRDefault="00470E6A" w:rsidP="00602D97">
      <w:pPr>
        <w:snapToGrid w:val="0"/>
        <w:spacing w:line="360" w:lineRule="auto"/>
        <w:ind w:firstLineChars="200" w:firstLine="420"/>
        <w:jc w:val="left"/>
        <w:textAlignment w:val="baseline"/>
        <w:rPr>
          <w:rFonts w:asciiTheme="minorEastAsia" w:eastAsiaTheme="minorEastAsia" w:hAnsiTheme="minorEastAsia" w:cs="仿宋"/>
          <w:bCs/>
          <w:szCs w:val="21"/>
        </w:rPr>
      </w:pPr>
      <w:r w:rsidRPr="001C1646">
        <w:rPr>
          <w:rFonts w:asciiTheme="minorEastAsia" w:eastAsiaTheme="minorEastAsia" w:hAnsiTheme="minorEastAsia" w:cs="仿宋" w:hint="eastAsia"/>
          <w:bCs/>
          <w:szCs w:val="21"/>
        </w:rPr>
        <w:t>5.</w:t>
      </w:r>
      <w:r w:rsidR="00201F99" w:rsidRPr="001C1646">
        <w:rPr>
          <w:rFonts w:asciiTheme="minorEastAsia" w:eastAsiaTheme="minorEastAsia" w:hAnsiTheme="minorEastAsia" w:cs="仿宋" w:hint="eastAsia"/>
          <w:bCs/>
          <w:szCs w:val="21"/>
        </w:rPr>
        <w:t>4</w:t>
      </w:r>
      <w:r w:rsidR="005818F3" w:rsidRPr="001C1646">
        <w:rPr>
          <w:rFonts w:asciiTheme="minorEastAsia" w:eastAsiaTheme="minorEastAsia" w:hAnsiTheme="minorEastAsia" w:cs="仿宋" w:hint="eastAsia"/>
          <w:bCs/>
          <w:szCs w:val="21"/>
        </w:rPr>
        <w:t>质量要求：</w:t>
      </w:r>
      <w:r w:rsidR="009A1016" w:rsidRPr="001C1646">
        <w:rPr>
          <w:rFonts w:asciiTheme="minorEastAsia" w:eastAsiaTheme="minorEastAsia" w:hAnsiTheme="minorEastAsia" w:cs="仿宋" w:hint="eastAsia"/>
          <w:bCs/>
          <w:szCs w:val="21"/>
        </w:rPr>
        <w:t>达到国家、行业质量验收规范合格标准。</w:t>
      </w:r>
    </w:p>
    <w:p w14:paraId="7E5C862F" w14:textId="6A32D721" w:rsidR="00553698" w:rsidRPr="001C1646" w:rsidRDefault="00470E6A" w:rsidP="00553698">
      <w:pPr>
        <w:snapToGrid w:val="0"/>
        <w:spacing w:line="360" w:lineRule="auto"/>
        <w:ind w:left="420"/>
        <w:jc w:val="left"/>
        <w:textAlignment w:val="baseline"/>
        <w:rPr>
          <w:rFonts w:asciiTheme="minorEastAsia" w:eastAsiaTheme="minorEastAsia" w:hAnsiTheme="minorEastAsia" w:cs="仿宋"/>
          <w:bCs/>
          <w:szCs w:val="21"/>
        </w:rPr>
      </w:pPr>
      <w:r w:rsidRPr="001C1646">
        <w:rPr>
          <w:rFonts w:asciiTheme="minorEastAsia" w:eastAsiaTheme="minorEastAsia" w:hAnsiTheme="minorEastAsia" w:cs="仿宋" w:hint="eastAsia"/>
          <w:bCs/>
          <w:szCs w:val="21"/>
        </w:rPr>
        <w:t>5.</w:t>
      </w:r>
      <w:r w:rsidR="00201F99" w:rsidRPr="001C1646">
        <w:rPr>
          <w:rFonts w:asciiTheme="minorEastAsia" w:eastAsiaTheme="minorEastAsia" w:hAnsiTheme="minorEastAsia" w:cs="仿宋" w:hint="eastAsia"/>
          <w:bCs/>
          <w:szCs w:val="21"/>
        </w:rPr>
        <w:t>5</w:t>
      </w:r>
      <w:r w:rsidRPr="001C1646">
        <w:rPr>
          <w:rFonts w:asciiTheme="minorEastAsia" w:eastAsiaTheme="minorEastAsia" w:hAnsiTheme="minorEastAsia" w:cs="仿宋" w:hint="eastAsia"/>
          <w:bCs/>
          <w:szCs w:val="21"/>
        </w:rPr>
        <w:t>验收标准：</w:t>
      </w:r>
      <w:r w:rsidR="00974640" w:rsidRPr="001C1646">
        <w:rPr>
          <w:rFonts w:asciiTheme="minorEastAsia" w:eastAsiaTheme="minorEastAsia" w:hAnsiTheme="minorEastAsia" w:cs="仿宋" w:hint="eastAsia"/>
          <w:bCs/>
          <w:szCs w:val="21"/>
        </w:rPr>
        <w:t>符合</w:t>
      </w:r>
      <w:r w:rsidR="00513EDC" w:rsidRPr="001C1646">
        <w:rPr>
          <w:rFonts w:asciiTheme="minorEastAsia" w:eastAsiaTheme="minorEastAsia" w:hAnsiTheme="minorEastAsia" w:cs="仿宋" w:hint="eastAsia"/>
          <w:bCs/>
          <w:szCs w:val="21"/>
        </w:rPr>
        <w:t>现行国家、行业质量验收规范。</w:t>
      </w:r>
    </w:p>
    <w:p w14:paraId="427B0A73" w14:textId="6C55823A" w:rsidR="00105F0F" w:rsidRPr="001C1646" w:rsidRDefault="00470E6A">
      <w:pPr>
        <w:snapToGrid w:val="0"/>
        <w:spacing w:line="360" w:lineRule="auto"/>
        <w:ind w:left="420"/>
        <w:jc w:val="left"/>
        <w:textAlignment w:val="baseline"/>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6.</w:t>
      </w:r>
      <w:bookmarkStart w:id="8" w:name="_Hlk110594231"/>
      <w:r w:rsidRPr="001C1646">
        <w:rPr>
          <w:rFonts w:asciiTheme="minorEastAsia" w:eastAsiaTheme="minorEastAsia" w:hAnsiTheme="minorEastAsia" w:cs="仿宋" w:hint="eastAsia"/>
          <w:szCs w:val="21"/>
        </w:rPr>
        <w:t>合同履行期限：</w:t>
      </w:r>
      <w:r w:rsidR="009A1016" w:rsidRPr="001C1646">
        <w:rPr>
          <w:rFonts w:asciiTheme="minorEastAsia" w:eastAsiaTheme="minorEastAsia" w:hAnsiTheme="minorEastAsia" w:cs="仿宋" w:hint="eastAsia"/>
          <w:bCs/>
          <w:szCs w:val="21"/>
        </w:rPr>
        <w:t>1</w:t>
      </w:r>
      <w:r w:rsidR="007353B5" w:rsidRPr="001C1646">
        <w:rPr>
          <w:rFonts w:asciiTheme="minorEastAsia" w:eastAsiaTheme="minorEastAsia" w:hAnsiTheme="minorEastAsia" w:cs="仿宋"/>
          <w:bCs/>
          <w:szCs w:val="21"/>
        </w:rPr>
        <w:t>0</w:t>
      </w:r>
      <w:r w:rsidR="00201F99" w:rsidRPr="001C1646">
        <w:rPr>
          <w:rFonts w:asciiTheme="minorEastAsia" w:eastAsiaTheme="minorEastAsia" w:hAnsiTheme="minorEastAsia" w:cs="仿宋" w:hint="eastAsia"/>
          <w:bCs/>
          <w:szCs w:val="21"/>
        </w:rPr>
        <w:t>日历天。</w:t>
      </w:r>
    </w:p>
    <w:bookmarkEnd w:id="8"/>
    <w:p w14:paraId="054CB2AD" w14:textId="77777777" w:rsidR="00105F0F" w:rsidRPr="001C1646" w:rsidRDefault="00470E6A">
      <w:pPr>
        <w:snapToGrid w:val="0"/>
        <w:spacing w:line="360" w:lineRule="auto"/>
        <w:ind w:left="420"/>
        <w:jc w:val="left"/>
        <w:textAlignment w:val="baseline"/>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7.本项目是否接受联合体报价：否</w:t>
      </w:r>
    </w:p>
    <w:p w14:paraId="1751B5AC" w14:textId="77777777" w:rsidR="00912AAC" w:rsidRPr="001C1646" w:rsidRDefault="00470E6A">
      <w:pPr>
        <w:snapToGrid w:val="0"/>
        <w:spacing w:line="360" w:lineRule="auto"/>
        <w:ind w:left="420"/>
        <w:jc w:val="left"/>
        <w:textAlignment w:val="baseline"/>
        <w:rPr>
          <w:rFonts w:asciiTheme="minorEastAsia" w:eastAsiaTheme="minorEastAsia" w:hAnsiTheme="minorEastAsia" w:cs="仿宋"/>
          <w:szCs w:val="21"/>
        </w:rPr>
      </w:pPr>
      <w:bookmarkStart w:id="9" w:name="_Hlk117607867"/>
      <w:r w:rsidRPr="001C1646">
        <w:rPr>
          <w:rFonts w:asciiTheme="minorEastAsia" w:eastAsiaTheme="minorEastAsia" w:hAnsiTheme="minorEastAsia" w:cs="仿宋" w:hint="eastAsia"/>
          <w:szCs w:val="21"/>
        </w:rPr>
        <w:t>8.</w:t>
      </w:r>
      <w:bookmarkEnd w:id="9"/>
      <w:r w:rsidRPr="001C1646">
        <w:rPr>
          <w:rFonts w:asciiTheme="minorEastAsia" w:eastAsiaTheme="minorEastAsia" w:hAnsiTheme="minorEastAsia" w:cs="仿宋" w:hint="eastAsia"/>
          <w:szCs w:val="21"/>
        </w:rPr>
        <w:t>是否接受进口产品：否</w:t>
      </w:r>
    </w:p>
    <w:p w14:paraId="6A6F429B" w14:textId="28DCDF74" w:rsidR="00105F0F" w:rsidRPr="001C1646" w:rsidRDefault="00211352">
      <w:pPr>
        <w:snapToGrid w:val="0"/>
        <w:spacing w:line="360" w:lineRule="auto"/>
        <w:ind w:left="420"/>
        <w:jc w:val="left"/>
        <w:textAlignment w:val="baseline"/>
        <w:rPr>
          <w:rFonts w:asciiTheme="minorEastAsia" w:eastAsiaTheme="minorEastAsia" w:hAnsiTheme="minorEastAsia" w:cs="仿宋"/>
          <w:szCs w:val="21"/>
        </w:rPr>
      </w:pPr>
      <w:r w:rsidRPr="001C1646">
        <w:rPr>
          <w:rFonts w:asciiTheme="minorEastAsia" w:eastAsiaTheme="minorEastAsia" w:hAnsiTheme="minorEastAsia" w:cs="仿宋"/>
          <w:szCs w:val="21"/>
        </w:rPr>
        <w:t>9.</w:t>
      </w:r>
      <w:r w:rsidR="00912AAC" w:rsidRPr="001C1646">
        <w:rPr>
          <w:rFonts w:asciiTheme="minorEastAsia" w:eastAsiaTheme="minorEastAsia" w:hAnsiTheme="minorEastAsia" w:cs="仿宋" w:hint="eastAsia"/>
          <w:szCs w:val="21"/>
        </w:rPr>
        <w:t>是否专门面向中小企业：是</w:t>
      </w:r>
    </w:p>
    <w:p w14:paraId="495B1125" w14:textId="77777777" w:rsidR="00105F0F" w:rsidRPr="001C1646" w:rsidRDefault="00470E6A">
      <w:pPr>
        <w:snapToGrid w:val="0"/>
        <w:spacing w:line="360" w:lineRule="auto"/>
        <w:ind w:left="420"/>
        <w:jc w:val="left"/>
        <w:textAlignment w:val="baseline"/>
        <w:rPr>
          <w:rFonts w:asciiTheme="minorEastAsia" w:eastAsiaTheme="minorEastAsia" w:hAnsiTheme="minorEastAsia" w:cs="仿宋"/>
          <w:b/>
          <w:szCs w:val="21"/>
        </w:rPr>
      </w:pPr>
      <w:r w:rsidRPr="001C1646">
        <w:rPr>
          <w:rFonts w:asciiTheme="minorEastAsia" w:eastAsiaTheme="minorEastAsia" w:hAnsiTheme="minorEastAsia" w:cs="仿宋" w:hint="eastAsia"/>
          <w:b/>
          <w:szCs w:val="21"/>
        </w:rPr>
        <w:t>二、申请人的资格要求：</w:t>
      </w:r>
    </w:p>
    <w:p w14:paraId="45AD944E" w14:textId="77777777" w:rsidR="00105F0F" w:rsidRPr="001C1646" w:rsidRDefault="00470E6A" w:rsidP="00602D97">
      <w:pPr>
        <w:snapToGrid w:val="0"/>
        <w:spacing w:line="360" w:lineRule="auto"/>
        <w:ind w:firstLineChars="200" w:firstLine="420"/>
        <w:jc w:val="left"/>
        <w:textAlignment w:val="baseline"/>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1.满足《中华人民共和国政府采购法》第二十二条规定；</w:t>
      </w:r>
    </w:p>
    <w:p w14:paraId="687719B7" w14:textId="0D409FF4" w:rsidR="00201F99" w:rsidRPr="001C1646" w:rsidRDefault="00470E6A" w:rsidP="00602D97">
      <w:pPr>
        <w:snapToGrid w:val="0"/>
        <w:spacing w:line="360" w:lineRule="auto"/>
        <w:ind w:firstLineChars="200" w:firstLine="420"/>
        <w:jc w:val="left"/>
        <w:textAlignment w:val="baseline"/>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2.落实政府采购政策需满足的资格要求：</w:t>
      </w:r>
      <w:r w:rsidR="001A42BC" w:rsidRPr="001C1646">
        <w:rPr>
          <w:rFonts w:asciiTheme="minorEastAsia" w:eastAsiaTheme="minorEastAsia" w:hAnsiTheme="minorEastAsia" w:cs="仿宋" w:hint="eastAsia"/>
          <w:szCs w:val="21"/>
        </w:rPr>
        <w:t>本项目属于专门面向中小企业采购的项目,供应商应为中小微企业、监狱企业或残疾人福利性单位。</w:t>
      </w:r>
    </w:p>
    <w:p w14:paraId="5D40BA74" w14:textId="3C22656F" w:rsidR="00105F0F" w:rsidRPr="001C1646" w:rsidRDefault="00470E6A" w:rsidP="00602D97">
      <w:pPr>
        <w:snapToGrid w:val="0"/>
        <w:spacing w:line="360" w:lineRule="auto"/>
        <w:ind w:firstLineChars="200" w:firstLine="420"/>
        <w:jc w:val="left"/>
        <w:textAlignment w:val="baseline"/>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3.本项目的特定资格要求：</w:t>
      </w:r>
    </w:p>
    <w:p w14:paraId="6F25FD73" w14:textId="1B378506" w:rsidR="007353B5" w:rsidRPr="001C1646" w:rsidRDefault="007353B5" w:rsidP="007D1646">
      <w:pPr>
        <w:snapToGrid w:val="0"/>
        <w:spacing w:line="360" w:lineRule="auto"/>
        <w:ind w:firstLineChars="200" w:firstLine="420"/>
        <w:jc w:val="left"/>
        <w:textAlignment w:val="baseline"/>
        <w:rPr>
          <w:rFonts w:asciiTheme="minorEastAsia" w:eastAsiaTheme="minorEastAsia" w:hAnsiTheme="minorEastAsia" w:cs="仿宋"/>
          <w:bCs/>
          <w:szCs w:val="21"/>
        </w:rPr>
      </w:pPr>
      <w:r w:rsidRPr="001C1646">
        <w:rPr>
          <w:rFonts w:asciiTheme="minorEastAsia" w:eastAsiaTheme="minorEastAsia" w:hAnsiTheme="minorEastAsia" w:cs="仿宋" w:hint="eastAsia"/>
          <w:bCs/>
          <w:szCs w:val="21"/>
        </w:rPr>
        <w:t>3.1</w:t>
      </w:r>
      <w:r w:rsidR="005C413D" w:rsidRPr="001C1646">
        <w:rPr>
          <w:rFonts w:asciiTheme="minorEastAsia" w:eastAsiaTheme="minorEastAsia" w:hAnsiTheme="minorEastAsia" w:cs="仿宋" w:hint="eastAsia"/>
          <w:bCs/>
          <w:szCs w:val="21"/>
        </w:rPr>
        <w:t>供应商须具备环境保护部门颁发的《危险废物经营许可证》，其中明细包含危险废物类别代码：HW49（900-042-49）和HW48（321-024-48、321-026-48），且在有效期范围内。</w:t>
      </w:r>
    </w:p>
    <w:p w14:paraId="173DCC7C" w14:textId="17A4853F" w:rsidR="00105F0F" w:rsidRPr="001C1646" w:rsidRDefault="007353B5" w:rsidP="007353B5">
      <w:pPr>
        <w:snapToGrid w:val="0"/>
        <w:spacing w:line="360" w:lineRule="auto"/>
        <w:ind w:firstLineChars="200" w:firstLine="420"/>
        <w:jc w:val="left"/>
        <w:textAlignment w:val="baseline"/>
        <w:rPr>
          <w:rFonts w:asciiTheme="minorEastAsia" w:eastAsiaTheme="minorEastAsia" w:hAnsiTheme="minorEastAsia" w:cs="仿宋"/>
          <w:bCs/>
          <w:szCs w:val="21"/>
        </w:rPr>
      </w:pPr>
      <w:r w:rsidRPr="001C1646">
        <w:rPr>
          <w:rFonts w:asciiTheme="minorEastAsia" w:eastAsiaTheme="minorEastAsia" w:hAnsiTheme="minorEastAsia" w:cs="仿宋" w:hint="eastAsia"/>
          <w:bCs/>
          <w:szCs w:val="21"/>
        </w:rPr>
        <w:t>3.2</w:t>
      </w:r>
      <w:r w:rsidR="00470E6A" w:rsidRPr="001C1646">
        <w:rPr>
          <w:rFonts w:asciiTheme="minorEastAsia" w:eastAsiaTheme="minorEastAsia" w:hAnsiTheme="minorEastAsia" w:cs="仿宋" w:hint="eastAsia"/>
          <w:bCs/>
          <w:szCs w:val="21"/>
        </w:rPr>
        <w:t>对</w:t>
      </w:r>
      <w:r w:rsidR="00662EEF" w:rsidRPr="001C1646">
        <w:rPr>
          <w:rFonts w:asciiTheme="minorEastAsia" w:eastAsiaTheme="minorEastAsia" w:hAnsiTheme="minorEastAsia" w:cs="仿宋" w:hint="eastAsia"/>
          <w:bCs/>
          <w:szCs w:val="21"/>
        </w:rPr>
        <w:t>被</w:t>
      </w:r>
      <w:r w:rsidR="00470E6A" w:rsidRPr="001C1646">
        <w:rPr>
          <w:rFonts w:asciiTheme="minorEastAsia" w:eastAsiaTheme="minorEastAsia" w:hAnsiTheme="minorEastAsia" w:cs="仿宋" w:hint="eastAsia"/>
          <w:bCs/>
          <w:szCs w:val="21"/>
        </w:rPr>
        <w:t>列入失信被执行人、</w:t>
      </w:r>
      <w:r w:rsidR="00351EF0" w:rsidRPr="001C1646">
        <w:rPr>
          <w:rFonts w:asciiTheme="minorEastAsia" w:eastAsiaTheme="minorEastAsia" w:hAnsiTheme="minorEastAsia" w:cs="仿宋" w:hint="eastAsia"/>
          <w:bCs/>
          <w:szCs w:val="21"/>
        </w:rPr>
        <w:t>重大税收违法失信主体</w:t>
      </w:r>
      <w:r w:rsidR="00470E6A" w:rsidRPr="001C1646">
        <w:rPr>
          <w:rFonts w:asciiTheme="minorEastAsia" w:eastAsiaTheme="minorEastAsia" w:hAnsiTheme="minorEastAsia" w:cs="仿宋" w:hint="eastAsia"/>
          <w:bCs/>
          <w:szCs w:val="21"/>
        </w:rPr>
        <w:t>、政府采购严重违法失信行为记录名单的供应商，拒绝其参与本次政府采购活动。</w:t>
      </w:r>
    </w:p>
    <w:p w14:paraId="38DA6A71" w14:textId="3247CB57" w:rsidR="00105F0F" w:rsidRPr="001C1646" w:rsidRDefault="00470E6A" w:rsidP="00602D97">
      <w:pPr>
        <w:snapToGrid w:val="0"/>
        <w:spacing w:line="360" w:lineRule="auto"/>
        <w:ind w:firstLineChars="200" w:firstLine="420"/>
        <w:jc w:val="left"/>
        <w:textAlignment w:val="baseline"/>
        <w:rPr>
          <w:rFonts w:asciiTheme="minorEastAsia" w:eastAsiaTheme="minorEastAsia" w:hAnsiTheme="minorEastAsia" w:cs="仿宋"/>
          <w:bCs/>
          <w:szCs w:val="21"/>
        </w:rPr>
      </w:pPr>
      <w:r w:rsidRPr="001C1646">
        <w:rPr>
          <w:rFonts w:asciiTheme="minorEastAsia" w:eastAsiaTheme="minorEastAsia" w:hAnsiTheme="minorEastAsia" w:cs="仿宋" w:hint="eastAsia"/>
          <w:bCs/>
          <w:szCs w:val="21"/>
        </w:rPr>
        <w:t>3.</w:t>
      </w:r>
      <w:r w:rsidR="007D1646" w:rsidRPr="001C1646">
        <w:rPr>
          <w:rFonts w:asciiTheme="minorEastAsia" w:eastAsiaTheme="minorEastAsia" w:hAnsiTheme="minorEastAsia" w:cs="仿宋" w:hint="eastAsia"/>
          <w:bCs/>
          <w:szCs w:val="21"/>
        </w:rPr>
        <w:t>3</w:t>
      </w:r>
      <w:r w:rsidRPr="001C1646">
        <w:rPr>
          <w:rFonts w:asciiTheme="minorEastAsia" w:eastAsiaTheme="minorEastAsia" w:hAnsiTheme="minorEastAsia" w:cs="仿宋" w:hint="eastAsia"/>
          <w:bCs/>
          <w:szCs w:val="21"/>
        </w:rPr>
        <w:t>单位负责人为同一人或者存在直接控股、管理关系的不同供应商，不得参加同一合同项下的政府采购活动。</w:t>
      </w:r>
    </w:p>
    <w:p w14:paraId="2E325023" w14:textId="15DE09C0" w:rsidR="00105F0F" w:rsidRPr="001C1646" w:rsidRDefault="00470E6A" w:rsidP="00602D97">
      <w:pPr>
        <w:snapToGrid w:val="0"/>
        <w:spacing w:line="360" w:lineRule="auto"/>
        <w:ind w:firstLineChars="200" w:firstLine="420"/>
        <w:jc w:val="left"/>
        <w:textAlignment w:val="baseline"/>
        <w:rPr>
          <w:rFonts w:asciiTheme="minorEastAsia" w:eastAsiaTheme="minorEastAsia" w:hAnsiTheme="minorEastAsia" w:cs="仿宋"/>
          <w:bCs/>
          <w:szCs w:val="21"/>
        </w:rPr>
      </w:pPr>
      <w:r w:rsidRPr="001C1646">
        <w:rPr>
          <w:rFonts w:asciiTheme="minorEastAsia" w:eastAsiaTheme="minorEastAsia" w:hAnsiTheme="minorEastAsia" w:cs="仿宋" w:hint="eastAsia"/>
          <w:bCs/>
          <w:szCs w:val="21"/>
        </w:rPr>
        <w:t>3.</w:t>
      </w:r>
      <w:r w:rsidR="007D1646" w:rsidRPr="001C1646">
        <w:rPr>
          <w:rFonts w:asciiTheme="minorEastAsia" w:eastAsiaTheme="minorEastAsia" w:hAnsiTheme="minorEastAsia" w:cs="仿宋" w:hint="eastAsia"/>
          <w:bCs/>
          <w:szCs w:val="21"/>
        </w:rPr>
        <w:t>4</w:t>
      </w:r>
      <w:r w:rsidR="00DA2656" w:rsidRPr="001C1646">
        <w:rPr>
          <w:rFonts w:asciiTheme="minorEastAsia" w:eastAsiaTheme="minorEastAsia" w:hAnsiTheme="minorEastAsia" w:cs="仿宋" w:hint="eastAsia"/>
          <w:bCs/>
          <w:szCs w:val="21"/>
        </w:rPr>
        <w:t>除单一来源采购项目外，为采购项目提供整体设计、规范编制或者项目管理、监理、检测等服务的供应商，不得再参加本采购项目的其他采购活动。</w:t>
      </w:r>
    </w:p>
    <w:p w14:paraId="5B391572" w14:textId="77777777" w:rsidR="00105F0F" w:rsidRPr="001C1646" w:rsidRDefault="00470E6A" w:rsidP="00602D97">
      <w:pPr>
        <w:snapToGrid w:val="0"/>
        <w:spacing w:line="360" w:lineRule="auto"/>
        <w:ind w:firstLineChars="200" w:firstLine="422"/>
        <w:jc w:val="left"/>
        <w:textAlignment w:val="baseline"/>
        <w:rPr>
          <w:rFonts w:asciiTheme="minorEastAsia" w:eastAsiaTheme="minorEastAsia" w:hAnsiTheme="minorEastAsia" w:cs="仿宋"/>
          <w:b/>
          <w:szCs w:val="21"/>
        </w:rPr>
      </w:pPr>
      <w:r w:rsidRPr="001C1646">
        <w:rPr>
          <w:rFonts w:asciiTheme="minorEastAsia" w:eastAsiaTheme="minorEastAsia" w:hAnsiTheme="minorEastAsia" w:cs="仿宋" w:hint="eastAsia"/>
          <w:b/>
          <w:szCs w:val="21"/>
        </w:rPr>
        <w:t>三、获取磋商文件</w:t>
      </w:r>
    </w:p>
    <w:p w14:paraId="37F8A23D" w14:textId="192F6D58" w:rsidR="00A82029" w:rsidRPr="001C1646" w:rsidRDefault="00A82029" w:rsidP="00602D97">
      <w:pPr>
        <w:spacing w:line="360" w:lineRule="auto"/>
        <w:ind w:firstLineChars="200" w:firstLine="420"/>
        <w:jc w:val="left"/>
        <w:textAlignment w:val="baseline"/>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1.时间：202</w:t>
      </w:r>
      <w:r w:rsidR="001074ED" w:rsidRPr="001C1646">
        <w:rPr>
          <w:rFonts w:asciiTheme="minorEastAsia" w:eastAsiaTheme="minorEastAsia" w:hAnsiTheme="minorEastAsia" w:cs="仿宋" w:hint="eastAsia"/>
          <w:szCs w:val="21"/>
        </w:rPr>
        <w:t>3</w:t>
      </w:r>
      <w:r w:rsidRPr="001C1646">
        <w:rPr>
          <w:rFonts w:asciiTheme="minorEastAsia" w:eastAsiaTheme="minorEastAsia" w:hAnsiTheme="minorEastAsia" w:cs="仿宋" w:hint="eastAsia"/>
          <w:szCs w:val="21"/>
        </w:rPr>
        <w:t>年</w:t>
      </w:r>
      <w:r w:rsidR="00570B94" w:rsidRPr="001C1646">
        <w:rPr>
          <w:rFonts w:asciiTheme="minorEastAsia" w:eastAsiaTheme="minorEastAsia" w:hAnsiTheme="minorEastAsia" w:cs="仿宋" w:hint="eastAsia"/>
          <w:szCs w:val="21"/>
        </w:rPr>
        <w:t>10</w:t>
      </w:r>
      <w:r w:rsidRPr="001C1646">
        <w:rPr>
          <w:rFonts w:asciiTheme="minorEastAsia" w:eastAsiaTheme="minorEastAsia" w:hAnsiTheme="minorEastAsia" w:cs="仿宋" w:hint="eastAsia"/>
          <w:szCs w:val="21"/>
        </w:rPr>
        <w:t>月</w:t>
      </w:r>
      <w:r w:rsidR="001C1646">
        <w:rPr>
          <w:rFonts w:asciiTheme="minorEastAsia" w:eastAsiaTheme="minorEastAsia" w:hAnsiTheme="minorEastAsia" w:cs="仿宋" w:hint="eastAsia"/>
          <w:szCs w:val="21"/>
        </w:rPr>
        <w:t>16</w:t>
      </w:r>
      <w:r w:rsidRPr="001C1646">
        <w:rPr>
          <w:rFonts w:asciiTheme="minorEastAsia" w:eastAsiaTheme="minorEastAsia" w:hAnsiTheme="minorEastAsia" w:cs="仿宋" w:hint="eastAsia"/>
          <w:szCs w:val="21"/>
        </w:rPr>
        <w:t>日至202</w:t>
      </w:r>
      <w:r w:rsidR="001074ED" w:rsidRPr="001C1646">
        <w:rPr>
          <w:rFonts w:asciiTheme="minorEastAsia" w:eastAsiaTheme="minorEastAsia" w:hAnsiTheme="minorEastAsia" w:cs="仿宋" w:hint="eastAsia"/>
          <w:szCs w:val="21"/>
        </w:rPr>
        <w:t>3</w:t>
      </w:r>
      <w:r w:rsidRPr="001C1646">
        <w:rPr>
          <w:rFonts w:asciiTheme="minorEastAsia" w:eastAsiaTheme="minorEastAsia" w:hAnsiTheme="minorEastAsia" w:cs="仿宋" w:hint="eastAsia"/>
          <w:szCs w:val="21"/>
        </w:rPr>
        <w:t>年</w:t>
      </w:r>
      <w:r w:rsidR="00570B94" w:rsidRPr="001C1646">
        <w:rPr>
          <w:rFonts w:asciiTheme="minorEastAsia" w:eastAsiaTheme="minorEastAsia" w:hAnsiTheme="minorEastAsia" w:cs="仿宋" w:hint="eastAsia"/>
          <w:szCs w:val="21"/>
        </w:rPr>
        <w:t>10</w:t>
      </w:r>
      <w:r w:rsidRPr="001C1646">
        <w:rPr>
          <w:rFonts w:asciiTheme="minorEastAsia" w:eastAsiaTheme="minorEastAsia" w:hAnsiTheme="minorEastAsia" w:cs="仿宋" w:hint="eastAsia"/>
          <w:szCs w:val="21"/>
        </w:rPr>
        <w:t>月</w:t>
      </w:r>
      <w:r w:rsidR="001C1646">
        <w:rPr>
          <w:rFonts w:asciiTheme="minorEastAsia" w:eastAsiaTheme="minorEastAsia" w:hAnsiTheme="minorEastAsia" w:cs="仿宋" w:hint="eastAsia"/>
          <w:szCs w:val="21"/>
        </w:rPr>
        <w:t>20</w:t>
      </w:r>
      <w:r w:rsidRPr="001C1646">
        <w:rPr>
          <w:rFonts w:asciiTheme="minorEastAsia" w:eastAsiaTheme="minorEastAsia" w:hAnsiTheme="minorEastAsia" w:cs="仿宋" w:hint="eastAsia"/>
          <w:szCs w:val="21"/>
        </w:rPr>
        <w:t>日，每天上午00:00至12:00，下午12:00至23:59（北京时间，法定节假日除外。）</w:t>
      </w:r>
    </w:p>
    <w:bookmarkEnd w:id="4"/>
    <w:bookmarkEnd w:id="5"/>
    <w:bookmarkEnd w:id="6"/>
    <w:p w14:paraId="1A81D7DE" w14:textId="61749CB3" w:rsidR="00513EDC" w:rsidRPr="001C1646" w:rsidRDefault="00513EDC" w:rsidP="00513EDC">
      <w:pPr>
        <w:spacing w:line="400" w:lineRule="exact"/>
        <w:ind w:firstLineChars="200" w:firstLine="420"/>
        <w:jc w:val="left"/>
        <w:textAlignment w:val="baseline"/>
        <w:rPr>
          <w:rFonts w:ascii="宋体" w:hAnsi="宋体"/>
          <w:bCs/>
          <w:szCs w:val="21"/>
        </w:rPr>
      </w:pPr>
      <w:r w:rsidRPr="001C1646">
        <w:rPr>
          <w:rFonts w:ascii="宋体" w:hAnsi="宋体" w:hint="eastAsia"/>
          <w:bCs/>
          <w:szCs w:val="21"/>
        </w:rPr>
        <w:t>2.地点：</w:t>
      </w:r>
      <w:r w:rsidR="001D71DD" w:rsidRPr="001C1646">
        <w:rPr>
          <w:rFonts w:ascii="宋体" w:hAnsi="宋体" w:hint="eastAsia"/>
          <w:bCs/>
          <w:szCs w:val="21"/>
        </w:rPr>
        <w:t>郑州市公共资源交易中心网站（https://zzggzy.zhengzhou.gov.cn/）</w:t>
      </w:r>
    </w:p>
    <w:p w14:paraId="1716B551" w14:textId="77777777" w:rsidR="001D71DD" w:rsidRPr="001C1646" w:rsidRDefault="00513EDC" w:rsidP="00513EDC">
      <w:pPr>
        <w:spacing w:line="400" w:lineRule="exact"/>
        <w:ind w:firstLineChars="200" w:firstLine="420"/>
        <w:jc w:val="left"/>
        <w:textAlignment w:val="baseline"/>
        <w:rPr>
          <w:rFonts w:ascii="宋体" w:hAnsi="宋体"/>
          <w:bCs/>
          <w:szCs w:val="21"/>
        </w:rPr>
      </w:pPr>
      <w:r w:rsidRPr="001C1646">
        <w:rPr>
          <w:rFonts w:ascii="宋体" w:hAnsi="宋体" w:hint="eastAsia"/>
          <w:bCs/>
          <w:szCs w:val="21"/>
        </w:rPr>
        <w:t>3.方式：网上获取。供应商凭CA数字证书登录“郑州市公共资源交易中心网站”点击“交易主体登陆”进入电子招投标交易平台下载所含格式（*.ZZZF格式）的竞争性磋商文件及资料，未按规定在网上下载竞争性磋商文件的，其响应文件将被拒绝。</w:t>
      </w:r>
    </w:p>
    <w:p w14:paraId="62F0DC68" w14:textId="5D36A40A" w:rsidR="00513EDC" w:rsidRPr="001C1646" w:rsidRDefault="00513EDC" w:rsidP="00513EDC">
      <w:pPr>
        <w:spacing w:line="400" w:lineRule="exact"/>
        <w:ind w:firstLineChars="200" w:firstLine="420"/>
        <w:jc w:val="left"/>
        <w:textAlignment w:val="baseline"/>
        <w:rPr>
          <w:rFonts w:ascii="宋体" w:hAnsi="宋体"/>
          <w:bCs/>
          <w:szCs w:val="21"/>
        </w:rPr>
      </w:pPr>
      <w:r w:rsidRPr="001C1646">
        <w:rPr>
          <w:rFonts w:ascii="宋体" w:hAnsi="宋体" w:hint="eastAsia"/>
          <w:bCs/>
          <w:szCs w:val="21"/>
        </w:rPr>
        <w:t>4.售价：0元</w:t>
      </w:r>
    </w:p>
    <w:p w14:paraId="4D446C55" w14:textId="77777777" w:rsidR="00513EDC" w:rsidRPr="001C1646" w:rsidRDefault="00513EDC" w:rsidP="00513EDC">
      <w:pPr>
        <w:spacing w:line="400" w:lineRule="exact"/>
        <w:ind w:left="420"/>
        <w:jc w:val="left"/>
        <w:textAlignment w:val="baseline"/>
        <w:rPr>
          <w:rFonts w:ascii="宋体" w:hAnsi="宋体" w:cs="仿宋"/>
          <w:b/>
          <w:bCs/>
          <w:spacing w:val="6"/>
          <w:szCs w:val="21"/>
        </w:rPr>
      </w:pPr>
      <w:r w:rsidRPr="001C1646">
        <w:rPr>
          <w:rFonts w:ascii="宋体" w:hAnsi="宋体" w:cs="仿宋" w:hint="eastAsia"/>
          <w:b/>
          <w:bCs/>
          <w:szCs w:val="21"/>
        </w:rPr>
        <w:t>四、响应文件提交：</w:t>
      </w:r>
    </w:p>
    <w:p w14:paraId="54FCCE99" w14:textId="077BBDBE" w:rsidR="00513EDC" w:rsidRPr="001C1646" w:rsidRDefault="00513EDC" w:rsidP="00513EDC">
      <w:pPr>
        <w:adjustRightInd w:val="0"/>
        <w:spacing w:line="400" w:lineRule="exact"/>
        <w:ind w:firstLineChars="200" w:firstLine="420"/>
        <w:jc w:val="left"/>
        <w:rPr>
          <w:rFonts w:ascii="宋体" w:hAnsi="宋体" w:cs="仿宋"/>
          <w:kern w:val="0"/>
          <w:szCs w:val="21"/>
        </w:rPr>
      </w:pPr>
      <w:r w:rsidRPr="001C1646">
        <w:rPr>
          <w:rFonts w:ascii="宋体" w:hAnsi="宋体" w:cs="仿宋" w:hint="eastAsia"/>
          <w:kern w:val="0"/>
          <w:szCs w:val="21"/>
        </w:rPr>
        <w:t>1.截止时间：2023年</w:t>
      </w:r>
      <w:r w:rsidR="00570B94" w:rsidRPr="001C1646">
        <w:rPr>
          <w:rFonts w:ascii="宋体" w:hAnsi="宋体" w:cs="仿宋" w:hint="eastAsia"/>
          <w:kern w:val="0"/>
          <w:szCs w:val="21"/>
        </w:rPr>
        <w:t>10</w:t>
      </w:r>
      <w:r w:rsidRPr="001C1646">
        <w:rPr>
          <w:rFonts w:ascii="宋体" w:hAnsi="宋体" w:cs="仿宋" w:hint="eastAsia"/>
          <w:kern w:val="0"/>
          <w:szCs w:val="21"/>
        </w:rPr>
        <w:t>月</w:t>
      </w:r>
      <w:r w:rsidR="001C1646">
        <w:rPr>
          <w:rFonts w:ascii="宋体" w:hAnsi="宋体" w:cs="仿宋" w:hint="eastAsia"/>
          <w:kern w:val="0"/>
          <w:szCs w:val="21"/>
        </w:rPr>
        <w:t>26</w:t>
      </w:r>
      <w:r w:rsidRPr="001C1646">
        <w:rPr>
          <w:rFonts w:ascii="宋体" w:hAnsi="宋体" w:cs="仿宋" w:hint="eastAsia"/>
          <w:kern w:val="0"/>
          <w:szCs w:val="21"/>
        </w:rPr>
        <w:t>日10时00分 (北京时间)</w:t>
      </w:r>
    </w:p>
    <w:p w14:paraId="018E95A2" w14:textId="0050BF30" w:rsidR="00513EDC" w:rsidRPr="001C1646" w:rsidRDefault="00513EDC" w:rsidP="00513EDC">
      <w:pPr>
        <w:adjustRightInd w:val="0"/>
        <w:spacing w:line="400" w:lineRule="exact"/>
        <w:ind w:firstLineChars="200" w:firstLine="420"/>
        <w:jc w:val="left"/>
        <w:rPr>
          <w:rFonts w:ascii="宋体" w:hAnsi="宋体" w:cs="仿宋"/>
          <w:kern w:val="0"/>
          <w:szCs w:val="21"/>
        </w:rPr>
      </w:pPr>
      <w:r w:rsidRPr="001C1646">
        <w:rPr>
          <w:rFonts w:ascii="宋体" w:hAnsi="宋体" w:cs="仿宋" w:hint="eastAsia"/>
          <w:kern w:val="0"/>
          <w:szCs w:val="21"/>
        </w:rPr>
        <w:t>2.地点：</w:t>
      </w:r>
      <w:r w:rsidR="001D71DD" w:rsidRPr="001C1646">
        <w:rPr>
          <w:rFonts w:ascii="宋体" w:hAnsi="宋体" w:cs="仿宋" w:hint="eastAsia"/>
          <w:kern w:val="0"/>
          <w:szCs w:val="21"/>
        </w:rPr>
        <w:t>郑州市公共资源交易中心（https://zzggzy.zhengzhou.gov.cn/）电子交易平台</w:t>
      </w:r>
      <w:r w:rsidRPr="001C1646">
        <w:rPr>
          <w:rFonts w:ascii="宋体" w:hAnsi="宋体" w:cs="仿宋" w:hint="eastAsia"/>
          <w:kern w:val="0"/>
          <w:szCs w:val="21"/>
        </w:rPr>
        <w:t>。</w:t>
      </w:r>
    </w:p>
    <w:p w14:paraId="560F175B" w14:textId="77777777" w:rsidR="00513EDC" w:rsidRPr="001C1646" w:rsidRDefault="00513EDC" w:rsidP="00513EDC">
      <w:pPr>
        <w:adjustRightInd w:val="0"/>
        <w:spacing w:line="400" w:lineRule="exact"/>
        <w:ind w:firstLineChars="200" w:firstLine="446"/>
        <w:jc w:val="left"/>
        <w:rPr>
          <w:rFonts w:ascii="宋体" w:hAnsi="宋体" w:cs="仿宋"/>
          <w:spacing w:val="6"/>
          <w:szCs w:val="21"/>
        </w:rPr>
      </w:pPr>
      <w:r w:rsidRPr="001C1646">
        <w:rPr>
          <w:rFonts w:ascii="宋体" w:hAnsi="宋体" w:cs="仿宋" w:hint="eastAsia"/>
          <w:b/>
          <w:bCs/>
          <w:spacing w:val="6"/>
          <w:szCs w:val="21"/>
        </w:rPr>
        <w:t>五、响应文件开启：</w:t>
      </w:r>
    </w:p>
    <w:p w14:paraId="1BFFDE0C" w14:textId="5A1939F2" w:rsidR="00513EDC" w:rsidRPr="001C1646" w:rsidRDefault="00513EDC" w:rsidP="00513EDC">
      <w:pPr>
        <w:adjustRightInd w:val="0"/>
        <w:spacing w:line="400" w:lineRule="exact"/>
        <w:ind w:firstLineChars="200" w:firstLine="420"/>
        <w:jc w:val="left"/>
        <w:rPr>
          <w:rFonts w:ascii="宋体" w:hAnsi="宋体" w:cs="仿宋"/>
          <w:kern w:val="0"/>
          <w:szCs w:val="21"/>
        </w:rPr>
      </w:pPr>
      <w:r w:rsidRPr="001C1646">
        <w:rPr>
          <w:rFonts w:ascii="宋体" w:hAnsi="宋体" w:cs="仿宋" w:hint="eastAsia"/>
          <w:kern w:val="0"/>
          <w:szCs w:val="21"/>
        </w:rPr>
        <w:t>1.时间：2023年</w:t>
      </w:r>
      <w:r w:rsidR="00570B94" w:rsidRPr="001C1646">
        <w:rPr>
          <w:rFonts w:ascii="宋体" w:hAnsi="宋体" w:cs="仿宋" w:hint="eastAsia"/>
          <w:kern w:val="0"/>
          <w:szCs w:val="21"/>
        </w:rPr>
        <w:t>10</w:t>
      </w:r>
      <w:r w:rsidRPr="001C1646">
        <w:rPr>
          <w:rFonts w:ascii="宋体" w:hAnsi="宋体" w:cs="仿宋" w:hint="eastAsia"/>
          <w:kern w:val="0"/>
          <w:szCs w:val="21"/>
        </w:rPr>
        <w:t>月</w:t>
      </w:r>
      <w:r w:rsidR="001C1646">
        <w:rPr>
          <w:rFonts w:ascii="宋体" w:hAnsi="宋体" w:cs="仿宋" w:hint="eastAsia"/>
          <w:kern w:val="0"/>
          <w:szCs w:val="21"/>
        </w:rPr>
        <w:t>26</w:t>
      </w:r>
      <w:r w:rsidRPr="001C1646">
        <w:rPr>
          <w:rFonts w:ascii="宋体" w:hAnsi="宋体" w:cs="仿宋" w:hint="eastAsia"/>
          <w:kern w:val="0"/>
          <w:szCs w:val="21"/>
        </w:rPr>
        <w:t>日10时00分 (北京时间)</w:t>
      </w:r>
    </w:p>
    <w:p w14:paraId="41F62516" w14:textId="080977F2" w:rsidR="00513EDC" w:rsidRPr="001C1646" w:rsidRDefault="00513EDC" w:rsidP="00513EDC">
      <w:pPr>
        <w:wordWrap w:val="0"/>
        <w:adjustRightInd w:val="0"/>
        <w:spacing w:line="400" w:lineRule="exact"/>
        <w:ind w:firstLineChars="200" w:firstLine="420"/>
        <w:jc w:val="left"/>
        <w:rPr>
          <w:rFonts w:ascii="宋体" w:hAnsi="宋体" w:cs="仿宋"/>
          <w:kern w:val="0"/>
          <w:szCs w:val="21"/>
        </w:rPr>
      </w:pPr>
      <w:r w:rsidRPr="001C1646">
        <w:rPr>
          <w:rFonts w:ascii="宋体" w:hAnsi="宋体" w:cs="仿宋" w:hint="eastAsia"/>
          <w:kern w:val="0"/>
          <w:szCs w:val="21"/>
        </w:rPr>
        <w:t>2.地点：</w:t>
      </w:r>
      <w:r w:rsidR="001D71DD" w:rsidRPr="001C1646">
        <w:rPr>
          <w:rFonts w:ascii="宋体" w:hAnsi="宋体" w:cs="仿宋" w:hint="eastAsia"/>
          <w:kern w:val="0"/>
          <w:szCs w:val="21"/>
        </w:rPr>
        <w:t>郑州市公共资源交易中心门户网站远程开标大厅（https://zzggzy.zhengzhou.gov.cn/BidOpening）。</w:t>
      </w:r>
    </w:p>
    <w:p w14:paraId="1AF995B6" w14:textId="77777777" w:rsidR="00513EDC" w:rsidRPr="001C1646" w:rsidRDefault="00513EDC" w:rsidP="00513EDC">
      <w:pPr>
        <w:snapToGrid w:val="0"/>
        <w:spacing w:line="400" w:lineRule="exact"/>
        <w:ind w:left="420"/>
        <w:jc w:val="left"/>
        <w:textAlignment w:val="baseline"/>
        <w:rPr>
          <w:rFonts w:ascii="宋体" w:hAnsi="宋体" w:cs="仿宋"/>
          <w:b/>
          <w:bCs/>
          <w:spacing w:val="6"/>
          <w:szCs w:val="21"/>
        </w:rPr>
      </w:pPr>
      <w:r w:rsidRPr="001C1646">
        <w:rPr>
          <w:rFonts w:ascii="宋体" w:hAnsi="宋体" w:cs="仿宋" w:hint="eastAsia"/>
          <w:b/>
          <w:bCs/>
          <w:spacing w:val="6"/>
          <w:szCs w:val="21"/>
        </w:rPr>
        <w:t xml:space="preserve">六、发布公告的媒介及公告期限： </w:t>
      </w:r>
    </w:p>
    <w:p w14:paraId="73F11CFD" w14:textId="6E4B4040" w:rsidR="00513EDC" w:rsidRPr="001C1646" w:rsidRDefault="00513EDC" w:rsidP="00513EDC">
      <w:pPr>
        <w:widowControl/>
        <w:snapToGrid w:val="0"/>
        <w:spacing w:line="400" w:lineRule="exact"/>
        <w:ind w:firstLine="420"/>
        <w:jc w:val="left"/>
        <w:rPr>
          <w:rFonts w:ascii="宋体" w:hAnsi="宋体" w:cs="仿宋"/>
          <w:kern w:val="0"/>
          <w:szCs w:val="21"/>
        </w:rPr>
      </w:pPr>
      <w:r w:rsidRPr="001C1646">
        <w:rPr>
          <w:rFonts w:ascii="宋体" w:hAnsi="宋体" w:cs="仿宋" w:hint="eastAsia"/>
          <w:kern w:val="0"/>
          <w:szCs w:val="21"/>
        </w:rPr>
        <w:t>本次公告在《河南省政府采购网》</w:t>
      </w:r>
      <w:r w:rsidRPr="001C1646">
        <w:rPr>
          <w:rFonts w:ascii="宋体" w:hAnsi="宋体" w:cs="仿宋" w:hint="eastAsia"/>
          <w:bCs/>
          <w:kern w:val="0"/>
          <w:szCs w:val="21"/>
        </w:rPr>
        <w:t>《郑州市公共资源交易中心》《上街区政府采购网》和《上街区人民政府网》</w:t>
      </w:r>
      <w:r w:rsidRPr="001C1646">
        <w:rPr>
          <w:rFonts w:ascii="宋体" w:hAnsi="宋体" w:cs="仿宋" w:hint="eastAsia"/>
          <w:kern w:val="0"/>
          <w:szCs w:val="21"/>
        </w:rPr>
        <w:t>上发布。公告期限为三个工作日。</w:t>
      </w:r>
    </w:p>
    <w:p w14:paraId="03F206C2" w14:textId="77777777" w:rsidR="00513EDC" w:rsidRPr="001C1646" w:rsidRDefault="00513EDC" w:rsidP="00513EDC">
      <w:pPr>
        <w:snapToGrid w:val="0"/>
        <w:spacing w:line="400" w:lineRule="exact"/>
        <w:ind w:firstLineChars="196" w:firstLine="413"/>
        <w:rPr>
          <w:rFonts w:ascii="宋体" w:hAnsi="宋体" w:cs="仿宋"/>
          <w:b/>
          <w:szCs w:val="21"/>
        </w:rPr>
      </w:pPr>
      <w:r w:rsidRPr="001C1646">
        <w:rPr>
          <w:rFonts w:ascii="宋体" w:hAnsi="宋体" w:cs="仿宋" w:hint="eastAsia"/>
          <w:b/>
          <w:szCs w:val="21"/>
        </w:rPr>
        <w:t>七、其他补充事宜：</w:t>
      </w:r>
    </w:p>
    <w:p w14:paraId="6F725753" w14:textId="77777777" w:rsidR="001D71DD" w:rsidRPr="001C1646" w:rsidRDefault="00513EDC" w:rsidP="001D71DD">
      <w:pPr>
        <w:wordWrap w:val="0"/>
        <w:spacing w:line="400" w:lineRule="exact"/>
        <w:ind w:firstLineChars="200" w:firstLine="420"/>
        <w:jc w:val="left"/>
        <w:textAlignment w:val="baseline"/>
        <w:rPr>
          <w:rFonts w:ascii="宋体" w:hAnsi="宋体"/>
          <w:bCs/>
          <w:szCs w:val="21"/>
        </w:rPr>
      </w:pPr>
      <w:r w:rsidRPr="001C1646">
        <w:rPr>
          <w:rFonts w:ascii="宋体" w:hAnsi="宋体" w:hint="eastAsia"/>
          <w:bCs/>
          <w:szCs w:val="21"/>
        </w:rPr>
        <w:t>1.</w:t>
      </w:r>
      <w:r w:rsidR="001D71DD" w:rsidRPr="001C1646">
        <w:rPr>
          <w:rFonts w:ascii="宋体" w:hAnsi="宋体" w:hint="eastAsia"/>
          <w:bCs/>
          <w:szCs w:val="21"/>
        </w:rPr>
        <w:t>尚未办理企业 CA 数字证书的，河南省信息化发展有限公司开通了 CA 数字证书在线办理功能，郑州市公共资源交易中心各交易主体如需办理 CA 数字证书业务的，可通过以下链接：（https://xaca.hnxaca.com:8081/online/ggzyApply/index.shtml）在线办理，点击交易中心登录入口自助绑定。如遇使用问题请拨打客服电话 0371-96596，技术支持咨询电话:0371-67188807,4009980000。</w:t>
      </w:r>
    </w:p>
    <w:p w14:paraId="6B7B870E" w14:textId="108D02D1" w:rsidR="00513EDC" w:rsidRPr="001C1646" w:rsidRDefault="00513EDC" w:rsidP="001D71DD">
      <w:pPr>
        <w:wordWrap w:val="0"/>
        <w:spacing w:line="400" w:lineRule="exact"/>
        <w:ind w:firstLineChars="200" w:firstLine="420"/>
        <w:jc w:val="left"/>
        <w:textAlignment w:val="baseline"/>
        <w:rPr>
          <w:rFonts w:ascii="宋体" w:hAnsi="宋体"/>
          <w:bCs/>
          <w:szCs w:val="21"/>
        </w:rPr>
      </w:pPr>
      <w:r w:rsidRPr="001C1646">
        <w:rPr>
          <w:rFonts w:ascii="宋体" w:hAnsi="宋体" w:hint="eastAsia"/>
          <w:bCs/>
          <w:szCs w:val="21"/>
        </w:rPr>
        <w:t>2.本项目执行优先采购节能环保、环境标志性产品、优先采购自主创新产品，扶持不发达地区和少数民族地区，促进中小企业、监狱企业、残疾人福利性单位发展等相关政策。</w:t>
      </w:r>
    </w:p>
    <w:p w14:paraId="7CF91899" w14:textId="77777777" w:rsidR="00513EDC" w:rsidRPr="001C1646" w:rsidRDefault="00513EDC" w:rsidP="00513EDC">
      <w:pPr>
        <w:spacing w:line="380" w:lineRule="exact"/>
        <w:ind w:firstLineChars="200" w:firstLine="420"/>
        <w:jc w:val="left"/>
        <w:textAlignment w:val="baseline"/>
        <w:rPr>
          <w:rFonts w:ascii="宋体" w:hAnsi="宋体"/>
          <w:bCs/>
          <w:szCs w:val="21"/>
        </w:rPr>
      </w:pPr>
      <w:r w:rsidRPr="001C1646">
        <w:rPr>
          <w:rFonts w:ascii="宋体" w:hAnsi="宋体" w:hint="eastAsia"/>
          <w:bCs/>
          <w:szCs w:val="21"/>
        </w:rPr>
        <w:t>3.本项目采购标的对应的中小企业划分标准所属行业：其他未列明行业。</w:t>
      </w:r>
    </w:p>
    <w:p w14:paraId="7B3190CD" w14:textId="77777777" w:rsidR="00513EDC" w:rsidRPr="001C1646" w:rsidRDefault="00513EDC" w:rsidP="00513EDC">
      <w:pPr>
        <w:spacing w:line="380" w:lineRule="exact"/>
        <w:ind w:firstLineChars="200" w:firstLine="420"/>
        <w:jc w:val="left"/>
        <w:textAlignment w:val="baseline"/>
        <w:rPr>
          <w:rFonts w:ascii="宋体" w:hAnsi="宋体"/>
          <w:bCs/>
          <w:szCs w:val="21"/>
        </w:rPr>
      </w:pPr>
      <w:r w:rsidRPr="001C1646">
        <w:rPr>
          <w:rFonts w:ascii="宋体" w:hAnsi="宋体" w:hint="eastAsia"/>
          <w:bCs/>
          <w:szCs w:val="21"/>
        </w:rPr>
        <w:t>4.本项目支持政府采购合同融资政策，详见第二章供应商须知前附表中《郑州市上街区政府采购合同融资政策告知函》。</w:t>
      </w:r>
    </w:p>
    <w:p w14:paraId="378D05FA" w14:textId="508C6146" w:rsidR="00513EDC" w:rsidRPr="001C1646" w:rsidRDefault="00513EDC" w:rsidP="00513EDC">
      <w:pPr>
        <w:spacing w:line="380" w:lineRule="exact"/>
        <w:ind w:firstLineChars="196" w:firstLine="412"/>
        <w:rPr>
          <w:rFonts w:ascii="宋体" w:hAnsi="宋体"/>
          <w:bCs/>
          <w:szCs w:val="21"/>
        </w:rPr>
      </w:pPr>
      <w:r w:rsidRPr="001C1646">
        <w:rPr>
          <w:rFonts w:ascii="宋体" w:hAnsi="宋体" w:hint="eastAsia"/>
          <w:bCs/>
          <w:szCs w:val="21"/>
        </w:rPr>
        <w:t>5.</w:t>
      </w:r>
      <w:r w:rsidR="001D71DD" w:rsidRPr="001C1646">
        <w:rPr>
          <w:rFonts w:hint="eastAsia"/>
        </w:rPr>
        <w:t xml:space="preserve"> </w:t>
      </w:r>
      <w:r w:rsidR="001D71DD" w:rsidRPr="001C1646">
        <w:rPr>
          <w:rFonts w:ascii="宋体" w:hAnsi="宋体" w:hint="eastAsia"/>
          <w:bCs/>
          <w:szCs w:val="21"/>
        </w:rPr>
        <w:t>本项目实行电子开评标，获取竞争性磋商文件后，请供应商在“郑州市公共资源交易中心网站（https://zzggzy.zhengzhou.gov.cn/）”首页“办事指南”栏目中下载最新版本的“新点投标文件制作软件（河南省版）”，安装工具软件后，使用“文件查看工具”打开竞争性磋商文件认真阅读。制作电子响应文件时必须使用“投标文件制作软件”。</w:t>
      </w:r>
    </w:p>
    <w:p w14:paraId="2102563B" w14:textId="77777777" w:rsidR="001D71DD" w:rsidRPr="001C1646" w:rsidRDefault="001D71DD" w:rsidP="001D71DD">
      <w:pPr>
        <w:spacing w:line="400" w:lineRule="exact"/>
        <w:ind w:firstLineChars="200" w:firstLine="420"/>
        <w:textAlignment w:val="baseline"/>
        <w:rPr>
          <w:rFonts w:ascii="宋体" w:hAnsi="宋体"/>
          <w:bCs/>
          <w:szCs w:val="21"/>
        </w:rPr>
      </w:pPr>
      <w:r w:rsidRPr="001C1646">
        <w:rPr>
          <w:rFonts w:ascii="宋体" w:hAnsi="宋体" w:hint="eastAsia"/>
          <w:bCs/>
          <w:szCs w:val="21"/>
        </w:rPr>
        <w:t>6.加密电子响应文件(*.ZZTF格式)须在响应文件提交截止时间前在郑州公共资源电子招投标交易平台（zzggzy.zhengzhou.gov.cn/TPBidder/memberLogin）加密上传。</w:t>
      </w:r>
    </w:p>
    <w:p w14:paraId="71B2D173" w14:textId="77777777" w:rsidR="001D71DD" w:rsidRPr="001C1646" w:rsidRDefault="001D71DD" w:rsidP="001D71DD">
      <w:pPr>
        <w:spacing w:line="400" w:lineRule="exact"/>
        <w:ind w:firstLineChars="200" w:firstLine="420"/>
        <w:textAlignment w:val="baseline"/>
        <w:rPr>
          <w:rFonts w:ascii="宋体" w:hAnsi="宋体"/>
          <w:bCs/>
          <w:szCs w:val="21"/>
        </w:rPr>
      </w:pPr>
      <w:r w:rsidRPr="001C1646">
        <w:rPr>
          <w:rFonts w:ascii="宋体" w:hAnsi="宋体" w:hint="eastAsia"/>
          <w:bCs/>
          <w:szCs w:val="21"/>
        </w:rPr>
        <w:t xml:space="preserve">7.本项目采用不见面开标方式开标，供应商无需到交易中心现场参加开标会议。各供应商在响应文件提交截止时间前登陆郑州市公共资源交易中心门户网站郑州市不见面开标大厅（https://zzggzy.zhengzhou.gov.cn/BidOpening）。所有供应商应提前30分钟登录“郑州市不见面开标大厅”，先进行签到，其后应一直保持在线状态，保证能准时参加开标大会、响应文件的解密、现场答疑澄清、二轮报价等活动。 </w:t>
      </w:r>
    </w:p>
    <w:p w14:paraId="5E03C160" w14:textId="77777777" w:rsidR="00570B94" w:rsidRPr="001C1646" w:rsidRDefault="001D71DD" w:rsidP="00570B94">
      <w:pPr>
        <w:spacing w:line="400" w:lineRule="exact"/>
        <w:ind w:firstLineChars="200" w:firstLine="420"/>
        <w:textAlignment w:val="baseline"/>
        <w:rPr>
          <w:rFonts w:ascii="宋体" w:hAnsi="宋体"/>
          <w:bCs/>
          <w:szCs w:val="21"/>
        </w:rPr>
      </w:pPr>
      <w:r w:rsidRPr="001C1646">
        <w:rPr>
          <w:rFonts w:ascii="宋体" w:hAnsi="宋体" w:hint="eastAsia"/>
          <w:bCs/>
          <w:szCs w:val="21"/>
        </w:rPr>
        <w:t>8.各供应商可查看“关于实施在线磋商谈判的通知”中的不见面开标大厅操作手册-供应商（磋商谈判）、供应商多轮报价操作手册、在线磋商（谈判、澄清）操作手册。</w:t>
      </w:r>
    </w:p>
    <w:p w14:paraId="3451DD26" w14:textId="511E5BD0" w:rsidR="00570B94" w:rsidRPr="001C1646" w:rsidRDefault="00570B94" w:rsidP="00570B94">
      <w:pPr>
        <w:spacing w:line="400" w:lineRule="exact"/>
        <w:ind w:firstLineChars="200" w:firstLine="420"/>
        <w:textAlignment w:val="baseline"/>
        <w:rPr>
          <w:rFonts w:ascii="宋体" w:hAnsi="宋体"/>
          <w:bCs/>
          <w:szCs w:val="21"/>
        </w:rPr>
      </w:pPr>
      <w:r w:rsidRPr="001C1646">
        <w:rPr>
          <w:rFonts w:ascii="宋体" w:hAnsi="宋体" w:hint="eastAsia"/>
          <w:bCs/>
          <w:szCs w:val="21"/>
        </w:rPr>
        <w:t>9.收费标准：招标代理服务费收费以项目最高限价为基数，依据河南省招标投标协会关于印发《河南省招标代理服务收费标准》的通知（豫招协[2023]002号）的规定收取，由成交人支付。</w:t>
      </w:r>
    </w:p>
    <w:p w14:paraId="71C405ED" w14:textId="77777777" w:rsidR="00513EDC" w:rsidRPr="001C1646" w:rsidRDefault="00513EDC" w:rsidP="00513EDC">
      <w:pPr>
        <w:spacing w:line="380" w:lineRule="exact"/>
        <w:ind w:firstLineChars="200" w:firstLine="422"/>
        <w:textAlignment w:val="baseline"/>
        <w:rPr>
          <w:rFonts w:ascii="宋体" w:hAnsi="宋体"/>
          <w:b/>
          <w:bCs/>
          <w:szCs w:val="21"/>
        </w:rPr>
      </w:pPr>
      <w:r w:rsidRPr="001C1646">
        <w:rPr>
          <w:rFonts w:ascii="宋体" w:hAnsi="宋体" w:hint="eastAsia"/>
          <w:b/>
          <w:bCs/>
          <w:szCs w:val="21"/>
        </w:rPr>
        <w:t>八、凡对本次采购提出询问，请按照以下方式联系</w:t>
      </w:r>
    </w:p>
    <w:p w14:paraId="082457C7" w14:textId="77777777" w:rsidR="00513EDC" w:rsidRPr="001C1646" w:rsidRDefault="00513EDC" w:rsidP="00513EDC">
      <w:pPr>
        <w:spacing w:line="380" w:lineRule="exact"/>
        <w:ind w:firstLineChars="200" w:firstLine="444"/>
        <w:rPr>
          <w:rFonts w:ascii="宋体" w:hAnsi="宋体" w:cs="宋体"/>
          <w:bCs/>
          <w:spacing w:val="6"/>
          <w:szCs w:val="21"/>
        </w:rPr>
      </w:pPr>
      <w:r w:rsidRPr="001C1646">
        <w:rPr>
          <w:rFonts w:ascii="宋体" w:hAnsi="宋体" w:cs="宋体" w:hint="eastAsia"/>
          <w:bCs/>
          <w:spacing w:val="6"/>
          <w:szCs w:val="21"/>
        </w:rPr>
        <w:t>1.采购人信息</w:t>
      </w:r>
    </w:p>
    <w:p w14:paraId="39C1C987" w14:textId="77777777" w:rsidR="00974640" w:rsidRPr="001C1646" w:rsidRDefault="00974640" w:rsidP="00974640">
      <w:pPr>
        <w:spacing w:line="360" w:lineRule="auto"/>
        <w:ind w:firstLineChars="300" w:firstLine="666"/>
        <w:rPr>
          <w:rFonts w:asciiTheme="minorEastAsia" w:eastAsiaTheme="minorEastAsia" w:hAnsiTheme="minorEastAsia"/>
          <w:bCs/>
          <w:szCs w:val="21"/>
        </w:rPr>
      </w:pPr>
      <w:r w:rsidRPr="001C1646">
        <w:rPr>
          <w:rFonts w:asciiTheme="minorEastAsia" w:eastAsiaTheme="minorEastAsia" w:hAnsiTheme="minorEastAsia" w:cs="宋体" w:hint="eastAsia"/>
          <w:bCs/>
          <w:spacing w:val="6"/>
          <w:szCs w:val="21"/>
        </w:rPr>
        <w:t>名 称：</w:t>
      </w:r>
      <w:r w:rsidRPr="001C1646">
        <w:rPr>
          <w:rFonts w:asciiTheme="minorEastAsia" w:eastAsiaTheme="minorEastAsia" w:hAnsiTheme="minorEastAsia" w:hint="eastAsia"/>
          <w:bCs/>
          <w:szCs w:val="21"/>
        </w:rPr>
        <w:t>郑州市上街区峡窝镇人民政府</w:t>
      </w:r>
    </w:p>
    <w:p w14:paraId="5A5D166F" w14:textId="77777777" w:rsidR="00974640" w:rsidRPr="001C1646" w:rsidRDefault="00974640" w:rsidP="00974640">
      <w:pPr>
        <w:spacing w:line="360" w:lineRule="auto"/>
        <w:ind w:firstLineChars="300" w:firstLine="666"/>
        <w:rPr>
          <w:rFonts w:asciiTheme="minorEastAsia" w:eastAsiaTheme="minorEastAsia" w:hAnsiTheme="minorEastAsia" w:cs="宋体"/>
          <w:bCs/>
          <w:spacing w:val="6"/>
          <w:szCs w:val="21"/>
        </w:rPr>
      </w:pPr>
      <w:r w:rsidRPr="001C1646">
        <w:rPr>
          <w:rFonts w:asciiTheme="minorEastAsia" w:eastAsiaTheme="minorEastAsia" w:hAnsiTheme="minorEastAsia" w:cs="宋体" w:hint="eastAsia"/>
          <w:bCs/>
          <w:spacing w:val="6"/>
          <w:szCs w:val="21"/>
        </w:rPr>
        <w:t>地 址：郑州市上街区金屏路与漓江路交叉口东100米路南</w:t>
      </w:r>
    </w:p>
    <w:p w14:paraId="40328AB9" w14:textId="373BDC56" w:rsidR="00974640" w:rsidRPr="001C1646" w:rsidRDefault="00974640" w:rsidP="00974640">
      <w:pPr>
        <w:spacing w:line="360" w:lineRule="auto"/>
        <w:ind w:firstLineChars="300" w:firstLine="666"/>
        <w:rPr>
          <w:rFonts w:asciiTheme="minorEastAsia" w:eastAsiaTheme="minorEastAsia" w:hAnsiTheme="minorEastAsia" w:cs="宋体"/>
          <w:bCs/>
          <w:spacing w:val="6"/>
          <w:szCs w:val="21"/>
        </w:rPr>
      </w:pPr>
      <w:r w:rsidRPr="001C1646">
        <w:rPr>
          <w:rFonts w:asciiTheme="minorEastAsia" w:eastAsiaTheme="minorEastAsia" w:hAnsiTheme="minorEastAsia" w:cs="宋体" w:hint="eastAsia"/>
          <w:bCs/>
          <w:spacing w:val="6"/>
          <w:szCs w:val="21"/>
        </w:rPr>
        <w:t>联系人：</w:t>
      </w:r>
      <w:r w:rsidR="00187CA7" w:rsidRPr="001C1646">
        <w:rPr>
          <w:rFonts w:asciiTheme="minorEastAsia" w:eastAsiaTheme="minorEastAsia" w:hAnsiTheme="minorEastAsia" w:cs="宋体" w:hint="eastAsia"/>
          <w:bCs/>
          <w:spacing w:val="6"/>
          <w:szCs w:val="21"/>
        </w:rPr>
        <w:t>杨鑫</w:t>
      </w:r>
    </w:p>
    <w:p w14:paraId="6E00B259" w14:textId="0EAD2513" w:rsidR="00974640" w:rsidRPr="001C1646" w:rsidRDefault="00974640" w:rsidP="00974640">
      <w:pPr>
        <w:spacing w:line="360" w:lineRule="auto"/>
        <w:ind w:firstLineChars="300" w:firstLine="666"/>
        <w:rPr>
          <w:rFonts w:asciiTheme="minorEastAsia" w:eastAsiaTheme="minorEastAsia" w:hAnsiTheme="minorEastAsia" w:cs="宋体"/>
          <w:bCs/>
          <w:spacing w:val="6"/>
          <w:szCs w:val="21"/>
        </w:rPr>
      </w:pPr>
      <w:r w:rsidRPr="001C1646">
        <w:rPr>
          <w:rFonts w:asciiTheme="minorEastAsia" w:eastAsiaTheme="minorEastAsia" w:hAnsiTheme="minorEastAsia" w:cs="宋体" w:hint="eastAsia"/>
          <w:bCs/>
          <w:spacing w:val="6"/>
          <w:szCs w:val="21"/>
        </w:rPr>
        <w:t>联系方式：</w:t>
      </w:r>
      <w:r w:rsidRPr="001C1646">
        <w:rPr>
          <w:rFonts w:asciiTheme="minorEastAsia" w:eastAsiaTheme="minorEastAsia" w:hAnsiTheme="minorEastAsia" w:cs="宋体"/>
          <w:bCs/>
          <w:spacing w:val="6"/>
          <w:szCs w:val="21"/>
        </w:rPr>
        <w:t>0371-</w:t>
      </w:r>
      <w:r w:rsidR="00187CA7" w:rsidRPr="001C1646">
        <w:rPr>
          <w:rFonts w:asciiTheme="minorEastAsia" w:eastAsiaTheme="minorEastAsia" w:hAnsiTheme="minorEastAsia" w:cs="宋体"/>
          <w:bCs/>
          <w:spacing w:val="6"/>
          <w:szCs w:val="21"/>
        </w:rPr>
        <w:t>68932626</w:t>
      </w:r>
    </w:p>
    <w:p w14:paraId="72281933" w14:textId="77777777" w:rsidR="00513EDC" w:rsidRPr="001C1646" w:rsidRDefault="00513EDC" w:rsidP="00513EDC">
      <w:pPr>
        <w:spacing w:line="380" w:lineRule="exact"/>
        <w:ind w:firstLineChars="200" w:firstLine="444"/>
        <w:rPr>
          <w:rFonts w:ascii="宋体" w:hAnsi="宋体" w:cs="宋体"/>
          <w:bCs/>
          <w:spacing w:val="6"/>
          <w:szCs w:val="21"/>
        </w:rPr>
      </w:pPr>
      <w:r w:rsidRPr="001C1646">
        <w:rPr>
          <w:rFonts w:ascii="宋体" w:hAnsi="宋体" w:cs="宋体" w:hint="eastAsia"/>
          <w:bCs/>
          <w:spacing w:val="6"/>
          <w:szCs w:val="21"/>
        </w:rPr>
        <w:t>2.采购代理机构信息</w:t>
      </w:r>
    </w:p>
    <w:p w14:paraId="075BB1DE" w14:textId="77777777" w:rsidR="00513EDC" w:rsidRPr="001C1646" w:rsidRDefault="00513EDC" w:rsidP="00513EDC">
      <w:pPr>
        <w:spacing w:line="380" w:lineRule="exact"/>
        <w:ind w:firstLineChars="300" w:firstLine="666"/>
        <w:rPr>
          <w:rFonts w:ascii="宋体" w:hAnsi="宋体"/>
          <w:szCs w:val="21"/>
        </w:rPr>
      </w:pPr>
      <w:r w:rsidRPr="001C1646">
        <w:rPr>
          <w:rFonts w:ascii="宋体" w:hAnsi="宋体" w:cs="宋体" w:hint="eastAsia"/>
          <w:bCs/>
          <w:spacing w:val="6"/>
          <w:szCs w:val="21"/>
        </w:rPr>
        <w:t>名 称：</w:t>
      </w:r>
      <w:r w:rsidRPr="001C1646">
        <w:rPr>
          <w:rFonts w:ascii="宋体" w:hAnsi="宋体" w:hint="eastAsia"/>
          <w:szCs w:val="21"/>
        </w:rPr>
        <w:t>河南省至诚招标采购服务有限公司</w:t>
      </w:r>
    </w:p>
    <w:p w14:paraId="63C33A2F" w14:textId="77777777" w:rsidR="00513EDC" w:rsidRPr="001C1646" w:rsidRDefault="00513EDC" w:rsidP="00513EDC">
      <w:pPr>
        <w:spacing w:line="380" w:lineRule="exact"/>
        <w:ind w:firstLineChars="300" w:firstLine="666"/>
        <w:rPr>
          <w:rFonts w:ascii="宋体" w:hAnsi="宋体"/>
          <w:szCs w:val="21"/>
        </w:rPr>
      </w:pPr>
      <w:r w:rsidRPr="001C1646">
        <w:rPr>
          <w:rFonts w:ascii="宋体" w:hAnsi="宋体" w:cs="宋体" w:hint="eastAsia"/>
          <w:bCs/>
          <w:spacing w:val="6"/>
          <w:szCs w:val="21"/>
        </w:rPr>
        <w:t>地 址：</w:t>
      </w:r>
      <w:r w:rsidRPr="001C1646">
        <w:rPr>
          <w:rFonts w:ascii="宋体" w:hAnsi="宋体" w:hint="eastAsia"/>
          <w:szCs w:val="21"/>
        </w:rPr>
        <w:t>郑州市上街区中心路81号理想名家商务楼7楼东</w:t>
      </w:r>
    </w:p>
    <w:p w14:paraId="539C012D" w14:textId="77777777" w:rsidR="00513EDC" w:rsidRPr="001C1646" w:rsidRDefault="00513EDC" w:rsidP="00513EDC">
      <w:pPr>
        <w:spacing w:line="380" w:lineRule="exact"/>
        <w:ind w:firstLineChars="300" w:firstLine="666"/>
        <w:rPr>
          <w:rFonts w:ascii="宋体" w:hAnsi="宋体" w:cs="宋体"/>
          <w:bCs/>
          <w:spacing w:val="6"/>
          <w:szCs w:val="21"/>
        </w:rPr>
      </w:pPr>
      <w:r w:rsidRPr="001C1646">
        <w:rPr>
          <w:rFonts w:ascii="宋体" w:hAnsi="宋体" w:cs="宋体" w:hint="eastAsia"/>
          <w:bCs/>
          <w:spacing w:val="6"/>
          <w:szCs w:val="21"/>
        </w:rPr>
        <w:t>联系人：许艳伟、郑艺</w:t>
      </w:r>
    </w:p>
    <w:p w14:paraId="22E60EF7" w14:textId="77777777" w:rsidR="00513EDC" w:rsidRPr="001C1646" w:rsidRDefault="00513EDC" w:rsidP="00513EDC">
      <w:pPr>
        <w:spacing w:line="380" w:lineRule="exact"/>
        <w:ind w:firstLineChars="300" w:firstLine="666"/>
        <w:rPr>
          <w:rFonts w:ascii="宋体" w:hAnsi="宋体" w:cs="宋体"/>
          <w:bCs/>
          <w:spacing w:val="6"/>
          <w:szCs w:val="21"/>
        </w:rPr>
      </w:pPr>
      <w:r w:rsidRPr="001C1646">
        <w:rPr>
          <w:rFonts w:ascii="宋体" w:hAnsi="宋体" w:cs="宋体" w:hint="eastAsia"/>
          <w:bCs/>
          <w:spacing w:val="6"/>
          <w:szCs w:val="21"/>
        </w:rPr>
        <w:t>联系方式：</w:t>
      </w:r>
      <w:r w:rsidRPr="001C1646">
        <w:rPr>
          <w:rFonts w:ascii="宋体" w:hAnsi="宋体" w:hint="eastAsia"/>
          <w:szCs w:val="21"/>
        </w:rPr>
        <w:t>0371-68922396、68922397</w:t>
      </w:r>
    </w:p>
    <w:p w14:paraId="6ED8D79E" w14:textId="77777777" w:rsidR="00513EDC" w:rsidRPr="001C1646" w:rsidRDefault="00513EDC" w:rsidP="00513EDC">
      <w:pPr>
        <w:spacing w:line="380" w:lineRule="exact"/>
        <w:ind w:firstLineChars="200" w:firstLine="444"/>
        <w:rPr>
          <w:rFonts w:ascii="宋体" w:hAnsi="宋体" w:cs="宋体"/>
          <w:bCs/>
          <w:spacing w:val="6"/>
          <w:szCs w:val="21"/>
        </w:rPr>
      </w:pPr>
      <w:r w:rsidRPr="001C1646">
        <w:rPr>
          <w:rFonts w:ascii="宋体" w:hAnsi="宋体" w:cs="宋体" w:hint="eastAsia"/>
          <w:bCs/>
          <w:spacing w:val="6"/>
          <w:szCs w:val="21"/>
        </w:rPr>
        <w:t>3.项目联系方式</w:t>
      </w:r>
    </w:p>
    <w:p w14:paraId="0FD4C9F4" w14:textId="77777777" w:rsidR="00513EDC" w:rsidRPr="001C1646" w:rsidRDefault="00513EDC" w:rsidP="00513EDC">
      <w:pPr>
        <w:spacing w:line="380" w:lineRule="exact"/>
        <w:ind w:firstLineChars="300" w:firstLine="666"/>
        <w:rPr>
          <w:rFonts w:ascii="宋体" w:hAnsi="宋体" w:cs="宋体"/>
          <w:bCs/>
          <w:spacing w:val="6"/>
          <w:szCs w:val="21"/>
        </w:rPr>
      </w:pPr>
      <w:r w:rsidRPr="001C1646">
        <w:rPr>
          <w:rFonts w:ascii="宋体" w:hAnsi="宋体" w:cs="宋体" w:hint="eastAsia"/>
          <w:bCs/>
          <w:spacing w:val="6"/>
          <w:szCs w:val="21"/>
        </w:rPr>
        <w:t>项目联系人：许艳伟、郑艺</w:t>
      </w:r>
    </w:p>
    <w:p w14:paraId="71544B5D" w14:textId="77777777" w:rsidR="00513EDC" w:rsidRPr="001C1646" w:rsidRDefault="00513EDC" w:rsidP="00513EDC">
      <w:pPr>
        <w:spacing w:line="380" w:lineRule="exact"/>
        <w:ind w:firstLineChars="300" w:firstLine="666"/>
        <w:rPr>
          <w:rFonts w:ascii="宋体" w:hAnsi="宋体"/>
          <w:szCs w:val="21"/>
        </w:rPr>
      </w:pPr>
      <w:r w:rsidRPr="001C1646">
        <w:rPr>
          <w:rFonts w:ascii="宋体" w:hAnsi="宋体" w:cs="宋体" w:hint="eastAsia"/>
          <w:bCs/>
          <w:spacing w:val="6"/>
          <w:szCs w:val="21"/>
        </w:rPr>
        <w:t>联系方式：</w:t>
      </w:r>
      <w:r w:rsidRPr="001C1646">
        <w:rPr>
          <w:rFonts w:ascii="宋体" w:hAnsi="宋体" w:hint="eastAsia"/>
          <w:szCs w:val="21"/>
        </w:rPr>
        <w:t>0371-68922396、68922397</w:t>
      </w:r>
    </w:p>
    <w:p w14:paraId="49DC11B1" w14:textId="77777777" w:rsidR="00513EDC" w:rsidRPr="001C1646" w:rsidRDefault="00513EDC" w:rsidP="00513EDC">
      <w:pPr>
        <w:spacing w:line="440" w:lineRule="exact"/>
        <w:ind w:right="664"/>
        <w:jc w:val="right"/>
        <w:rPr>
          <w:rFonts w:ascii="宋体" w:hAnsi="宋体" w:cs="仿宋"/>
          <w:szCs w:val="21"/>
        </w:rPr>
      </w:pPr>
      <w:r w:rsidRPr="001C1646">
        <w:rPr>
          <w:rFonts w:ascii="宋体" w:hAnsi="宋体" w:cs="仿宋" w:hint="eastAsia"/>
          <w:szCs w:val="21"/>
        </w:rPr>
        <w:t>河南省至诚招标采购服务有限公司</w:t>
      </w:r>
    </w:p>
    <w:p w14:paraId="1A9F8427" w14:textId="7BA9902D" w:rsidR="00513EDC" w:rsidRPr="001C1646" w:rsidRDefault="00513EDC" w:rsidP="00513EDC">
      <w:pPr>
        <w:spacing w:line="440" w:lineRule="exact"/>
        <w:ind w:right="664"/>
        <w:jc w:val="right"/>
        <w:rPr>
          <w:rFonts w:ascii="宋体" w:hAnsi="宋体" w:cs="宋体"/>
          <w:szCs w:val="21"/>
        </w:rPr>
      </w:pPr>
      <w:r w:rsidRPr="001C1646">
        <w:rPr>
          <w:rFonts w:ascii="宋体" w:hAnsi="宋体" w:cs="仿宋" w:hint="eastAsia"/>
          <w:szCs w:val="21"/>
        </w:rPr>
        <w:t>2023年</w:t>
      </w:r>
      <w:r w:rsidR="00570B94" w:rsidRPr="001C1646">
        <w:rPr>
          <w:rFonts w:ascii="宋体" w:hAnsi="宋体" w:cs="仿宋" w:hint="eastAsia"/>
          <w:szCs w:val="21"/>
        </w:rPr>
        <w:t>10</w:t>
      </w:r>
      <w:r w:rsidRPr="001C1646">
        <w:rPr>
          <w:rFonts w:ascii="宋体" w:hAnsi="宋体" w:cs="仿宋" w:hint="eastAsia"/>
          <w:szCs w:val="21"/>
        </w:rPr>
        <w:t>月</w:t>
      </w:r>
      <w:r w:rsidR="001C1646">
        <w:rPr>
          <w:rFonts w:ascii="宋体" w:hAnsi="宋体" w:cs="仿宋" w:hint="eastAsia"/>
          <w:szCs w:val="21"/>
        </w:rPr>
        <w:t>13</w:t>
      </w:r>
      <w:r w:rsidRPr="001C1646">
        <w:rPr>
          <w:rFonts w:ascii="宋体" w:hAnsi="宋体" w:cs="仿宋" w:hint="eastAsia"/>
          <w:szCs w:val="21"/>
        </w:rPr>
        <w:t>日</w:t>
      </w:r>
    </w:p>
    <w:p w14:paraId="7F557741" w14:textId="77777777" w:rsidR="00105F0F" w:rsidRPr="001C1646" w:rsidRDefault="00470E6A">
      <w:pPr>
        <w:widowControl/>
        <w:jc w:val="left"/>
        <w:rPr>
          <w:rFonts w:asciiTheme="minorEastAsia" w:eastAsiaTheme="minorEastAsia" w:hAnsiTheme="minorEastAsia" w:cs="仿宋"/>
        </w:rPr>
      </w:pPr>
      <w:r w:rsidRPr="001C1646">
        <w:rPr>
          <w:rFonts w:asciiTheme="minorEastAsia" w:eastAsiaTheme="minorEastAsia" w:hAnsiTheme="minorEastAsia" w:cs="仿宋" w:hint="eastAsia"/>
        </w:rPr>
        <w:br w:type="page"/>
      </w:r>
    </w:p>
    <w:p w14:paraId="0CCD05B5" w14:textId="77777777" w:rsidR="00105F0F" w:rsidRPr="001C1646" w:rsidRDefault="00470E6A">
      <w:pPr>
        <w:pStyle w:val="1"/>
        <w:spacing w:before="0" w:after="0"/>
        <w:rPr>
          <w:rFonts w:asciiTheme="minorEastAsia" w:eastAsiaTheme="minorEastAsia" w:hAnsiTheme="minorEastAsia" w:cs="仿宋"/>
          <w:szCs w:val="32"/>
        </w:rPr>
      </w:pPr>
      <w:bookmarkStart w:id="10" w:name="_Toc33260053"/>
      <w:bookmarkStart w:id="11" w:name="_Toc15795_WPSOffice_Level1"/>
      <w:bookmarkStart w:id="12" w:name="_Toc82613292"/>
      <w:r w:rsidRPr="001C1646">
        <w:rPr>
          <w:rFonts w:asciiTheme="minorEastAsia" w:eastAsiaTheme="minorEastAsia" w:hAnsiTheme="minorEastAsia" w:cs="仿宋" w:hint="eastAsia"/>
          <w:caps/>
          <w:szCs w:val="32"/>
        </w:rPr>
        <w:t>第二章</w:t>
      </w:r>
      <w:r w:rsidRPr="001C1646">
        <w:rPr>
          <w:rFonts w:asciiTheme="minorEastAsia" w:eastAsiaTheme="minorEastAsia" w:hAnsiTheme="minorEastAsia" w:cs="仿宋" w:hint="eastAsia"/>
          <w:szCs w:val="32"/>
        </w:rPr>
        <w:t xml:space="preserve">  供应商须知</w:t>
      </w:r>
      <w:bookmarkEnd w:id="10"/>
      <w:bookmarkEnd w:id="11"/>
      <w:bookmarkEnd w:id="12"/>
    </w:p>
    <w:p w14:paraId="3060A56E" w14:textId="77777777" w:rsidR="00105F0F" w:rsidRPr="001C1646" w:rsidRDefault="00470E6A">
      <w:pPr>
        <w:pStyle w:val="2"/>
        <w:spacing w:before="0" w:after="0" w:line="360" w:lineRule="auto"/>
        <w:jc w:val="center"/>
        <w:rPr>
          <w:rFonts w:asciiTheme="minorEastAsia" w:eastAsiaTheme="minorEastAsia" w:hAnsiTheme="minorEastAsia" w:cs="仿宋"/>
        </w:rPr>
      </w:pPr>
      <w:bookmarkStart w:id="13" w:name="_Toc33260054"/>
      <w:bookmarkStart w:id="14" w:name="_Toc82613293"/>
      <w:r w:rsidRPr="001C1646">
        <w:rPr>
          <w:rFonts w:asciiTheme="minorEastAsia" w:eastAsiaTheme="minorEastAsia" w:hAnsiTheme="minorEastAsia" w:cs="仿宋" w:hint="eastAsia"/>
        </w:rPr>
        <w:t>供应商须知前附表</w:t>
      </w:r>
      <w:bookmarkEnd w:id="13"/>
      <w:bookmarkEnd w:id="14"/>
    </w:p>
    <w:p w14:paraId="06B73B0A" w14:textId="77777777" w:rsidR="00105F0F" w:rsidRPr="001C1646" w:rsidRDefault="00105F0F">
      <w:pPr>
        <w:rPr>
          <w:rFonts w:asciiTheme="minorEastAsia" w:eastAsiaTheme="minorEastAsia" w:hAnsiTheme="minorEastAsia" w:cs="仿宋"/>
          <w:sz w:val="20"/>
        </w:rPr>
      </w:pPr>
    </w:p>
    <w:p w14:paraId="3E60AC73" w14:textId="4786655F" w:rsidR="00105F0F" w:rsidRPr="001C1646" w:rsidRDefault="00470E6A">
      <w:pPr>
        <w:spacing w:line="360" w:lineRule="auto"/>
        <w:ind w:firstLineChars="250" w:firstLine="525"/>
        <w:jc w:val="left"/>
        <w:rPr>
          <w:rFonts w:asciiTheme="minorEastAsia" w:eastAsiaTheme="minorEastAsia" w:hAnsiTheme="minorEastAsia" w:cs="仿宋"/>
          <w:b/>
          <w:szCs w:val="21"/>
        </w:rPr>
      </w:pPr>
      <w:r w:rsidRPr="001C1646">
        <w:rPr>
          <w:rFonts w:asciiTheme="minorEastAsia" w:eastAsiaTheme="minorEastAsia" w:hAnsiTheme="minorEastAsia" w:cs="仿宋" w:hint="eastAsia"/>
          <w:szCs w:val="21"/>
        </w:rPr>
        <w:t>供应商须知前附表中凡标有“*”的条款均被视为供应商必须满足的要求。供应商要特别加以注意且必须对此作出回答并完全满足这些要求，任何</w:t>
      </w:r>
      <w:r w:rsidR="004F1687" w:rsidRPr="001C1646">
        <w:rPr>
          <w:rFonts w:asciiTheme="minorEastAsia" w:eastAsiaTheme="minorEastAsia" w:hAnsiTheme="minorEastAsia" w:cs="仿宋" w:hint="eastAsia"/>
          <w:szCs w:val="21"/>
        </w:rPr>
        <w:t>负</w:t>
      </w:r>
      <w:r w:rsidRPr="001C1646">
        <w:rPr>
          <w:rFonts w:asciiTheme="minorEastAsia" w:eastAsiaTheme="minorEastAsia" w:hAnsiTheme="minorEastAsia" w:cs="仿宋" w:hint="eastAsia"/>
          <w:szCs w:val="21"/>
        </w:rPr>
        <w:t>偏离都有可能导致响应文件无效或响应文件不予接受。</w:t>
      </w:r>
    </w:p>
    <w:tbl>
      <w:tblPr>
        <w:tblW w:w="92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6"/>
        <w:gridCol w:w="1417"/>
        <w:gridCol w:w="6931"/>
      </w:tblGrid>
      <w:tr w:rsidR="00105F0F" w:rsidRPr="001C1646" w14:paraId="72A6047A" w14:textId="77777777">
        <w:trPr>
          <w:trHeight w:val="70"/>
          <w:jc w:val="center"/>
        </w:trPr>
        <w:tc>
          <w:tcPr>
            <w:tcW w:w="866" w:type="dxa"/>
            <w:vAlign w:val="center"/>
          </w:tcPr>
          <w:p w14:paraId="1DC48C00" w14:textId="77777777" w:rsidR="00105F0F" w:rsidRPr="001C1646" w:rsidRDefault="00470E6A">
            <w:pPr>
              <w:snapToGrid w:val="0"/>
              <w:spacing w:line="360" w:lineRule="auto"/>
              <w:jc w:val="center"/>
              <w:rPr>
                <w:rFonts w:asciiTheme="minorEastAsia" w:eastAsiaTheme="minorEastAsia" w:hAnsiTheme="minorEastAsia" w:cs="仿宋"/>
                <w:b/>
                <w:szCs w:val="21"/>
              </w:rPr>
            </w:pPr>
            <w:r w:rsidRPr="001C1646">
              <w:rPr>
                <w:rFonts w:asciiTheme="minorEastAsia" w:eastAsiaTheme="minorEastAsia" w:hAnsiTheme="minorEastAsia" w:cs="仿宋" w:hint="eastAsia"/>
                <w:b/>
                <w:szCs w:val="21"/>
              </w:rPr>
              <w:t>条款号</w:t>
            </w:r>
          </w:p>
        </w:tc>
        <w:tc>
          <w:tcPr>
            <w:tcW w:w="1417" w:type="dxa"/>
            <w:vAlign w:val="center"/>
          </w:tcPr>
          <w:p w14:paraId="183B95C6" w14:textId="77777777" w:rsidR="00105F0F" w:rsidRPr="001C1646" w:rsidRDefault="00470E6A">
            <w:pPr>
              <w:snapToGrid w:val="0"/>
              <w:spacing w:line="360" w:lineRule="auto"/>
              <w:jc w:val="center"/>
              <w:rPr>
                <w:rFonts w:asciiTheme="minorEastAsia" w:eastAsiaTheme="minorEastAsia" w:hAnsiTheme="minorEastAsia" w:cs="仿宋"/>
                <w:b/>
                <w:szCs w:val="21"/>
              </w:rPr>
            </w:pPr>
            <w:r w:rsidRPr="001C1646">
              <w:rPr>
                <w:rFonts w:asciiTheme="minorEastAsia" w:eastAsiaTheme="minorEastAsia" w:hAnsiTheme="minorEastAsia" w:cs="仿宋" w:hint="eastAsia"/>
                <w:b/>
                <w:szCs w:val="21"/>
              </w:rPr>
              <w:t>名 称</w:t>
            </w:r>
          </w:p>
        </w:tc>
        <w:tc>
          <w:tcPr>
            <w:tcW w:w="6931" w:type="dxa"/>
            <w:vAlign w:val="center"/>
          </w:tcPr>
          <w:p w14:paraId="40ED8221" w14:textId="77777777" w:rsidR="00105F0F" w:rsidRPr="001C1646" w:rsidRDefault="00470E6A">
            <w:pPr>
              <w:snapToGrid w:val="0"/>
              <w:spacing w:line="360" w:lineRule="auto"/>
              <w:jc w:val="center"/>
              <w:rPr>
                <w:rFonts w:asciiTheme="minorEastAsia" w:eastAsiaTheme="minorEastAsia" w:hAnsiTheme="minorEastAsia" w:cs="仿宋"/>
                <w:b/>
                <w:szCs w:val="21"/>
              </w:rPr>
            </w:pPr>
            <w:r w:rsidRPr="001C1646">
              <w:rPr>
                <w:rFonts w:asciiTheme="minorEastAsia" w:eastAsiaTheme="minorEastAsia" w:hAnsiTheme="minorEastAsia" w:cs="仿宋" w:hint="eastAsia"/>
                <w:b/>
                <w:szCs w:val="21"/>
              </w:rPr>
              <w:t>内   容</w:t>
            </w:r>
          </w:p>
        </w:tc>
      </w:tr>
      <w:tr w:rsidR="00105F0F" w:rsidRPr="001C1646" w14:paraId="1440EB2F" w14:textId="77777777">
        <w:trPr>
          <w:trHeight w:val="1632"/>
          <w:jc w:val="center"/>
        </w:trPr>
        <w:tc>
          <w:tcPr>
            <w:tcW w:w="866" w:type="dxa"/>
            <w:vAlign w:val="center"/>
          </w:tcPr>
          <w:p w14:paraId="6606AA03" w14:textId="77777777" w:rsidR="00105F0F" w:rsidRPr="001C1646" w:rsidRDefault="00470E6A">
            <w:pPr>
              <w:snapToGrid w:val="0"/>
              <w:spacing w:line="360" w:lineRule="auto"/>
              <w:jc w:val="center"/>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1.2.2</w:t>
            </w:r>
          </w:p>
        </w:tc>
        <w:tc>
          <w:tcPr>
            <w:tcW w:w="1417" w:type="dxa"/>
            <w:vAlign w:val="center"/>
          </w:tcPr>
          <w:p w14:paraId="28B5324C" w14:textId="77777777" w:rsidR="00105F0F" w:rsidRPr="001C1646" w:rsidRDefault="00470E6A">
            <w:pPr>
              <w:snapToGrid w:val="0"/>
              <w:spacing w:line="360" w:lineRule="auto"/>
              <w:jc w:val="center"/>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采购人</w:t>
            </w:r>
          </w:p>
        </w:tc>
        <w:tc>
          <w:tcPr>
            <w:tcW w:w="6931" w:type="dxa"/>
            <w:vAlign w:val="center"/>
          </w:tcPr>
          <w:p w14:paraId="4A575517" w14:textId="08437A9E" w:rsidR="00105F0F" w:rsidRPr="001C1646" w:rsidRDefault="00470E6A">
            <w:pPr>
              <w:snapToGrid w:val="0"/>
              <w:spacing w:line="360" w:lineRule="auto"/>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名 称：</w:t>
            </w:r>
            <w:r w:rsidR="006207F3" w:rsidRPr="001C1646">
              <w:rPr>
                <w:rFonts w:asciiTheme="minorEastAsia" w:eastAsiaTheme="minorEastAsia" w:hAnsiTheme="minorEastAsia" w:cs="仿宋" w:hint="eastAsia"/>
                <w:szCs w:val="21"/>
              </w:rPr>
              <w:t>郑州市上街区峡窝镇人民政府</w:t>
            </w:r>
          </w:p>
          <w:p w14:paraId="3D1AB8E4" w14:textId="01637BFE" w:rsidR="0043617B" w:rsidRPr="001C1646" w:rsidRDefault="0043617B" w:rsidP="0043617B">
            <w:pPr>
              <w:snapToGrid w:val="0"/>
              <w:spacing w:line="360" w:lineRule="auto"/>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地    址：</w:t>
            </w:r>
            <w:r w:rsidR="00974640" w:rsidRPr="001C1646">
              <w:rPr>
                <w:rFonts w:asciiTheme="minorEastAsia" w:eastAsiaTheme="minorEastAsia" w:hAnsiTheme="minorEastAsia" w:cs="仿宋" w:hint="eastAsia"/>
                <w:szCs w:val="21"/>
              </w:rPr>
              <w:t>郑州市上街区金屏路与漓江路交叉口东100米路南</w:t>
            </w:r>
          </w:p>
          <w:p w14:paraId="1A424200" w14:textId="27EF0333" w:rsidR="00917390" w:rsidRPr="001C1646" w:rsidRDefault="00917390" w:rsidP="00917390">
            <w:pPr>
              <w:snapToGrid w:val="0"/>
              <w:spacing w:line="360" w:lineRule="auto"/>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联 系 人：</w:t>
            </w:r>
            <w:r w:rsidR="00187CA7" w:rsidRPr="001C1646">
              <w:rPr>
                <w:rFonts w:asciiTheme="minorEastAsia" w:eastAsiaTheme="minorEastAsia" w:hAnsiTheme="minorEastAsia" w:cs="仿宋" w:hint="eastAsia"/>
                <w:szCs w:val="21"/>
              </w:rPr>
              <w:t>杨鑫</w:t>
            </w:r>
          </w:p>
          <w:p w14:paraId="1274572C" w14:textId="2E3E4CAA" w:rsidR="00105F0F" w:rsidRPr="001C1646" w:rsidRDefault="00917390" w:rsidP="00974640">
            <w:pPr>
              <w:snapToGrid w:val="0"/>
              <w:spacing w:line="360" w:lineRule="auto"/>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联系方式：</w:t>
            </w:r>
            <w:r w:rsidR="00187CA7" w:rsidRPr="001C1646">
              <w:rPr>
                <w:rFonts w:asciiTheme="minorEastAsia" w:eastAsiaTheme="minorEastAsia" w:hAnsiTheme="minorEastAsia" w:cs="仿宋"/>
                <w:szCs w:val="21"/>
              </w:rPr>
              <w:t>0371-68932626</w:t>
            </w:r>
          </w:p>
        </w:tc>
      </w:tr>
      <w:tr w:rsidR="00105F0F" w:rsidRPr="001C1646" w14:paraId="56EB0E29" w14:textId="77777777">
        <w:trPr>
          <w:trHeight w:val="70"/>
          <w:jc w:val="center"/>
        </w:trPr>
        <w:tc>
          <w:tcPr>
            <w:tcW w:w="866" w:type="dxa"/>
            <w:vAlign w:val="center"/>
          </w:tcPr>
          <w:p w14:paraId="198B2665" w14:textId="77777777" w:rsidR="00105F0F" w:rsidRPr="001C1646" w:rsidRDefault="00470E6A">
            <w:pPr>
              <w:snapToGrid w:val="0"/>
              <w:spacing w:line="360" w:lineRule="auto"/>
              <w:jc w:val="center"/>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1.2.3</w:t>
            </w:r>
          </w:p>
        </w:tc>
        <w:tc>
          <w:tcPr>
            <w:tcW w:w="1417" w:type="dxa"/>
            <w:vAlign w:val="center"/>
          </w:tcPr>
          <w:p w14:paraId="0A4CACA3" w14:textId="77777777" w:rsidR="00105F0F" w:rsidRPr="001C1646" w:rsidRDefault="00470E6A">
            <w:pPr>
              <w:snapToGrid w:val="0"/>
              <w:spacing w:line="360" w:lineRule="auto"/>
              <w:jc w:val="center"/>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采购</w:t>
            </w:r>
          </w:p>
          <w:p w14:paraId="3A87A8AE" w14:textId="77777777" w:rsidR="00105F0F" w:rsidRPr="001C1646" w:rsidRDefault="00470E6A">
            <w:pPr>
              <w:snapToGrid w:val="0"/>
              <w:spacing w:line="360" w:lineRule="auto"/>
              <w:jc w:val="center"/>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代理机构</w:t>
            </w:r>
          </w:p>
        </w:tc>
        <w:tc>
          <w:tcPr>
            <w:tcW w:w="6931" w:type="dxa"/>
            <w:vAlign w:val="center"/>
          </w:tcPr>
          <w:p w14:paraId="015EEF49" w14:textId="77777777" w:rsidR="00105F0F" w:rsidRPr="001C1646" w:rsidRDefault="00470E6A">
            <w:pPr>
              <w:snapToGrid w:val="0"/>
              <w:spacing w:line="360" w:lineRule="auto"/>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名 称：河南省至诚招标采购服务有限公司</w:t>
            </w:r>
          </w:p>
          <w:p w14:paraId="320E6F5B" w14:textId="77777777" w:rsidR="00105F0F" w:rsidRPr="001C1646" w:rsidRDefault="00470E6A">
            <w:pPr>
              <w:snapToGrid w:val="0"/>
              <w:spacing w:line="360" w:lineRule="auto"/>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地 址：郑州市上街区中心路81号理想名家商务楼7楼东</w:t>
            </w:r>
          </w:p>
          <w:p w14:paraId="6ED2B380" w14:textId="77777777" w:rsidR="00105F0F" w:rsidRPr="001C1646" w:rsidRDefault="00470E6A">
            <w:pPr>
              <w:snapToGrid w:val="0"/>
              <w:spacing w:line="360" w:lineRule="auto"/>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联系人：</w:t>
            </w:r>
            <w:r w:rsidR="00A82029" w:rsidRPr="001C1646">
              <w:rPr>
                <w:rFonts w:asciiTheme="minorEastAsia" w:eastAsiaTheme="minorEastAsia" w:hAnsiTheme="minorEastAsia" w:cs="仿宋" w:hint="eastAsia"/>
                <w:szCs w:val="21"/>
              </w:rPr>
              <w:t>许艳伟</w:t>
            </w:r>
            <w:r w:rsidRPr="001C1646">
              <w:rPr>
                <w:rFonts w:asciiTheme="minorEastAsia" w:eastAsiaTheme="minorEastAsia" w:hAnsiTheme="minorEastAsia" w:cs="仿宋" w:hint="eastAsia"/>
                <w:szCs w:val="21"/>
              </w:rPr>
              <w:t>、郑艺</w:t>
            </w:r>
          </w:p>
          <w:p w14:paraId="243D18BF" w14:textId="77777777" w:rsidR="00105F0F" w:rsidRPr="001C1646" w:rsidRDefault="00470E6A">
            <w:pPr>
              <w:snapToGrid w:val="0"/>
              <w:spacing w:line="360" w:lineRule="auto"/>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联系方式：0371-68922396、68922397</w:t>
            </w:r>
          </w:p>
        </w:tc>
      </w:tr>
      <w:tr w:rsidR="00105F0F" w:rsidRPr="001C1646" w14:paraId="4D5C1C5C" w14:textId="77777777">
        <w:trPr>
          <w:trHeight w:val="478"/>
          <w:jc w:val="center"/>
        </w:trPr>
        <w:tc>
          <w:tcPr>
            <w:tcW w:w="866" w:type="dxa"/>
            <w:vAlign w:val="center"/>
          </w:tcPr>
          <w:p w14:paraId="128B0C45" w14:textId="77777777" w:rsidR="00105F0F" w:rsidRPr="001C1646" w:rsidRDefault="00470E6A">
            <w:pPr>
              <w:snapToGrid w:val="0"/>
              <w:jc w:val="center"/>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1.2.4</w:t>
            </w:r>
          </w:p>
        </w:tc>
        <w:tc>
          <w:tcPr>
            <w:tcW w:w="1417" w:type="dxa"/>
            <w:vAlign w:val="center"/>
          </w:tcPr>
          <w:p w14:paraId="7B627094" w14:textId="77777777" w:rsidR="00105F0F" w:rsidRPr="001C1646" w:rsidRDefault="00470E6A">
            <w:pPr>
              <w:snapToGrid w:val="0"/>
              <w:jc w:val="center"/>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项目名称</w:t>
            </w:r>
          </w:p>
        </w:tc>
        <w:tc>
          <w:tcPr>
            <w:tcW w:w="6931" w:type="dxa"/>
            <w:vAlign w:val="center"/>
          </w:tcPr>
          <w:p w14:paraId="0A85E2D8" w14:textId="7E1A6EE3" w:rsidR="00105F0F" w:rsidRPr="001C1646" w:rsidRDefault="00C431E8" w:rsidP="00D2028D">
            <w:pPr>
              <w:snapToGrid w:val="0"/>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郑州市上街区峡窝镇人民政府危险废物安全处置服务项目</w:t>
            </w:r>
          </w:p>
        </w:tc>
      </w:tr>
      <w:tr w:rsidR="00EB3830" w:rsidRPr="001C1646" w14:paraId="22D39085" w14:textId="77777777">
        <w:trPr>
          <w:trHeight w:val="556"/>
          <w:jc w:val="center"/>
        </w:trPr>
        <w:tc>
          <w:tcPr>
            <w:tcW w:w="866" w:type="dxa"/>
            <w:vAlign w:val="center"/>
          </w:tcPr>
          <w:p w14:paraId="61B8CF7C" w14:textId="77777777" w:rsidR="00EB3830" w:rsidRPr="001C1646" w:rsidRDefault="00EB3830">
            <w:pPr>
              <w:snapToGrid w:val="0"/>
              <w:jc w:val="center"/>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1.2.5</w:t>
            </w:r>
          </w:p>
        </w:tc>
        <w:tc>
          <w:tcPr>
            <w:tcW w:w="1417" w:type="dxa"/>
            <w:vAlign w:val="center"/>
          </w:tcPr>
          <w:p w14:paraId="09FCAEA1" w14:textId="4B0B9896" w:rsidR="00EB3830" w:rsidRPr="001C1646" w:rsidRDefault="00EB3830">
            <w:pPr>
              <w:snapToGrid w:val="0"/>
              <w:jc w:val="center"/>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项目编号</w:t>
            </w:r>
          </w:p>
        </w:tc>
        <w:tc>
          <w:tcPr>
            <w:tcW w:w="6931" w:type="dxa"/>
            <w:vAlign w:val="center"/>
          </w:tcPr>
          <w:p w14:paraId="3DC3FD27" w14:textId="509EFB45" w:rsidR="00EB3830" w:rsidRPr="001C1646" w:rsidRDefault="00594C99" w:rsidP="00D2028D">
            <w:pPr>
              <w:snapToGrid w:val="0"/>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郑上财-磋商-[2023]-6</w:t>
            </w:r>
          </w:p>
        </w:tc>
      </w:tr>
      <w:tr w:rsidR="00105F0F" w:rsidRPr="001C1646" w14:paraId="468756F4" w14:textId="77777777">
        <w:trPr>
          <w:trHeight w:val="70"/>
          <w:jc w:val="center"/>
        </w:trPr>
        <w:tc>
          <w:tcPr>
            <w:tcW w:w="866" w:type="dxa"/>
            <w:vAlign w:val="center"/>
          </w:tcPr>
          <w:p w14:paraId="295BFF81" w14:textId="77777777" w:rsidR="00105F0F" w:rsidRPr="001C1646" w:rsidRDefault="00470E6A">
            <w:pPr>
              <w:snapToGrid w:val="0"/>
              <w:spacing w:line="360" w:lineRule="auto"/>
              <w:jc w:val="center"/>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1.3</w:t>
            </w:r>
          </w:p>
        </w:tc>
        <w:tc>
          <w:tcPr>
            <w:tcW w:w="1417" w:type="dxa"/>
            <w:vAlign w:val="center"/>
          </w:tcPr>
          <w:p w14:paraId="4965D2C0" w14:textId="6DB30D4D" w:rsidR="00105F0F" w:rsidRPr="001C1646" w:rsidRDefault="00470E6A" w:rsidP="00422914">
            <w:pPr>
              <w:snapToGrid w:val="0"/>
              <w:spacing w:line="360" w:lineRule="auto"/>
              <w:jc w:val="center"/>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预算金额及最高限价</w:t>
            </w:r>
          </w:p>
        </w:tc>
        <w:tc>
          <w:tcPr>
            <w:tcW w:w="6931" w:type="dxa"/>
            <w:vAlign w:val="center"/>
          </w:tcPr>
          <w:p w14:paraId="6252F640" w14:textId="0912317F" w:rsidR="00105F0F" w:rsidRPr="001C1646" w:rsidRDefault="00B822BE" w:rsidP="00B822BE">
            <w:pPr>
              <w:snapToGrid w:val="0"/>
              <w:spacing w:line="360" w:lineRule="auto"/>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预算金额：</w:t>
            </w:r>
            <w:r w:rsidR="00974640" w:rsidRPr="001C1646">
              <w:rPr>
                <w:rFonts w:asciiTheme="minorEastAsia" w:eastAsiaTheme="minorEastAsia" w:hAnsiTheme="minorEastAsia" w:cs="仿宋"/>
                <w:szCs w:val="21"/>
              </w:rPr>
              <w:t>874,500.00</w:t>
            </w:r>
            <w:r w:rsidR="00BB2F26" w:rsidRPr="001C1646">
              <w:rPr>
                <w:rFonts w:asciiTheme="minorEastAsia" w:eastAsiaTheme="minorEastAsia" w:hAnsiTheme="minorEastAsia" w:cs="仿宋"/>
                <w:szCs w:val="21"/>
              </w:rPr>
              <w:t>元</w:t>
            </w:r>
            <w:r w:rsidRPr="001C1646">
              <w:rPr>
                <w:rFonts w:asciiTheme="minorEastAsia" w:eastAsiaTheme="minorEastAsia" w:hAnsiTheme="minorEastAsia" w:cs="仿宋" w:hint="eastAsia"/>
                <w:szCs w:val="21"/>
              </w:rPr>
              <w:t xml:space="preserve"> </w:t>
            </w:r>
            <w:r w:rsidRPr="001C1646">
              <w:rPr>
                <w:rFonts w:asciiTheme="minorEastAsia" w:eastAsiaTheme="minorEastAsia" w:hAnsiTheme="minorEastAsia" w:cs="仿宋"/>
                <w:szCs w:val="21"/>
              </w:rPr>
              <w:t xml:space="preserve">   </w:t>
            </w:r>
            <w:r w:rsidRPr="001C1646">
              <w:rPr>
                <w:rFonts w:asciiTheme="minorEastAsia" w:eastAsiaTheme="minorEastAsia" w:hAnsiTheme="minorEastAsia" w:cs="仿宋" w:hint="eastAsia"/>
                <w:szCs w:val="21"/>
              </w:rPr>
              <w:t>最高限价：</w:t>
            </w:r>
            <w:r w:rsidR="00974640" w:rsidRPr="001C1646">
              <w:rPr>
                <w:rFonts w:asciiTheme="minorEastAsia" w:eastAsiaTheme="minorEastAsia" w:hAnsiTheme="minorEastAsia" w:cs="仿宋"/>
                <w:szCs w:val="21"/>
              </w:rPr>
              <w:t>874,500.00</w:t>
            </w:r>
            <w:r w:rsidRPr="001C1646">
              <w:rPr>
                <w:rFonts w:asciiTheme="minorEastAsia" w:eastAsiaTheme="minorEastAsia" w:hAnsiTheme="minorEastAsia" w:cs="仿宋" w:hint="eastAsia"/>
                <w:szCs w:val="21"/>
              </w:rPr>
              <w:t>元</w:t>
            </w:r>
          </w:p>
          <w:p w14:paraId="23BDE1AC" w14:textId="476FC5E1" w:rsidR="00105F0F" w:rsidRPr="001C1646" w:rsidRDefault="00470E6A" w:rsidP="00422914">
            <w:pPr>
              <w:snapToGrid w:val="0"/>
              <w:spacing w:line="360" w:lineRule="auto"/>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供应商在预算金额</w:t>
            </w:r>
            <w:r w:rsidR="00351EF0" w:rsidRPr="001C1646">
              <w:rPr>
                <w:rFonts w:asciiTheme="minorEastAsia" w:eastAsiaTheme="minorEastAsia" w:hAnsiTheme="minorEastAsia" w:cs="仿宋" w:hint="eastAsia"/>
                <w:szCs w:val="21"/>
              </w:rPr>
              <w:t>（最高限价）</w:t>
            </w:r>
            <w:r w:rsidRPr="001C1646">
              <w:rPr>
                <w:rFonts w:asciiTheme="minorEastAsia" w:eastAsiaTheme="minorEastAsia" w:hAnsiTheme="minorEastAsia" w:cs="仿宋" w:hint="eastAsia"/>
                <w:szCs w:val="21"/>
              </w:rPr>
              <w:t>内自主报价，超过预算金额</w:t>
            </w:r>
            <w:r w:rsidR="00351EF0" w:rsidRPr="001C1646">
              <w:rPr>
                <w:rFonts w:asciiTheme="minorEastAsia" w:eastAsiaTheme="minorEastAsia" w:hAnsiTheme="minorEastAsia" w:cs="仿宋" w:hint="eastAsia"/>
                <w:szCs w:val="21"/>
              </w:rPr>
              <w:t>（最高限价）</w:t>
            </w:r>
            <w:r w:rsidRPr="001C1646">
              <w:rPr>
                <w:rFonts w:asciiTheme="minorEastAsia" w:eastAsiaTheme="minorEastAsia" w:hAnsiTheme="minorEastAsia" w:cs="仿宋" w:hint="eastAsia"/>
                <w:szCs w:val="21"/>
              </w:rPr>
              <w:t>的报价为无效报价。</w:t>
            </w:r>
          </w:p>
        </w:tc>
      </w:tr>
      <w:tr w:rsidR="00105F0F" w:rsidRPr="001C1646" w14:paraId="13DC6219" w14:textId="77777777" w:rsidTr="00351EF0">
        <w:trPr>
          <w:trHeight w:val="970"/>
          <w:jc w:val="center"/>
        </w:trPr>
        <w:tc>
          <w:tcPr>
            <w:tcW w:w="866" w:type="dxa"/>
            <w:vAlign w:val="center"/>
          </w:tcPr>
          <w:p w14:paraId="511FB5D1" w14:textId="77777777" w:rsidR="00105F0F" w:rsidRPr="001C1646" w:rsidRDefault="00470E6A">
            <w:pPr>
              <w:snapToGrid w:val="0"/>
              <w:jc w:val="center"/>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1.4.1</w:t>
            </w:r>
          </w:p>
        </w:tc>
        <w:tc>
          <w:tcPr>
            <w:tcW w:w="1417" w:type="dxa"/>
            <w:vAlign w:val="center"/>
          </w:tcPr>
          <w:p w14:paraId="488EF156" w14:textId="77777777" w:rsidR="00105F0F" w:rsidRPr="001C1646" w:rsidRDefault="00470E6A">
            <w:pPr>
              <w:snapToGrid w:val="0"/>
              <w:jc w:val="center"/>
              <w:rPr>
                <w:rFonts w:asciiTheme="minorEastAsia" w:eastAsiaTheme="minorEastAsia" w:hAnsiTheme="minorEastAsia" w:cs="仿宋"/>
                <w:szCs w:val="21"/>
              </w:rPr>
            </w:pPr>
            <w:r w:rsidRPr="001C1646">
              <w:rPr>
                <w:rFonts w:asciiTheme="minorEastAsia" w:eastAsiaTheme="minorEastAsia" w:hAnsiTheme="minorEastAsia" w:cs="仿宋" w:hint="eastAsia"/>
                <w:bCs/>
              </w:rPr>
              <w:t>采购内容</w:t>
            </w:r>
          </w:p>
        </w:tc>
        <w:tc>
          <w:tcPr>
            <w:tcW w:w="6931" w:type="dxa"/>
            <w:vAlign w:val="center"/>
          </w:tcPr>
          <w:p w14:paraId="2ECD44FD" w14:textId="6D4A3CB1" w:rsidR="00105F0F" w:rsidRPr="001C1646" w:rsidRDefault="00974640" w:rsidP="00DE0CD6">
            <w:pPr>
              <w:snapToGrid w:val="0"/>
              <w:spacing w:line="360" w:lineRule="auto"/>
              <w:jc w:val="left"/>
              <w:textAlignment w:val="baseline"/>
              <w:rPr>
                <w:rFonts w:asciiTheme="minorEastAsia" w:eastAsiaTheme="minorEastAsia" w:hAnsiTheme="minorEastAsia" w:cs="仿宋"/>
                <w:b/>
                <w:szCs w:val="21"/>
              </w:rPr>
            </w:pPr>
            <w:r w:rsidRPr="001C1646">
              <w:rPr>
                <w:rFonts w:asciiTheme="minorEastAsia" w:eastAsiaTheme="minorEastAsia" w:hAnsiTheme="minorEastAsia" w:cs="仿宋" w:hint="eastAsia"/>
                <w:bCs/>
                <w:szCs w:val="21"/>
              </w:rPr>
              <w:t>主要对废铝灰（约 5</w:t>
            </w:r>
            <w:r w:rsidR="00763E13" w:rsidRPr="001C1646">
              <w:rPr>
                <w:rFonts w:asciiTheme="minorEastAsia" w:eastAsiaTheme="minorEastAsia" w:hAnsiTheme="minorEastAsia" w:cs="仿宋" w:hint="eastAsia"/>
                <w:bCs/>
                <w:szCs w:val="21"/>
              </w:rPr>
              <w:t>3</w:t>
            </w:r>
            <w:r w:rsidR="00DE0CD6" w:rsidRPr="001C1646">
              <w:rPr>
                <w:rFonts w:asciiTheme="minorEastAsia" w:eastAsiaTheme="minorEastAsia" w:hAnsiTheme="minorEastAsia" w:cs="仿宋" w:hint="eastAsia"/>
                <w:bCs/>
                <w:szCs w:val="21"/>
              </w:rPr>
              <w:t>6</w:t>
            </w:r>
            <w:r w:rsidRPr="001C1646">
              <w:rPr>
                <w:rFonts w:asciiTheme="minorEastAsia" w:eastAsiaTheme="minorEastAsia" w:hAnsiTheme="minorEastAsia" w:cs="仿宋" w:hint="eastAsia"/>
                <w:bCs/>
                <w:szCs w:val="21"/>
              </w:rPr>
              <w:t xml:space="preserve"> 吨）进行包装、运输及无害化处置。</w:t>
            </w:r>
          </w:p>
        </w:tc>
      </w:tr>
      <w:tr w:rsidR="00105F0F" w:rsidRPr="001C1646" w14:paraId="117649F2" w14:textId="77777777">
        <w:trPr>
          <w:trHeight w:val="70"/>
          <w:jc w:val="center"/>
        </w:trPr>
        <w:tc>
          <w:tcPr>
            <w:tcW w:w="866" w:type="dxa"/>
            <w:vAlign w:val="center"/>
          </w:tcPr>
          <w:p w14:paraId="08AC17CD" w14:textId="77777777" w:rsidR="00105F0F" w:rsidRPr="001C1646" w:rsidRDefault="00470E6A" w:rsidP="00D2028D">
            <w:pPr>
              <w:snapToGrid w:val="0"/>
              <w:jc w:val="center"/>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1.4.2</w:t>
            </w:r>
          </w:p>
        </w:tc>
        <w:tc>
          <w:tcPr>
            <w:tcW w:w="1417" w:type="dxa"/>
            <w:vAlign w:val="center"/>
          </w:tcPr>
          <w:p w14:paraId="4D19C839" w14:textId="77777777" w:rsidR="00105F0F" w:rsidRPr="001C1646" w:rsidRDefault="00470E6A" w:rsidP="00D2028D">
            <w:pPr>
              <w:snapToGrid w:val="0"/>
              <w:jc w:val="center"/>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包段</w:t>
            </w:r>
          </w:p>
          <w:p w14:paraId="712307BF" w14:textId="77777777" w:rsidR="00105F0F" w:rsidRPr="001C1646" w:rsidRDefault="00470E6A" w:rsidP="00D2028D">
            <w:pPr>
              <w:snapToGrid w:val="0"/>
              <w:jc w:val="center"/>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划分</w:t>
            </w:r>
          </w:p>
        </w:tc>
        <w:tc>
          <w:tcPr>
            <w:tcW w:w="6931" w:type="dxa"/>
            <w:vAlign w:val="center"/>
          </w:tcPr>
          <w:p w14:paraId="67ED30CE" w14:textId="77777777" w:rsidR="00105F0F" w:rsidRPr="001C1646" w:rsidRDefault="00470E6A" w:rsidP="00D2028D">
            <w:pPr>
              <w:snapToGrid w:val="0"/>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本次采购共1个包（段）。</w:t>
            </w:r>
          </w:p>
        </w:tc>
      </w:tr>
      <w:tr w:rsidR="00105F0F" w:rsidRPr="001C1646" w14:paraId="75032BEB" w14:textId="77777777">
        <w:trPr>
          <w:trHeight w:val="70"/>
          <w:jc w:val="center"/>
        </w:trPr>
        <w:tc>
          <w:tcPr>
            <w:tcW w:w="866" w:type="dxa"/>
            <w:vAlign w:val="center"/>
          </w:tcPr>
          <w:p w14:paraId="01FF8D1A" w14:textId="77777777" w:rsidR="00105F0F" w:rsidRPr="001C1646" w:rsidRDefault="00470E6A" w:rsidP="00D2028D">
            <w:pPr>
              <w:snapToGrid w:val="0"/>
              <w:jc w:val="center"/>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1.4.3</w:t>
            </w:r>
          </w:p>
        </w:tc>
        <w:tc>
          <w:tcPr>
            <w:tcW w:w="1417" w:type="dxa"/>
            <w:vAlign w:val="center"/>
          </w:tcPr>
          <w:p w14:paraId="58354902" w14:textId="633F27EB" w:rsidR="00105F0F" w:rsidRPr="001C1646" w:rsidRDefault="00470E6A" w:rsidP="00D2028D">
            <w:pPr>
              <w:snapToGrid w:val="0"/>
              <w:jc w:val="center"/>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合同履行期限</w:t>
            </w:r>
            <w:r w:rsidR="0043617B" w:rsidRPr="001C1646">
              <w:rPr>
                <w:rFonts w:asciiTheme="minorEastAsia" w:eastAsiaTheme="minorEastAsia" w:hAnsiTheme="minorEastAsia" w:cs="仿宋" w:hint="eastAsia"/>
                <w:szCs w:val="21"/>
              </w:rPr>
              <w:t>（</w:t>
            </w:r>
            <w:r w:rsidR="00974640" w:rsidRPr="001C1646">
              <w:rPr>
                <w:rFonts w:asciiTheme="minorEastAsia" w:eastAsiaTheme="minorEastAsia" w:hAnsiTheme="minorEastAsia" w:cs="仿宋" w:hint="eastAsia"/>
                <w:szCs w:val="21"/>
              </w:rPr>
              <w:t>服务期限</w:t>
            </w:r>
            <w:r w:rsidR="0043617B" w:rsidRPr="001C1646">
              <w:rPr>
                <w:rFonts w:asciiTheme="minorEastAsia" w:eastAsiaTheme="minorEastAsia" w:hAnsiTheme="minorEastAsia" w:cs="仿宋" w:hint="eastAsia"/>
                <w:szCs w:val="21"/>
              </w:rPr>
              <w:t>）</w:t>
            </w:r>
          </w:p>
        </w:tc>
        <w:tc>
          <w:tcPr>
            <w:tcW w:w="6931" w:type="dxa"/>
            <w:vAlign w:val="center"/>
          </w:tcPr>
          <w:p w14:paraId="0F3EBDC7" w14:textId="348F5B81" w:rsidR="00105F0F" w:rsidRPr="001C1646" w:rsidRDefault="00974640" w:rsidP="00D2028D">
            <w:pPr>
              <w:snapToGrid w:val="0"/>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1</w:t>
            </w:r>
            <w:r w:rsidR="0043617B" w:rsidRPr="001C1646">
              <w:rPr>
                <w:rFonts w:asciiTheme="minorEastAsia" w:eastAsiaTheme="minorEastAsia" w:hAnsiTheme="minorEastAsia" w:cs="仿宋" w:hint="eastAsia"/>
                <w:szCs w:val="21"/>
              </w:rPr>
              <w:t>0日历天。</w:t>
            </w:r>
          </w:p>
        </w:tc>
      </w:tr>
      <w:tr w:rsidR="00105F0F" w:rsidRPr="001C1646" w14:paraId="26FEC8A9" w14:textId="77777777">
        <w:trPr>
          <w:trHeight w:val="521"/>
          <w:jc w:val="center"/>
        </w:trPr>
        <w:tc>
          <w:tcPr>
            <w:tcW w:w="866" w:type="dxa"/>
            <w:vAlign w:val="center"/>
          </w:tcPr>
          <w:p w14:paraId="15B8D228" w14:textId="77777777" w:rsidR="00105F0F" w:rsidRPr="001C1646" w:rsidRDefault="00470E6A">
            <w:pPr>
              <w:snapToGrid w:val="0"/>
              <w:jc w:val="center"/>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1.4.4</w:t>
            </w:r>
          </w:p>
        </w:tc>
        <w:tc>
          <w:tcPr>
            <w:tcW w:w="1417" w:type="dxa"/>
            <w:vAlign w:val="center"/>
          </w:tcPr>
          <w:p w14:paraId="6E62FEB4" w14:textId="77777777" w:rsidR="00105F0F" w:rsidRPr="001C1646" w:rsidRDefault="00470E6A">
            <w:pPr>
              <w:snapToGrid w:val="0"/>
              <w:jc w:val="center"/>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质量要求</w:t>
            </w:r>
          </w:p>
        </w:tc>
        <w:tc>
          <w:tcPr>
            <w:tcW w:w="6931" w:type="dxa"/>
            <w:vAlign w:val="center"/>
          </w:tcPr>
          <w:p w14:paraId="66D225BE" w14:textId="46AB6461" w:rsidR="00105F0F" w:rsidRPr="001C1646" w:rsidRDefault="00974640">
            <w:pPr>
              <w:snapToGrid w:val="0"/>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达到国家、行业质量验收规范合格标准。</w:t>
            </w:r>
          </w:p>
        </w:tc>
      </w:tr>
      <w:tr w:rsidR="00974640" w:rsidRPr="001C1646" w14:paraId="5D7CD076" w14:textId="77777777">
        <w:trPr>
          <w:trHeight w:val="521"/>
          <w:jc w:val="center"/>
        </w:trPr>
        <w:tc>
          <w:tcPr>
            <w:tcW w:w="866" w:type="dxa"/>
            <w:vAlign w:val="center"/>
          </w:tcPr>
          <w:p w14:paraId="385EE7ED" w14:textId="573D52F0" w:rsidR="00974640" w:rsidRPr="001C1646" w:rsidRDefault="00974640">
            <w:pPr>
              <w:snapToGrid w:val="0"/>
              <w:jc w:val="center"/>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1.4.5</w:t>
            </w:r>
          </w:p>
        </w:tc>
        <w:tc>
          <w:tcPr>
            <w:tcW w:w="1417" w:type="dxa"/>
            <w:vAlign w:val="center"/>
          </w:tcPr>
          <w:p w14:paraId="2BF4414C" w14:textId="2C70F95F" w:rsidR="00974640" w:rsidRPr="001C1646" w:rsidRDefault="00974640">
            <w:pPr>
              <w:snapToGrid w:val="0"/>
              <w:jc w:val="center"/>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验收标准</w:t>
            </w:r>
          </w:p>
        </w:tc>
        <w:tc>
          <w:tcPr>
            <w:tcW w:w="6931" w:type="dxa"/>
            <w:vAlign w:val="center"/>
          </w:tcPr>
          <w:p w14:paraId="5479BE0D" w14:textId="50F4591A" w:rsidR="00974640" w:rsidRPr="001C1646" w:rsidRDefault="00974640">
            <w:pPr>
              <w:snapToGrid w:val="0"/>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符合现行国家、行业质量验收规范。</w:t>
            </w:r>
          </w:p>
        </w:tc>
      </w:tr>
      <w:tr w:rsidR="00105F0F" w:rsidRPr="001C1646" w14:paraId="79014E02" w14:textId="77777777">
        <w:trPr>
          <w:trHeight w:val="70"/>
          <w:jc w:val="center"/>
        </w:trPr>
        <w:tc>
          <w:tcPr>
            <w:tcW w:w="866" w:type="dxa"/>
            <w:vAlign w:val="center"/>
          </w:tcPr>
          <w:p w14:paraId="65D44E9D" w14:textId="77777777" w:rsidR="00105F0F" w:rsidRPr="001C1646" w:rsidRDefault="00470E6A">
            <w:pPr>
              <w:snapToGrid w:val="0"/>
              <w:spacing w:line="360" w:lineRule="auto"/>
              <w:jc w:val="center"/>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1.5.1</w:t>
            </w:r>
          </w:p>
        </w:tc>
        <w:tc>
          <w:tcPr>
            <w:tcW w:w="1417" w:type="dxa"/>
            <w:vAlign w:val="center"/>
          </w:tcPr>
          <w:p w14:paraId="1CD8C2B7" w14:textId="77777777" w:rsidR="00105F0F" w:rsidRPr="001C1646" w:rsidRDefault="00470E6A">
            <w:pPr>
              <w:snapToGrid w:val="0"/>
              <w:spacing w:line="360" w:lineRule="auto"/>
              <w:jc w:val="center"/>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政府采购</w:t>
            </w:r>
          </w:p>
          <w:p w14:paraId="42B2AC9D" w14:textId="77777777" w:rsidR="00105F0F" w:rsidRPr="001C1646" w:rsidRDefault="00470E6A">
            <w:pPr>
              <w:snapToGrid w:val="0"/>
              <w:spacing w:line="360" w:lineRule="auto"/>
              <w:jc w:val="center"/>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政策</w:t>
            </w:r>
          </w:p>
        </w:tc>
        <w:tc>
          <w:tcPr>
            <w:tcW w:w="6931" w:type="dxa"/>
            <w:vAlign w:val="center"/>
          </w:tcPr>
          <w:p w14:paraId="5B94DD79" w14:textId="57842362" w:rsidR="00105F0F" w:rsidRPr="001C1646" w:rsidRDefault="00470E6A" w:rsidP="005407B4">
            <w:pPr>
              <w:snapToGrid w:val="0"/>
              <w:spacing w:line="360" w:lineRule="auto"/>
              <w:rPr>
                <w:rFonts w:asciiTheme="minorEastAsia" w:eastAsiaTheme="minorEastAsia" w:hAnsiTheme="minorEastAsia" w:cs="仿宋"/>
                <w:szCs w:val="21"/>
              </w:rPr>
            </w:pPr>
            <w:r w:rsidRPr="001C1646">
              <w:rPr>
                <w:rFonts w:asciiTheme="minorEastAsia" w:eastAsiaTheme="minorEastAsia" w:hAnsiTheme="minorEastAsia" w:cs="仿宋" w:hint="eastAsia"/>
                <w:bCs/>
                <w:szCs w:val="21"/>
              </w:rPr>
              <w:t>本项目执行优先采购节能环保、环境标志性产品、优先采购自主创新产品，扶持不发达地区和少数民族地区，促进中小企业、监狱企业、残疾人福利性单位发展等相关政策。（监狱企业、残疾人福利性单位视同小型、微型企业，不再重复享受政府采购优惠政策）</w:t>
            </w:r>
          </w:p>
        </w:tc>
      </w:tr>
      <w:tr w:rsidR="00105F0F" w:rsidRPr="001C1646" w14:paraId="2A197186" w14:textId="77777777">
        <w:trPr>
          <w:trHeight w:val="496"/>
          <w:jc w:val="center"/>
        </w:trPr>
        <w:tc>
          <w:tcPr>
            <w:tcW w:w="866" w:type="dxa"/>
            <w:vAlign w:val="center"/>
          </w:tcPr>
          <w:p w14:paraId="421AA7E0" w14:textId="77777777" w:rsidR="00105F0F" w:rsidRPr="001C1646" w:rsidRDefault="00470E6A">
            <w:pPr>
              <w:snapToGrid w:val="0"/>
              <w:jc w:val="center"/>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1.5.2</w:t>
            </w:r>
          </w:p>
        </w:tc>
        <w:tc>
          <w:tcPr>
            <w:tcW w:w="1417" w:type="dxa"/>
            <w:vAlign w:val="center"/>
          </w:tcPr>
          <w:p w14:paraId="13A70DAD" w14:textId="77777777" w:rsidR="00105F0F" w:rsidRPr="001C1646" w:rsidRDefault="00470E6A">
            <w:pPr>
              <w:snapToGrid w:val="0"/>
              <w:jc w:val="center"/>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进口产品</w:t>
            </w:r>
          </w:p>
        </w:tc>
        <w:tc>
          <w:tcPr>
            <w:tcW w:w="6931" w:type="dxa"/>
            <w:vAlign w:val="center"/>
          </w:tcPr>
          <w:p w14:paraId="0AC45C66" w14:textId="77777777" w:rsidR="00105F0F" w:rsidRPr="001C1646" w:rsidRDefault="00470E6A">
            <w:pPr>
              <w:snapToGrid w:val="0"/>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经财政部门核准允许采购进口产品（ 是/</w:t>
            </w:r>
            <w:r w:rsidRPr="001C1646">
              <w:rPr>
                <w:rFonts w:asciiTheme="minorEastAsia" w:eastAsiaTheme="minorEastAsia" w:hAnsiTheme="minorEastAsia" w:cs="仿宋" w:hint="eastAsia"/>
                <w:b/>
                <w:bCs/>
                <w:color w:val="000000"/>
                <w:szCs w:val="21"/>
              </w:rPr>
              <w:t>√</w:t>
            </w:r>
            <w:r w:rsidRPr="001C1646">
              <w:rPr>
                <w:rFonts w:asciiTheme="minorEastAsia" w:eastAsiaTheme="minorEastAsia" w:hAnsiTheme="minorEastAsia" w:cs="仿宋" w:hint="eastAsia"/>
                <w:szCs w:val="21"/>
              </w:rPr>
              <w:t>否）</w:t>
            </w:r>
          </w:p>
        </w:tc>
      </w:tr>
      <w:tr w:rsidR="00105F0F" w:rsidRPr="001C1646" w14:paraId="509863A6" w14:textId="77777777">
        <w:trPr>
          <w:trHeight w:val="70"/>
          <w:jc w:val="center"/>
        </w:trPr>
        <w:tc>
          <w:tcPr>
            <w:tcW w:w="866" w:type="dxa"/>
            <w:vAlign w:val="center"/>
          </w:tcPr>
          <w:p w14:paraId="0404F7B0" w14:textId="77777777" w:rsidR="00105F0F" w:rsidRPr="001C1646" w:rsidRDefault="00470E6A">
            <w:pPr>
              <w:snapToGrid w:val="0"/>
              <w:spacing w:line="360" w:lineRule="auto"/>
              <w:jc w:val="center"/>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1.6</w:t>
            </w:r>
          </w:p>
        </w:tc>
        <w:tc>
          <w:tcPr>
            <w:tcW w:w="1417" w:type="dxa"/>
            <w:vAlign w:val="center"/>
          </w:tcPr>
          <w:p w14:paraId="4D9ED010" w14:textId="77777777" w:rsidR="00105F0F" w:rsidRPr="001C1646" w:rsidRDefault="00470E6A">
            <w:pPr>
              <w:snapToGrid w:val="0"/>
              <w:spacing w:line="360" w:lineRule="auto"/>
              <w:jc w:val="center"/>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供应商资格要求</w:t>
            </w:r>
          </w:p>
        </w:tc>
        <w:tc>
          <w:tcPr>
            <w:tcW w:w="6931" w:type="dxa"/>
            <w:vAlign w:val="center"/>
          </w:tcPr>
          <w:p w14:paraId="60A0C755" w14:textId="3014EF76" w:rsidR="00351EF0" w:rsidRPr="001C1646" w:rsidRDefault="00351EF0" w:rsidP="00351EF0">
            <w:pPr>
              <w:snapToGrid w:val="0"/>
              <w:spacing w:line="360" w:lineRule="auto"/>
              <w:rPr>
                <w:rFonts w:ascii="宋体" w:hAnsi="宋体"/>
              </w:rPr>
            </w:pPr>
            <w:r w:rsidRPr="001C1646">
              <w:rPr>
                <w:rFonts w:ascii="宋体" w:hAnsi="宋体" w:hint="eastAsia"/>
              </w:rPr>
              <w:t>1.具有独立承担民事责任的能力。（提供有效的法人或者其他组织的营业执照等证明文件扫描件）</w:t>
            </w:r>
          </w:p>
          <w:p w14:paraId="130BF9B3" w14:textId="77777777" w:rsidR="00351EF0" w:rsidRPr="001C1646" w:rsidRDefault="00351EF0" w:rsidP="00351EF0">
            <w:pPr>
              <w:snapToGrid w:val="0"/>
              <w:spacing w:line="360" w:lineRule="auto"/>
              <w:rPr>
                <w:rFonts w:ascii="宋体" w:hAnsi="宋体"/>
              </w:rPr>
            </w:pPr>
            <w:r w:rsidRPr="001C1646">
              <w:rPr>
                <w:rFonts w:ascii="宋体" w:hAnsi="宋体" w:hint="eastAsia"/>
              </w:rPr>
              <w:t>2.具有良好的商业信誉和健全的财务会计制度。</w:t>
            </w:r>
          </w:p>
          <w:p w14:paraId="4D76F821" w14:textId="77777777" w:rsidR="00351EF0" w:rsidRPr="001C1646" w:rsidRDefault="00351EF0" w:rsidP="00351EF0">
            <w:pPr>
              <w:snapToGrid w:val="0"/>
              <w:spacing w:line="360" w:lineRule="auto"/>
              <w:rPr>
                <w:rFonts w:ascii="宋体" w:hAnsi="宋体"/>
              </w:rPr>
            </w:pPr>
            <w:r w:rsidRPr="001C1646">
              <w:rPr>
                <w:rFonts w:ascii="宋体" w:hAnsi="宋体" w:hint="eastAsia"/>
              </w:rPr>
              <w:t>3.具有履行合同所必需的设备和专业技术能力。</w:t>
            </w:r>
          </w:p>
          <w:p w14:paraId="6819FB5A" w14:textId="77777777" w:rsidR="00351EF0" w:rsidRPr="001C1646" w:rsidRDefault="00351EF0" w:rsidP="00351EF0">
            <w:pPr>
              <w:snapToGrid w:val="0"/>
              <w:spacing w:line="360" w:lineRule="auto"/>
              <w:rPr>
                <w:rFonts w:ascii="宋体" w:hAnsi="宋体"/>
              </w:rPr>
            </w:pPr>
            <w:r w:rsidRPr="001C1646">
              <w:rPr>
                <w:rFonts w:ascii="宋体" w:hAnsi="宋体" w:hint="eastAsia"/>
              </w:rPr>
              <w:t>4.具有依法缴纳税收和社会保障资金的良好记录。</w:t>
            </w:r>
          </w:p>
          <w:p w14:paraId="47CCA514" w14:textId="77777777" w:rsidR="00351EF0" w:rsidRPr="001C1646" w:rsidRDefault="00351EF0" w:rsidP="00351EF0">
            <w:pPr>
              <w:snapToGrid w:val="0"/>
              <w:spacing w:line="360" w:lineRule="auto"/>
              <w:rPr>
                <w:rFonts w:ascii="宋体" w:hAnsi="宋体"/>
              </w:rPr>
            </w:pPr>
            <w:r w:rsidRPr="001C1646">
              <w:rPr>
                <w:rFonts w:ascii="宋体" w:hAnsi="宋体" w:hint="eastAsia"/>
              </w:rPr>
              <w:t>5.参加本次政府采购活动前三年内，在经营活动中没有重大违法记录。</w:t>
            </w:r>
          </w:p>
          <w:p w14:paraId="10E5D400" w14:textId="77777777" w:rsidR="00D11B8F" w:rsidRPr="001C1646" w:rsidRDefault="00351EF0" w:rsidP="00351EF0">
            <w:pPr>
              <w:snapToGrid w:val="0"/>
              <w:spacing w:line="360" w:lineRule="auto"/>
              <w:rPr>
                <w:rFonts w:ascii="宋体" w:hAnsi="宋体"/>
                <w:b/>
              </w:rPr>
            </w:pPr>
            <w:r w:rsidRPr="001C1646">
              <w:rPr>
                <w:rFonts w:ascii="宋体" w:hAnsi="宋体" w:hint="eastAsia"/>
                <w:b/>
              </w:rPr>
              <w:t>注：2-5项供应商须按竞争性磋商文件第五章格式要求提供承诺函。</w:t>
            </w:r>
          </w:p>
          <w:p w14:paraId="770B95BC" w14:textId="2E333C03" w:rsidR="002512D4" w:rsidRPr="001C1646" w:rsidRDefault="00D11B8F" w:rsidP="00917390">
            <w:pPr>
              <w:snapToGrid w:val="0"/>
              <w:spacing w:line="360" w:lineRule="auto"/>
              <w:rPr>
                <w:rFonts w:ascii="宋体" w:hAnsi="宋体"/>
              </w:rPr>
            </w:pPr>
            <w:r w:rsidRPr="001C1646">
              <w:rPr>
                <w:rFonts w:ascii="宋体" w:hAnsi="宋体" w:hint="eastAsia"/>
              </w:rPr>
              <w:t>6.</w:t>
            </w:r>
            <w:r w:rsidR="001A42BC" w:rsidRPr="001C1646">
              <w:rPr>
                <w:rFonts w:ascii="宋体" w:hAnsi="宋体" w:hint="eastAsia"/>
              </w:rPr>
              <w:t>本项目属于专门面向中小企业采购的项目,供应商应为中小微企业、监狱企业或残疾人福利性单位。</w:t>
            </w:r>
            <w:r w:rsidR="002512D4" w:rsidRPr="001C1646">
              <w:rPr>
                <w:rFonts w:ascii="宋体" w:hAnsi="宋体" w:hint="eastAsia"/>
              </w:rPr>
              <w:t>（提供中小企业声明函，监狱企业、残疾人福利性企业提供相关证明）</w:t>
            </w:r>
          </w:p>
          <w:p w14:paraId="3B1FB8DF" w14:textId="11374184" w:rsidR="00917390" w:rsidRPr="001C1646" w:rsidRDefault="00917390" w:rsidP="00917390">
            <w:pPr>
              <w:snapToGrid w:val="0"/>
              <w:spacing w:line="360" w:lineRule="auto"/>
              <w:rPr>
                <w:rFonts w:ascii="宋体" w:hAnsi="宋体"/>
              </w:rPr>
            </w:pPr>
            <w:r w:rsidRPr="001C1646">
              <w:rPr>
                <w:rFonts w:ascii="宋体" w:hAnsi="宋体" w:hint="eastAsia"/>
              </w:rPr>
              <w:t>7.</w:t>
            </w:r>
            <w:r w:rsidR="005C413D" w:rsidRPr="001C1646">
              <w:rPr>
                <w:rFonts w:ascii="宋体" w:hAnsi="宋体" w:hint="eastAsia"/>
              </w:rPr>
              <w:t>供应商须具备环境保护部门颁发的《危险废物经营许可证》，其中明细包含危险废物类别代码：HW49（900-042-49）和HW48（321-024-48、321-026-48），且在有效期范围内。</w:t>
            </w:r>
            <w:r w:rsidRPr="001C1646">
              <w:rPr>
                <w:rFonts w:ascii="宋体" w:hAnsi="宋体" w:hint="eastAsia"/>
              </w:rPr>
              <w:t>（提供有效的</w:t>
            </w:r>
            <w:r w:rsidR="00974640" w:rsidRPr="001C1646">
              <w:rPr>
                <w:rFonts w:ascii="宋体" w:hAnsi="宋体" w:hint="eastAsia"/>
              </w:rPr>
              <w:t>危险废物</w:t>
            </w:r>
            <w:r w:rsidRPr="001C1646">
              <w:rPr>
                <w:rFonts w:ascii="宋体" w:hAnsi="宋体" w:hint="eastAsia"/>
              </w:rPr>
              <w:t>经营许可证扫描件</w:t>
            </w:r>
            <w:r w:rsidR="00974640" w:rsidRPr="001C1646">
              <w:rPr>
                <w:rFonts w:ascii="宋体" w:hAnsi="宋体" w:hint="eastAsia"/>
              </w:rPr>
              <w:t>，含明细</w:t>
            </w:r>
            <w:r w:rsidRPr="001C1646">
              <w:rPr>
                <w:rFonts w:ascii="宋体" w:hAnsi="宋体" w:hint="eastAsia"/>
              </w:rPr>
              <w:t>）</w:t>
            </w:r>
          </w:p>
          <w:p w14:paraId="6DE9C4A3" w14:textId="7E921721" w:rsidR="00351EF0" w:rsidRPr="001C1646" w:rsidRDefault="00917390" w:rsidP="00917390">
            <w:pPr>
              <w:snapToGrid w:val="0"/>
              <w:spacing w:line="360" w:lineRule="auto"/>
              <w:rPr>
                <w:rFonts w:asciiTheme="minorEastAsia" w:eastAsiaTheme="minorEastAsia" w:hAnsiTheme="minorEastAsia" w:cs="仿宋"/>
                <w:szCs w:val="21"/>
              </w:rPr>
            </w:pPr>
            <w:r w:rsidRPr="001C1646">
              <w:rPr>
                <w:rFonts w:ascii="宋体" w:hAnsi="宋体" w:hint="eastAsia"/>
              </w:rPr>
              <w:t>8.</w:t>
            </w:r>
            <w:r w:rsidR="00351EF0" w:rsidRPr="001C1646">
              <w:rPr>
                <w:rFonts w:asciiTheme="minorEastAsia" w:eastAsiaTheme="minorEastAsia" w:hAnsiTheme="minorEastAsia" w:cs="仿宋" w:hint="eastAsia"/>
                <w:iCs/>
                <w:szCs w:val="21"/>
              </w:rPr>
              <w:t>对</w:t>
            </w:r>
            <w:r w:rsidR="00662EEF" w:rsidRPr="001C1646">
              <w:rPr>
                <w:rFonts w:asciiTheme="minorEastAsia" w:eastAsiaTheme="minorEastAsia" w:hAnsiTheme="minorEastAsia" w:cs="仿宋" w:hint="eastAsia"/>
                <w:iCs/>
                <w:szCs w:val="21"/>
              </w:rPr>
              <w:t>被</w:t>
            </w:r>
            <w:r w:rsidR="00351EF0" w:rsidRPr="001C1646">
              <w:rPr>
                <w:rFonts w:asciiTheme="minorEastAsia" w:eastAsiaTheme="minorEastAsia" w:hAnsiTheme="minorEastAsia" w:cs="仿宋" w:hint="eastAsia"/>
                <w:iCs/>
                <w:szCs w:val="21"/>
              </w:rPr>
              <w:t>列入失信被执行人、重大税收违法失信主体、政府采购严重违法失信行为记录名单的供应商，拒绝其参与政府采购活动。（以代理机构查询为准。供应商提供的查询记录不作为资格审查依据，供应商未提供查询记录的也不作为无效响应文件）</w:t>
            </w:r>
          </w:p>
          <w:p w14:paraId="3C29A0E5" w14:textId="458E373D" w:rsidR="00351EF0" w:rsidRPr="001C1646" w:rsidRDefault="00974640" w:rsidP="00351EF0">
            <w:pPr>
              <w:snapToGrid w:val="0"/>
              <w:spacing w:line="360" w:lineRule="auto"/>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9</w:t>
            </w:r>
            <w:r w:rsidR="00351EF0" w:rsidRPr="001C1646">
              <w:rPr>
                <w:rFonts w:asciiTheme="minorEastAsia" w:eastAsiaTheme="minorEastAsia" w:hAnsiTheme="minorEastAsia" w:cs="仿宋" w:hint="eastAsia"/>
                <w:szCs w:val="21"/>
              </w:rPr>
              <w:t>.单位负责人为同一人或存在控股、管理关系的不同单位，不得参加同一合同项下的政府采购活动。（提供承诺函，格式自拟）</w:t>
            </w:r>
          </w:p>
          <w:p w14:paraId="240E3873" w14:textId="7BE9E85D" w:rsidR="00105F0F" w:rsidRPr="001C1646" w:rsidRDefault="00974640" w:rsidP="005407B4">
            <w:pPr>
              <w:snapToGrid w:val="0"/>
              <w:spacing w:line="360" w:lineRule="auto"/>
              <w:rPr>
                <w:rFonts w:asciiTheme="minorEastAsia" w:eastAsiaTheme="minorEastAsia" w:hAnsiTheme="minorEastAsia"/>
              </w:rPr>
            </w:pPr>
            <w:r w:rsidRPr="001C1646">
              <w:rPr>
                <w:rFonts w:asciiTheme="minorEastAsia" w:eastAsiaTheme="minorEastAsia" w:hAnsiTheme="minorEastAsia" w:cs="仿宋" w:hint="eastAsia"/>
                <w:szCs w:val="21"/>
              </w:rPr>
              <w:t>10</w:t>
            </w:r>
            <w:r w:rsidR="00351EF0" w:rsidRPr="001C1646">
              <w:rPr>
                <w:rFonts w:asciiTheme="minorEastAsia" w:eastAsiaTheme="minorEastAsia" w:hAnsiTheme="minorEastAsia" w:cs="仿宋" w:hint="eastAsia"/>
                <w:szCs w:val="21"/>
              </w:rPr>
              <w:t>.为采购项目提供整体设计、规范编制或者项目管理、监理、检测等服务的供应商，不得再参加本采购项目的其他采购活动。（提供承诺函，格式自拟）</w:t>
            </w:r>
          </w:p>
        </w:tc>
      </w:tr>
      <w:tr w:rsidR="00105F0F" w:rsidRPr="001C1646" w14:paraId="361ED62C" w14:textId="77777777">
        <w:trPr>
          <w:trHeight w:val="70"/>
          <w:jc w:val="center"/>
        </w:trPr>
        <w:tc>
          <w:tcPr>
            <w:tcW w:w="866" w:type="dxa"/>
            <w:vAlign w:val="center"/>
          </w:tcPr>
          <w:p w14:paraId="0133C946" w14:textId="77777777" w:rsidR="00105F0F" w:rsidRPr="001C1646" w:rsidRDefault="00470E6A">
            <w:pPr>
              <w:snapToGrid w:val="0"/>
              <w:spacing w:line="360" w:lineRule="auto"/>
              <w:jc w:val="center"/>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1.6.2</w:t>
            </w:r>
          </w:p>
        </w:tc>
        <w:tc>
          <w:tcPr>
            <w:tcW w:w="1417" w:type="dxa"/>
            <w:vAlign w:val="center"/>
          </w:tcPr>
          <w:p w14:paraId="3ABD4079" w14:textId="77777777" w:rsidR="00105F0F" w:rsidRPr="001C1646" w:rsidRDefault="00470E6A">
            <w:pPr>
              <w:snapToGrid w:val="0"/>
              <w:spacing w:line="360" w:lineRule="auto"/>
              <w:jc w:val="center"/>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信用记录</w:t>
            </w:r>
          </w:p>
        </w:tc>
        <w:tc>
          <w:tcPr>
            <w:tcW w:w="6931" w:type="dxa"/>
            <w:vAlign w:val="center"/>
          </w:tcPr>
          <w:p w14:paraId="095F24B9" w14:textId="77777777" w:rsidR="00105F0F" w:rsidRPr="001C1646" w:rsidRDefault="00470E6A">
            <w:pPr>
              <w:snapToGrid w:val="0"/>
              <w:spacing w:line="360" w:lineRule="auto"/>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根据财库〔2016〕125 号文件要求，采购代理机构将查询供应商信用记录。</w:t>
            </w:r>
          </w:p>
          <w:p w14:paraId="22108614" w14:textId="5B96BA51" w:rsidR="00105F0F" w:rsidRPr="001C1646" w:rsidRDefault="00470E6A">
            <w:pPr>
              <w:snapToGrid w:val="0"/>
              <w:spacing w:line="360" w:lineRule="auto"/>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1</w:t>
            </w:r>
            <w:r w:rsidR="00D2028D" w:rsidRPr="001C1646">
              <w:rPr>
                <w:rFonts w:asciiTheme="minorEastAsia" w:eastAsiaTheme="minorEastAsia" w:hAnsiTheme="minorEastAsia" w:cs="仿宋" w:hint="eastAsia"/>
                <w:szCs w:val="21"/>
              </w:rPr>
              <w:t>.</w:t>
            </w:r>
            <w:r w:rsidRPr="001C1646">
              <w:rPr>
                <w:rFonts w:asciiTheme="minorEastAsia" w:eastAsiaTheme="minorEastAsia" w:hAnsiTheme="minorEastAsia" w:cs="仿宋" w:hint="eastAsia"/>
                <w:szCs w:val="21"/>
              </w:rPr>
              <w:t>信用信息查询渠道：“信用中国”网站（www.creditchina.gov.cn）、中国政府采购网（http://www.ccgp.gov.cn)。</w:t>
            </w:r>
          </w:p>
          <w:p w14:paraId="6EF481EF" w14:textId="23230A2F" w:rsidR="00105F0F" w:rsidRPr="001C1646" w:rsidRDefault="00470E6A">
            <w:pPr>
              <w:snapToGrid w:val="0"/>
              <w:spacing w:line="360" w:lineRule="auto"/>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2</w:t>
            </w:r>
            <w:r w:rsidR="00D2028D" w:rsidRPr="001C1646">
              <w:rPr>
                <w:rFonts w:asciiTheme="minorEastAsia" w:eastAsiaTheme="minorEastAsia" w:hAnsiTheme="minorEastAsia" w:cs="仿宋" w:hint="eastAsia"/>
                <w:szCs w:val="21"/>
              </w:rPr>
              <w:t>.</w:t>
            </w:r>
            <w:r w:rsidRPr="001C1646">
              <w:rPr>
                <w:rFonts w:asciiTheme="minorEastAsia" w:eastAsiaTheme="minorEastAsia" w:hAnsiTheme="minorEastAsia" w:cs="仿宋" w:hint="eastAsia"/>
                <w:szCs w:val="21"/>
              </w:rPr>
              <w:t xml:space="preserve">信用信息查询时间：响应文件递交截止时间至资格审查结束前。  </w:t>
            </w:r>
          </w:p>
          <w:p w14:paraId="35299168" w14:textId="4B07CBA7" w:rsidR="00105F0F" w:rsidRPr="001C1646" w:rsidRDefault="00470E6A">
            <w:pPr>
              <w:snapToGrid w:val="0"/>
              <w:spacing w:line="360" w:lineRule="auto"/>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3</w:t>
            </w:r>
            <w:r w:rsidR="00D2028D" w:rsidRPr="001C1646">
              <w:rPr>
                <w:rFonts w:asciiTheme="minorEastAsia" w:eastAsiaTheme="minorEastAsia" w:hAnsiTheme="minorEastAsia" w:cs="仿宋" w:hint="eastAsia"/>
                <w:szCs w:val="21"/>
              </w:rPr>
              <w:t>.</w:t>
            </w:r>
            <w:r w:rsidRPr="001C1646">
              <w:rPr>
                <w:rFonts w:asciiTheme="minorEastAsia" w:eastAsiaTheme="minorEastAsia" w:hAnsiTheme="minorEastAsia" w:cs="仿宋" w:hint="eastAsia"/>
                <w:szCs w:val="21"/>
              </w:rPr>
              <w:t xml:space="preserve">信用信息查询记录和证据留存的具体方式：信用信息查询记录将以网页打印稿形式与其他采购文件一并保存。 </w:t>
            </w:r>
          </w:p>
          <w:p w14:paraId="16BC05B2" w14:textId="35F7D1B6" w:rsidR="00105F0F" w:rsidRPr="001C1646" w:rsidRDefault="00470E6A">
            <w:pPr>
              <w:wordWrap w:val="0"/>
              <w:snapToGrid w:val="0"/>
              <w:spacing w:line="360" w:lineRule="auto"/>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4</w:t>
            </w:r>
            <w:r w:rsidR="00D2028D" w:rsidRPr="001C1646">
              <w:rPr>
                <w:rFonts w:asciiTheme="minorEastAsia" w:eastAsiaTheme="minorEastAsia" w:hAnsiTheme="minorEastAsia" w:cs="仿宋" w:hint="eastAsia"/>
                <w:szCs w:val="21"/>
              </w:rPr>
              <w:t>.</w:t>
            </w:r>
            <w:r w:rsidRPr="001C1646">
              <w:rPr>
                <w:rFonts w:asciiTheme="minorEastAsia" w:eastAsiaTheme="minorEastAsia" w:hAnsiTheme="minorEastAsia" w:cs="仿宋" w:hint="eastAsia"/>
                <w:szCs w:val="21"/>
              </w:rPr>
              <w:t>信用信息的使用规则：如供应商为“信用中国”网站（www.creditchina.gov.cn）中</w:t>
            </w:r>
            <w:r w:rsidR="00662EEF" w:rsidRPr="001C1646">
              <w:rPr>
                <w:rFonts w:asciiTheme="minorEastAsia" w:eastAsiaTheme="minorEastAsia" w:hAnsiTheme="minorEastAsia" w:cs="仿宋" w:hint="eastAsia"/>
                <w:szCs w:val="21"/>
              </w:rPr>
              <w:t>被</w:t>
            </w:r>
            <w:r w:rsidRPr="001C1646">
              <w:rPr>
                <w:rFonts w:asciiTheme="minorEastAsia" w:eastAsiaTheme="minorEastAsia" w:hAnsiTheme="minorEastAsia" w:cs="仿宋" w:hint="eastAsia"/>
                <w:szCs w:val="21"/>
              </w:rPr>
              <w:t>列入失信被执行人或</w:t>
            </w:r>
            <w:r w:rsidR="00351EF0" w:rsidRPr="001C1646">
              <w:rPr>
                <w:rFonts w:asciiTheme="minorEastAsia" w:eastAsiaTheme="minorEastAsia" w:hAnsiTheme="minorEastAsia" w:cs="仿宋" w:hint="eastAsia"/>
                <w:szCs w:val="21"/>
              </w:rPr>
              <w:t>重大税收违法失信主体</w:t>
            </w:r>
            <w:r w:rsidRPr="001C1646">
              <w:rPr>
                <w:rFonts w:asciiTheme="minorEastAsia" w:eastAsiaTheme="minorEastAsia" w:hAnsiTheme="minorEastAsia" w:cs="仿宋" w:hint="eastAsia"/>
                <w:szCs w:val="21"/>
              </w:rPr>
              <w:t>的供应商，或为中国政府采购网（www.ccgp.gov.cn）政府采购严重违法失信行为记录名单中被财政部门禁止参加政府采购活动的供应商，则其响应文件将被拒绝。</w:t>
            </w:r>
          </w:p>
          <w:p w14:paraId="46333902" w14:textId="57E84108" w:rsidR="00105F0F" w:rsidRPr="001C1646" w:rsidRDefault="00470E6A" w:rsidP="00D2028D">
            <w:pPr>
              <w:snapToGrid w:val="0"/>
              <w:spacing w:line="360" w:lineRule="auto"/>
              <w:ind w:firstLineChars="200" w:firstLine="420"/>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采购代理机构或采购人查询之后，网站信息发生的任何变更均不再作为评审依据。</w:t>
            </w:r>
          </w:p>
        </w:tc>
      </w:tr>
      <w:tr w:rsidR="00105F0F" w:rsidRPr="001C1646" w14:paraId="2F405483" w14:textId="77777777">
        <w:trPr>
          <w:trHeight w:val="860"/>
          <w:jc w:val="center"/>
        </w:trPr>
        <w:tc>
          <w:tcPr>
            <w:tcW w:w="866" w:type="dxa"/>
            <w:vAlign w:val="center"/>
          </w:tcPr>
          <w:p w14:paraId="580B24A8" w14:textId="77777777" w:rsidR="00105F0F" w:rsidRPr="001C1646" w:rsidRDefault="00470E6A">
            <w:pPr>
              <w:snapToGrid w:val="0"/>
              <w:spacing w:line="360" w:lineRule="auto"/>
              <w:jc w:val="center"/>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1.6.3</w:t>
            </w:r>
          </w:p>
        </w:tc>
        <w:tc>
          <w:tcPr>
            <w:tcW w:w="1417" w:type="dxa"/>
            <w:vAlign w:val="center"/>
          </w:tcPr>
          <w:p w14:paraId="3E8A3698" w14:textId="77777777" w:rsidR="00105F0F" w:rsidRPr="001C1646" w:rsidRDefault="00470E6A">
            <w:pPr>
              <w:snapToGrid w:val="0"/>
              <w:spacing w:line="360" w:lineRule="auto"/>
              <w:jc w:val="center"/>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是否接受联合体</w:t>
            </w:r>
          </w:p>
        </w:tc>
        <w:tc>
          <w:tcPr>
            <w:tcW w:w="6931" w:type="dxa"/>
            <w:vAlign w:val="center"/>
          </w:tcPr>
          <w:p w14:paraId="575D3ED5" w14:textId="77777777" w:rsidR="00105F0F" w:rsidRPr="001C1646" w:rsidRDefault="00470E6A">
            <w:pPr>
              <w:snapToGrid w:val="0"/>
              <w:spacing w:line="360" w:lineRule="auto"/>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不接受</w:t>
            </w:r>
          </w:p>
        </w:tc>
      </w:tr>
      <w:tr w:rsidR="00105F0F" w:rsidRPr="001C1646" w14:paraId="0AFD912D" w14:textId="77777777">
        <w:trPr>
          <w:trHeight w:val="70"/>
          <w:jc w:val="center"/>
        </w:trPr>
        <w:tc>
          <w:tcPr>
            <w:tcW w:w="866" w:type="dxa"/>
            <w:vAlign w:val="center"/>
          </w:tcPr>
          <w:p w14:paraId="51F6E4FA" w14:textId="77777777" w:rsidR="00105F0F" w:rsidRPr="001C1646" w:rsidRDefault="00470E6A">
            <w:pPr>
              <w:snapToGrid w:val="0"/>
              <w:spacing w:line="360" w:lineRule="auto"/>
              <w:jc w:val="center"/>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1.11</w:t>
            </w:r>
          </w:p>
        </w:tc>
        <w:tc>
          <w:tcPr>
            <w:tcW w:w="1417" w:type="dxa"/>
            <w:vAlign w:val="center"/>
          </w:tcPr>
          <w:p w14:paraId="07BB3E4A" w14:textId="77777777" w:rsidR="00105F0F" w:rsidRPr="001C1646" w:rsidRDefault="00470E6A">
            <w:pPr>
              <w:snapToGrid w:val="0"/>
              <w:spacing w:line="360" w:lineRule="auto"/>
              <w:jc w:val="center"/>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踏勘现场</w:t>
            </w:r>
          </w:p>
        </w:tc>
        <w:tc>
          <w:tcPr>
            <w:tcW w:w="6931" w:type="dxa"/>
            <w:vAlign w:val="center"/>
          </w:tcPr>
          <w:p w14:paraId="35514CD7" w14:textId="77777777" w:rsidR="00105F0F" w:rsidRPr="001C1646" w:rsidRDefault="00470E6A">
            <w:pPr>
              <w:snapToGrid w:val="0"/>
              <w:spacing w:line="360" w:lineRule="auto"/>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不组织，供应商自行踏勘，无论供应商对现场考察与否，都将被视为熟悉履行合同有关的一切情况。</w:t>
            </w:r>
          </w:p>
        </w:tc>
      </w:tr>
      <w:tr w:rsidR="00105F0F" w:rsidRPr="001C1646" w14:paraId="2068A193" w14:textId="77777777">
        <w:trPr>
          <w:trHeight w:val="918"/>
          <w:jc w:val="center"/>
        </w:trPr>
        <w:tc>
          <w:tcPr>
            <w:tcW w:w="866" w:type="dxa"/>
            <w:vAlign w:val="center"/>
          </w:tcPr>
          <w:p w14:paraId="3CB7203F" w14:textId="77777777" w:rsidR="00105F0F" w:rsidRPr="001C1646" w:rsidRDefault="00470E6A" w:rsidP="00D2028D">
            <w:pPr>
              <w:snapToGrid w:val="0"/>
              <w:jc w:val="center"/>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1.12.1</w:t>
            </w:r>
          </w:p>
        </w:tc>
        <w:tc>
          <w:tcPr>
            <w:tcW w:w="1417" w:type="dxa"/>
            <w:vAlign w:val="center"/>
          </w:tcPr>
          <w:p w14:paraId="585CF3DE" w14:textId="77777777" w:rsidR="00105F0F" w:rsidRPr="001C1646" w:rsidRDefault="00470E6A" w:rsidP="00D2028D">
            <w:pPr>
              <w:snapToGrid w:val="0"/>
              <w:jc w:val="center"/>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采购预备会</w:t>
            </w:r>
          </w:p>
        </w:tc>
        <w:tc>
          <w:tcPr>
            <w:tcW w:w="6931" w:type="dxa"/>
            <w:vAlign w:val="center"/>
          </w:tcPr>
          <w:p w14:paraId="01046378" w14:textId="77777777" w:rsidR="00105F0F" w:rsidRPr="001C1646" w:rsidRDefault="00470E6A" w:rsidP="00D2028D">
            <w:pPr>
              <w:snapToGrid w:val="0"/>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不召开</w:t>
            </w:r>
          </w:p>
        </w:tc>
      </w:tr>
      <w:tr w:rsidR="00105F0F" w:rsidRPr="001C1646" w14:paraId="3D5C9568" w14:textId="77777777">
        <w:trPr>
          <w:trHeight w:val="918"/>
          <w:jc w:val="center"/>
        </w:trPr>
        <w:tc>
          <w:tcPr>
            <w:tcW w:w="866" w:type="dxa"/>
            <w:vAlign w:val="center"/>
          </w:tcPr>
          <w:p w14:paraId="690B59F8" w14:textId="77777777" w:rsidR="00105F0F" w:rsidRPr="001C1646" w:rsidRDefault="00470E6A">
            <w:pPr>
              <w:snapToGrid w:val="0"/>
              <w:spacing w:line="360" w:lineRule="auto"/>
              <w:jc w:val="center"/>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1.13</w:t>
            </w:r>
          </w:p>
        </w:tc>
        <w:tc>
          <w:tcPr>
            <w:tcW w:w="1417" w:type="dxa"/>
            <w:vAlign w:val="center"/>
          </w:tcPr>
          <w:p w14:paraId="73877511" w14:textId="77777777" w:rsidR="00105F0F" w:rsidRPr="001C1646" w:rsidRDefault="00470E6A">
            <w:pPr>
              <w:snapToGrid w:val="0"/>
              <w:spacing w:line="360" w:lineRule="auto"/>
              <w:jc w:val="center"/>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偏离</w:t>
            </w:r>
          </w:p>
        </w:tc>
        <w:tc>
          <w:tcPr>
            <w:tcW w:w="6931" w:type="dxa"/>
            <w:vAlign w:val="center"/>
          </w:tcPr>
          <w:p w14:paraId="2EA2F9F9" w14:textId="420F79EA" w:rsidR="00105F0F" w:rsidRPr="001C1646" w:rsidRDefault="00470E6A">
            <w:pPr>
              <w:snapToGrid w:val="0"/>
              <w:spacing w:line="360" w:lineRule="auto"/>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允许负偏离，具体要求见评分办法</w:t>
            </w:r>
          </w:p>
        </w:tc>
      </w:tr>
      <w:tr w:rsidR="00105F0F" w:rsidRPr="001C1646" w14:paraId="419AE30A" w14:textId="77777777">
        <w:trPr>
          <w:trHeight w:val="1273"/>
          <w:jc w:val="center"/>
        </w:trPr>
        <w:tc>
          <w:tcPr>
            <w:tcW w:w="866" w:type="dxa"/>
            <w:vAlign w:val="center"/>
          </w:tcPr>
          <w:p w14:paraId="23DC895B" w14:textId="77777777" w:rsidR="00105F0F" w:rsidRPr="001C1646" w:rsidRDefault="00470E6A">
            <w:pPr>
              <w:snapToGrid w:val="0"/>
              <w:spacing w:line="360" w:lineRule="auto"/>
              <w:jc w:val="center"/>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2.2.2</w:t>
            </w:r>
          </w:p>
        </w:tc>
        <w:tc>
          <w:tcPr>
            <w:tcW w:w="1417" w:type="dxa"/>
            <w:vAlign w:val="bottom"/>
          </w:tcPr>
          <w:p w14:paraId="5E8E21FA" w14:textId="77777777" w:rsidR="00105F0F" w:rsidRPr="001C1646" w:rsidRDefault="00470E6A">
            <w:pPr>
              <w:snapToGrid w:val="0"/>
              <w:spacing w:line="360" w:lineRule="auto"/>
              <w:jc w:val="center"/>
              <w:rPr>
                <w:rFonts w:asciiTheme="minorEastAsia" w:eastAsiaTheme="minorEastAsia" w:hAnsiTheme="minorEastAsia" w:cs="仿宋"/>
              </w:rPr>
            </w:pPr>
            <w:r w:rsidRPr="001C1646">
              <w:rPr>
                <w:rFonts w:asciiTheme="minorEastAsia" w:eastAsiaTheme="minorEastAsia" w:hAnsiTheme="minorEastAsia" w:cs="仿宋" w:hint="eastAsia"/>
              </w:rPr>
              <w:t>供应商提出问题或要求澄清</w:t>
            </w:r>
          </w:p>
        </w:tc>
        <w:tc>
          <w:tcPr>
            <w:tcW w:w="6931" w:type="dxa"/>
            <w:vAlign w:val="center"/>
          </w:tcPr>
          <w:p w14:paraId="0DBA5D53" w14:textId="77777777" w:rsidR="00105F0F" w:rsidRPr="001C1646" w:rsidRDefault="00470E6A">
            <w:pPr>
              <w:snapToGrid w:val="0"/>
              <w:spacing w:line="360" w:lineRule="auto"/>
              <w:rPr>
                <w:rFonts w:asciiTheme="minorEastAsia" w:eastAsiaTheme="minorEastAsia" w:hAnsiTheme="minorEastAsia" w:cs="仿宋"/>
              </w:rPr>
            </w:pPr>
            <w:r w:rsidRPr="001C1646">
              <w:rPr>
                <w:rFonts w:asciiTheme="minorEastAsia" w:eastAsiaTheme="minorEastAsia" w:hAnsiTheme="minorEastAsia" w:cs="仿宋" w:hint="eastAsia"/>
              </w:rPr>
              <w:t>潜在供应商对磋商文件内容如有疑问或需要澄清的，应按竞争性磋商公告中载明的地址以书面的形式通知到采购代理机构。</w:t>
            </w:r>
          </w:p>
        </w:tc>
      </w:tr>
      <w:tr w:rsidR="00105F0F" w:rsidRPr="001C1646" w14:paraId="313B75C8" w14:textId="77777777">
        <w:trPr>
          <w:trHeight w:val="554"/>
          <w:jc w:val="center"/>
        </w:trPr>
        <w:tc>
          <w:tcPr>
            <w:tcW w:w="866" w:type="dxa"/>
            <w:vAlign w:val="center"/>
          </w:tcPr>
          <w:p w14:paraId="6E04BEB6" w14:textId="77777777" w:rsidR="00105F0F" w:rsidRPr="001C1646" w:rsidRDefault="00470E6A">
            <w:pPr>
              <w:snapToGrid w:val="0"/>
              <w:jc w:val="center"/>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3.3</w:t>
            </w:r>
          </w:p>
        </w:tc>
        <w:tc>
          <w:tcPr>
            <w:tcW w:w="1417" w:type="dxa"/>
            <w:vAlign w:val="center"/>
          </w:tcPr>
          <w:p w14:paraId="47154247" w14:textId="77777777" w:rsidR="00105F0F" w:rsidRPr="001C1646" w:rsidRDefault="00470E6A">
            <w:pPr>
              <w:snapToGrid w:val="0"/>
              <w:jc w:val="center"/>
              <w:rPr>
                <w:rFonts w:asciiTheme="minorEastAsia" w:eastAsiaTheme="minorEastAsia" w:hAnsiTheme="minorEastAsia" w:cs="仿宋"/>
                <w:szCs w:val="21"/>
              </w:rPr>
            </w:pPr>
            <w:r w:rsidRPr="001C1646">
              <w:rPr>
                <w:rFonts w:asciiTheme="minorEastAsia" w:eastAsiaTheme="minorEastAsia" w:hAnsiTheme="minorEastAsia" w:cs="仿宋" w:hint="eastAsia"/>
                <w:b/>
                <w:bCs/>
                <w:szCs w:val="21"/>
              </w:rPr>
              <w:t>*</w:t>
            </w:r>
            <w:r w:rsidRPr="001C1646">
              <w:rPr>
                <w:rFonts w:asciiTheme="minorEastAsia" w:eastAsiaTheme="minorEastAsia" w:hAnsiTheme="minorEastAsia" w:cs="仿宋" w:hint="eastAsia"/>
                <w:bCs/>
                <w:szCs w:val="21"/>
              </w:rPr>
              <w:t>磋商</w:t>
            </w:r>
            <w:r w:rsidRPr="001C1646">
              <w:rPr>
                <w:rFonts w:asciiTheme="minorEastAsia" w:eastAsiaTheme="minorEastAsia" w:hAnsiTheme="minorEastAsia" w:cs="仿宋" w:hint="eastAsia"/>
                <w:szCs w:val="21"/>
              </w:rPr>
              <w:t>有效期</w:t>
            </w:r>
          </w:p>
        </w:tc>
        <w:tc>
          <w:tcPr>
            <w:tcW w:w="6931" w:type="dxa"/>
            <w:vAlign w:val="center"/>
          </w:tcPr>
          <w:p w14:paraId="159C88DE" w14:textId="77777777" w:rsidR="00105F0F" w:rsidRPr="001C1646" w:rsidRDefault="00470E6A">
            <w:pPr>
              <w:snapToGrid w:val="0"/>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从响应文件提交截止之日起60日历天</w:t>
            </w:r>
          </w:p>
        </w:tc>
      </w:tr>
      <w:tr w:rsidR="00105F0F" w:rsidRPr="001C1646" w14:paraId="450DCA76" w14:textId="77777777">
        <w:trPr>
          <w:trHeight w:val="70"/>
          <w:jc w:val="center"/>
        </w:trPr>
        <w:tc>
          <w:tcPr>
            <w:tcW w:w="866" w:type="dxa"/>
            <w:vAlign w:val="center"/>
          </w:tcPr>
          <w:p w14:paraId="512237EC" w14:textId="77777777" w:rsidR="00105F0F" w:rsidRPr="001C1646" w:rsidRDefault="00470E6A">
            <w:pPr>
              <w:snapToGrid w:val="0"/>
              <w:spacing w:line="360" w:lineRule="auto"/>
              <w:jc w:val="center"/>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3.4</w:t>
            </w:r>
          </w:p>
        </w:tc>
        <w:tc>
          <w:tcPr>
            <w:tcW w:w="1417" w:type="dxa"/>
            <w:vAlign w:val="center"/>
          </w:tcPr>
          <w:p w14:paraId="28C83067" w14:textId="77777777" w:rsidR="00105F0F" w:rsidRPr="001C1646" w:rsidRDefault="00470E6A">
            <w:pPr>
              <w:snapToGrid w:val="0"/>
              <w:spacing w:line="360" w:lineRule="auto"/>
              <w:jc w:val="center"/>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磋商保证金</w:t>
            </w:r>
          </w:p>
        </w:tc>
        <w:tc>
          <w:tcPr>
            <w:tcW w:w="6931" w:type="dxa"/>
            <w:vAlign w:val="center"/>
          </w:tcPr>
          <w:p w14:paraId="22F5A6D4" w14:textId="77777777" w:rsidR="00105F0F" w:rsidRPr="001C1646" w:rsidRDefault="00470E6A">
            <w:pPr>
              <w:snapToGrid w:val="0"/>
              <w:spacing w:line="360" w:lineRule="auto"/>
              <w:rPr>
                <w:rFonts w:asciiTheme="minorEastAsia" w:eastAsiaTheme="minorEastAsia" w:hAnsiTheme="minorEastAsia" w:cs="仿宋"/>
              </w:rPr>
            </w:pPr>
            <w:r w:rsidRPr="001C1646">
              <w:rPr>
                <w:rFonts w:asciiTheme="minorEastAsia" w:eastAsiaTheme="minorEastAsia" w:hAnsiTheme="minorEastAsia" w:cs="仿宋" w:hint="eastAsia"/>
                <w:szCs w:val="21"/>
              </w:rPr>
              <w:t>无</w:t>
            </w:r>
          </w:p>
        </w:tc>
      </w:tr>
      <w:tr w:rsidR="00105F0F" w:rsidRPr="001C1646" w14:paraId="497CA41F" w14:textId="77777777">
        <w:trPr>
          <w:trHeight w:val="70"/>
          <w:jc w:val="center"/>
        </w:trPr>
        <w:tc>
          <w:tcPr>
            <w:tcW w:w="866" w:type="dxa"/>
            <w:vAlign w:val="center"/>
          </w:tcPr>
          <w:p w14:paraId="3D1CFA97" w14:textId="77777777" w:rsidR="00105F0F" w:rsidRPr="001C1646" w:rsidRDefault="00470E6A">
            <w:pPr>
              <w:snapToGrid w:val="0"/>
              <w:spacing w:line="360" w:lineRule="auto"/>
              <w:jc w:val="center"/>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3.5.4</w:t>
            </w:r>
          </w:p>
        </w:tc>
        <w:tc>
          <w:tcPr>
            <w:tcW w:w="1417" w:type="dxa"/>
            <w:vAlign w:val="center"/>
          </w:tcPr>
          <w:p w14:paraId="1BC65803" w14:textId="77777777" w:rsidR="00105F0F" w:rsidRPr="001C1646" w:rsidRDefault="00470E6A">
            <w:pPr>
              <w:snapToGrid w:val="0"/>
              <w:spacing w:line="360" w:lineRule="auto"/>
              <w:jc w:val="center"/>
              <w:rPr>
                <w:rFonts w:asciiTheme="minorEastAsia" w:eastAsiaTheme="minorEastAsia" w:hAnsiTheme="minorEastAsia" w:cs="仿宋"/>
                <w:szCs w:val="21"/>
              </w:rPr>
            </w:pPr>
            <w:r w:rsidRPr="001C1646">
              <w:rPr>
                <w:rFonts w:asciiTheme="minorEastAsia" w:eastAsiaTheme="minorEastAsia" w:hAnsiTheme="minorEastAsia" w:cs="仿宋" w:hint="eastAsia"/>
                <w:bCs/>
                <w:szCs w:val="21"/>
              </w:rPr>
              <w:t>响应文件签字或盖章要求</w:t>
            </w:r>
          </w:p>
        </w:tc>
        <w:tc>
          <w:tcPr>
            <w:tcW w:w="6931" w:type="dxa"/>
            <w:vAlign w:val="center"/>
          </w:tcPr>
          <w:p w14:paraId="232B26CF" w14:textId="17417720" w:rsidR="00105F0F" w:rsidRPr="001C1646" w:rsidRDefault="007B60D6" w:rsidP="0002720E">
            <w:pPr>
              <w:snapToGrid w:val="0"/>
              <w:spacing w:line="360" w:lineRule="auto"/>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供应商在制作响应文件时，应将竞争性磋商文件格式中明确签字盖章的内容，加盖供应商的 CA 签章或法定代表人（单位负责人）或其委托代理人的 CA 签章；若无法使用 CA 签章的，可在纸质文件上签字（或盖章）后扫描上传生成上传所需的响应文件。</w:t>
            </w:r>
          </w:p>
        </w:tc>
      </w:tr>
      <w:tr w:rsidR="00105F0F" w:rsidRPr="001C1646" w14:paraId="741E6565" w14:textId="77777777">
        <w:trPr>
          <w:trHeight w:val="70"/>
          <w:jc w:val="center"/>
        </w:trPr>
        <w:tc>
          <w:tcPr>
            <w:tcW w:w="866" w:type="dxa"/>
            <w:vAlign w:val="center"/>
          </w:tcPr>
          <w:p w14:paraId="4DB119B2" w14:textId="77777777" w:rsidR="00105F0F" w:rsidRPr="001C1646" w:rsidRDefault="00470E6A">
            <w:pPr>
              <w:snapToGrid w:val="0"/>
              <w:spacing w:line="360" w:lineRule="auto"/>
              <w:jc w:val="center"/>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3.5.5</w:t>
            </w:r>
          </w:p>
        </w:tc>
        <w:tc>
          <w:tcPr>
            <w:tcW w:w="1417" w:type="dxa"/>
            <w:vAlign w:val="center"/>
          </w:tcPr>
          <w:p w14:paraId="1E3392BD" w14:textId="77777777" w:rsidR="00105F0F" w:rsidRPr="001C1646" w:rsidRDefault="00470E6A">
            <w:pPr>
              <w:snapToGrid w:val="0"/>
              <w:spacing w:line="360" w:lineRule="auto"/>
              <w:jc w:val="center"/>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响应文件份数</w:t>
            </w:r>
          </w:p>
        </w:tc>
        <w:tc>
          <w:tcPr>
            <w:tcW w:w="6931" w:type="dxa"/>
            <w:vAlign w:val="center"/>
          </w:tcPr>
          <w:p w14:paraId="55D2619B" w14:textId="6A62B368" w:rsidR="001D71DD" w:rsidRPr="001C1646" w:rsidRDefault="001D71DD" w:rsidP="001D71DD">
            <w:pPr>
              <w:wordWrap w:val="0"/>
              <w:snapToGrid w:val="0"/>
              <w:spacing w:line="360" w:lineRule="auto"/>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加密的电子响应文件壹份（*.ZZTF 格式）。</w:t>
            </w:r>
          </w:p>
          <w:p w14:paraId="4A387CF3" w14:textId="02F76070" w:rsidR="00105F0F" w:rsidRPr="001C1646" w:rsidRDefault="001D71DD" w:rsidP="001D71DD">
            <w:pPr>
              <w:wordWrap w:val="0"/>
              <w:snapToGrid w:val="0"/>
              <w:spacing w:line="360" w:lineRule="auto"/>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加密电子响应文件(*.ZZTF 格式)须在响应文件提交截止时间前在郑州公共资源电子招投标交易平台（zzggzy.zhengzhou.gov.cn/TPBidder/memberLogin）加密上传；本项目采用不见面开标方式开标，供应商无需到交易中心现场参加开标会议。各供应商在响应文件递交截止时间前登陆郑州市公共资源交易中心门户网站远程开标大厅（https://zzggzy.zhengzhou.gov.cn/BidOpening）。所有供应商应提前30分钟登录“郑州市公共资源交易中心门户网站远程开标大厅”，先进行签到，其后应一直保持在线状态，保证能准时参加开标大会、响应文件的解密、现场答疑澄清、二轮报价等活动。</w:t>
            </w:r>
          </w:p>
        </w:tc>
      </w:tr>
      <w:tr w:rsidR="00105F0F" w:rsidRPr="001C1646" w14:paraId="390B89C4" w14:textId="77777777">
        <w:trPr>
          <w:trHeight w:val="70"/>
          <w:jc w:val="center"/>
        </w:trPr>
        <w:tc>
          <w:tcPr>
            <w:tcW w:w="866" w:type="dxa"/>
            <w:vAlign w:val="center"/>
          </w:tcPr>
          <w:p w14:paraId="4D24BBD7" w14:textId="77777777" w:rsidR="00105F0F" w:rsidRPr="001C1646" w:rsidRDefault="00470E6A">
            <w:pPr>
              <w:snapToGrid w:val="0"/>
              <w:spacing w:line="360" w:lineRule="auto"/>
              <w:jc w:val="center"/>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4.1</w:t>
            </w:r>
          </w:p>
        </w:tc>
        <w:tc>
          <w:tcPr>
            <w:tcW w:w="1417" w:type="dxa"/>
            <w:vAlign w:val="center"/>
          </w:tcPr>
          <w:p w14:paraId="15471388" w14:textId="1F04D901" w:rsidR="00105F0F" w:rsidRPr="001C1646" w:rsidRDefault="00470E6A">
            <w:pPr>
              <w:snapToGrid w:val="0"/>
              <w:spacing w:line="360" w:lineRule="auto"/>
              <w:jc w:val="center"/>
              <w:rPr>
                <w:rFonts w:asciiTheme="minorEastAsia" w:eastAsiaTheme="minorEastAsia" w:hAnsiTheme="minorEastAsia" w:cs="仿宋"/>
                <w:szCs w:val="21"/>
              </w:rPr>
            </w:pPr>
            <w:r w:rsidRPr="001C1646">
              <w:rPr>
                <w:rFonts w:asciiTheme="minorEastAsia" w:eastAsiaTheme="minorEastAsia" w:hAnsiTheme="minorEastAsia" w:cs="仿宋" w:hint="eastAsia"/>
                <w:bCs/>
                <w:szCs w:val="21"/>
              </w:rPr>
              <w:t>响应文件加密要求</w:t>
            </w:r>
          </w:p>
        </w:tc>
        <w:tc>
          <w:tcPr>
            <w:tcW w:w="6931" w:type="dxa"/>
            <w:vAlign w:val="center"/>
          </w:tcPr>
          <w:p w14:paraId="62C4F583" w14:textId="512ED8FC" w:rsidR="00105F0F" w:rsidRPr="001C1646" w:rsidRDefault="001D71DD">
            <w:pPr>
              <w:snapToGrid w:val="0"/>
              <w:spacing w:line="360" w:lineRule="auto"/>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加密的电子响应文件为“郑州市公共资源交易中心网站（ https://zzggzy.zhengzhou.gov.cn/ ）” 网站提供的“响应文件制作工具”软件制作生成的加密版响应文件。</w:t>
            </w:r>
          </w:p>
        </w:tc>
      </w:tr>
      <w:tr w:rsidR="00105F0F" w:rsidRPr="001C1646" w14:paraId="74A20A5A" w14:textId="77777777">
        <w:trPr>
          <w:trHeight w:val="70"/>
          <w:jc w:val="center"/>
        </w:trPr>
        <w:tc>
          <w:tcPr>
            <w:tcW w:w="866" w:type="dxa"/>
            <w:vAlign w:val="center"/>
          </w:tcPr>
          <w:p w14:paraId="0AB1029E" w14:textId="77777777" w:rsidR="00105F0F" w:rsidRPr="001C1646" w:rsidRDefault="00470E6A">
            <w:pPr>
              <w:snapToGrid w:val="0"/>
              <w:spacing w:line="360" w:lineRule="auto"/>
              <w:jc w:val="center"/>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4.2</w:t>
            </w:r>
          </w:p>
        </w:tc>
        <w:tc>
          <w:tcPr>
            <w:tcW w:w="1417" w:type="dxa"/>
            <w:vAlign w:val="center"/>
          </w:tcPr>
          <w:p w14:paraId="43BE15C7" w14:textId="652F27F8" w:rsidR="00105F0F" w:rsidRPr="001C1646" w:rsidRDefault="00470E6A">
            <w:pPr>
              <w:snapToGrid w:val="0"/>
              <w:spacing w:line="360" w:lineRule="auto"/>
              <w:jc w:val="center"/>
              <w:rPr>
                <w:rFonts w:asciiTheme="minorEastAsia" w:eastAsiaTheme="minorEastAsia" w:hAnsiTheme="minorEastAsia" w:cs="仿宋"/>
                <w:szCs w:val="21"/>
              </w:rPr>
            </w:pPr>
            <w:r w:rsidRPr="001C1646">
              <w:rPr>
                <w:rFonts w:asciiTheme="minorEastAsia" w:eastAsiaTheme="minorEastAsia" w:hAnsiTheme="minorEastAsia" w:cs="仿宋" w:hint="eastAsia"/>
                <w:bCs/>
                <w:szCs w:val="21"/>
              </w:rPr>
              <w:t>响应</w:t>
            </w:r>
            <w:r w:rsidRPr="001C1646">
              <w:rPr>
                <w:rFonts w:asciiTheme="minorEastAsia" w:eastAsiaTheme="minorEastAsia" w:hAnsiTheme="minorEastAsia" w:cs="仿宋" w:hint="eastAsia"/>
                <w:szCs w:val="21"/>
              </w:rPr>
              <w:t>文件</w:t>
            </w:r>
          </w:p>
          <w:p w14:paraId="6E565DD7" w14:textId="77F3F5F1" w:rsidR="00105F0F" w:rsidRPr="001C1646" w:rsidRDefault="00470E6A" w:rsidP="007B60D6">
            <w:pPr>
              <w:snapToGrid w:val="0"/>
              <w:spacing w:line="360" w:lineRule="auto"/>
              <w:jc w:val="center"/>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提交</w:t>
            </w:r>
          </w:p>
        </w:tc>
        <w:tc>
          <w:tcPr>
            <w:tcW w:w="6931" w:type="dxa"/>
            <w:vAlign w:val="center"/>
          </w:tcPr>
          <w:p w14:paraId="5699226B" w14:textId="493E3908" w:rsidR="007B60D6" w:rsidRPr="001C1646" w:rsidRDefault="007B60D6" w:rsidP="007B60D6">
            <w:pPr>
              <w:wordWrap w:val="0"/>
              <w:snapToGrid w:val="0"/>
              <w:spacing w:line="360" w:lineRule="auto"/>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提交地点：</w:t>
            </w:r>
            <w:r w:rsidR="0046796D" w:rsidRPr="001C1646">
              <w:rPr>
                <w:rFonts w:asciiTheme="minorEastAsia" w:eastAsiaTheme="minorEastAsia" w:hAnsiTheme="minorEastAsia" w:cs="仿宋" w:hint="eastAsia"/>
                <w:szCs w:val="21"/>
              </w:rPr>
              <w:t>郑州市公共资源交易中心（https://zzggzy.zhengzhou.gov.cn/）电子交易平台。</w:t>
            </w:r>
          </w:p>
          <w:p w14:paraId="743D7442" w14:textId="75FB4D3A" w:rsidR="00105F0F" w:rsidRPr="001C1646" w:rsidRDefault="007B60D6" w:rsidP="001C1646">
            <w:pPr>
              <w:wordWrap w:val="0"/>
              <w:snapToGrid w:val="0"/>
              <w:spacing w:line="360" w:lineRule="auto"/>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提交截止时间：2023年</w:t>
            </w:r>
            <w:r w:rsidR="00570B94" w:rsidRPr="001C1646">
              <w:rPr>
                <w:rFonts w:asciiTheme="minorEastAsia" w:eastAsiaTheme="minorEastAsia" w:hAnsiTheme="minorEastAsia" w:cs="仿宋" w:hint="eastAsia"/>
                <w:szCs w:val="21"/>
              </w:rPr>
              <w:t>10</w:t>
            </w:r>
            <w:r w:rsidRPr="001C1646">
              <w:rPr>
                <w:rFonts w:asciiTheme="minorEastAsia" w:eastAsiaTheme="minorEastAsia" w:hAnsiTheme="minorEastAsia" w:cs="仿宋" w:hint="eastAsia"/>
                <w:szCs w:val="21"/>
              </w:rPr>
              <w:t>月</w:t>
            </w:r>
            <w:r w:rsidR="001C1646">
              <w:rPr>
                <w:rFonts w:asciiTheme="minorEastAsia" w:eastAsiaTheme="minorEastAsia" w:hAnsiTheme="minorEastAsia" w:cs="仿宋" w:hint="eastAsia"/>
                <w:szCs w:val="21"/>
              </w:rPr>
              <w:t>26</w:t>
            </w:r>
            <w:r w:rsidRPr="001C1646">
              <w:rPr>
                <w:rFonts w:asciiTheme="minorEastAsia" w:eastAsiaTheme="minorEastAsia" w:hAnsiTheme="minorEastAsia" w:cs="仿宋" w:hint="eastAsia"/>
                <w:szCs w:val="21"/>
              </w:rPr>
              <w:t>日10时00分（北京时间）。</w:t>
            </w:r>
          </w:p>
        </w:tc>
      </w:tr>
      <w:tr w:rsidR="00105F0F" w:rsidRPr="001C1646" w14:paraId="1CF6CC4C" w14:textId="77777777">
        <w:trPr>
          <w:trHeight w:val="70"/>
          <w:jc w:val="center"/>
        </w:trPr>
        <w:tc>
          <w:tcPr>
            <w:tcW w:w="866" w:type="dxa"/>
            <w:vAlign w:val="center"/>
          </w:tcPr>
          <w:p w14:paraId="077411B7" w14:textId="77777777" w:rsidR="00105F0F" w:rsidRPr="001C1646" w:rsidRDefault="00470E6A">
            <w:pPr>
              <w:snapToGrid w:val="0"/>
              <w:spacing w:line="360" w:lineRule="auto"/>
              <w:jc w:val="center"/>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4.4</w:t>
            </w:r>
          </w:p>
        </w:tc>
        <w:tc>
          <w:tcPr>
            <w:tcW w:w="1417" w:type="dxa"/>
            <w:vAlign w:val="center"/>
          </w:tcPr>
          <w:p w14:paraId="0AD84611" w14:textId="77777777" w:rsidR="00105F0F" w:rsidRPr="001C1646" w:rsidRDefault="00470E6A">
            <w:pPr>
              <w:snapToGrid w:val="0"/>
              <w:spacing w:line="360" w:lineRule="auto"/>
              <w:jc w:val="center"/>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样品及演示</w:t>
            </w:r>
          </w:p>
        </w:tc>
        <w:tc>
          <w:tcPr>
            <w:tcW w:w="6931" w:type="dxa"/>
            <w:vAlign w:val="center"/>
          </w:tcPr>
          <w:p w14:paraId="2604B093" w14:textId="17831628" w:rsidR="00105F0F" w:rsidRPr="001C1646" w:rsidRDefault="00470E6A">
            <w:pPr>
              <w:snapToGrid w:val="0"/>
              <w:spacing w:line="360" w:lineRule="auto"/>
              <w:rPr>
                <w:rFonts w:asciiTheme="minorEastAsia" w:eastAsiaTheme="minorEastAsia" w:hAnsiTheme="minorEastAsia" w:cs="仿宋"/>
                <w:kern w:val="0"/>
                <w:szCs w:val="21"/>
              </w:rPr>
            </w:pPr>
            <w:r w:rsidRPr="001C1646">
              <w:rPr>
                <w:rFonts w:asciiTheme="minorEastAsia" w:eastAsiaTheme="minorEastAsia" w:hAnsiTheme="minorEastAsia" w:cs="仿宋" w:hint="eastAsia"/>
                <w:kern w:val="0"/>
                <w:szCs w:val="21"/>
              </w:rPr>
              <w:t>不需要。</w:t>
            </w:r>
          </w:p>
        </w:tc>
      </w:tr>
      <w:tr w:rsidR="00105F0F" w:rsidRPr="001C1646" w14:paraId="3B4BF394" w14:textId="77777777">
        <w:trPr>
          <w:trHeight w:val="70"/>
          <w:jc w:val="center"/>
        </w:trPr>
        <w:tc>
          <w:tcPr>
            <w:tcW w:w="866" w:type="dxa"/>
            <w:vAlign w:val="center"/>
          </w:tcPr>
          <w:p w14:paraId="430851BB" w14:textId="77777777" w:rsidR="00105F0F" w:rsidRPr="001C1646" w:rsidRDefault="00470E6A">
            <w:pPr>
              <w:snapToGrid w:val="0"/>
              <w:spacing w:line="360" w:lineRule="auto"/>
              <w:jc w:val="center"/>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6.1</w:t>
            </w:r>
          </w:p>
        </w:tc>
        <w:tc>
          <w:tcPr>
            <w:tcW w:w="1417" w:type="dxa"/>
            <w:vAlign w:val="center"/>
          </w:tcPr>
          <w:p w14:paraId="31344FC5" w14:textId="77777777" w:rsidR="00105F0F" w:rsidRPr="001C1646" w:rsidRDefault="00470E6A">
            <w:pPr>
              <w:snapToGrid w:val="0"/>
              <w:spacing w:line="360" w:lineRule="auto"/>
              <w:jc w:val="center"/>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磋商小组的组建</w:t>
            </w:r>
          </w:p>
        </w:tc>
        <w:tc>
          <w:tcPr>
            <w:tcW w:w="6931" w:type="dxa"/>
            <w:vAlign w:val="center"/>
          </w:tcPr>
          <w:p w14:paraId="3EE5146E" w14:textId="77777777" w:rsidR="00105F0F" w:rsidRPr="001C1646" w:rsidRDefault="00470E6A">
            <w:pPr>
              <w:snapToGrid w:val="0"/>
              <w:spacing w:line="360" w:lineRule="auto"/>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磋商小组构成：3人，其中采购人代表1人，</w:t>
            </w:r>
            <w:r w:rsidRPr="001C1646">
              <w:rPr>
                <w:rFonts w:asciiTheme="minorEastAsia" w:eastAsiaTheme="minorEastAsia" w:hAnsiTheme="minorEastAsia" w:cs="仿宋" w:hint="eastAsia"/>
                <w:bCs/>
                <w:szCs w:val="21"/>
              </w:rPr>
              <w:t>经济、技术</w:t>
            </w:r>
            <w:r w:rsidRPr="001C1646">
              <w:rPr>
                <w:rFonts w:asciiTheme="minorEastAsia" w:eastAsiaTheme="minorEastAsia" w:hAnsiTheme="minorEastAsia" w:cs="仿宋" w:hint="eastAsia"/>
                <w:szCs w:val="21"/>
              </w:rPr>
              <w:t>专家2人。</w:t>
            </w:r>
          </w:p>
          <w:p w14:paraId="754D8DF5" w14:textId="77777777" w:rsidR="00105F0F" w:rsidRPr="001C1646" w:rsidRDefault="00470E6A">
            <w:pPr>
              <w:tabs>
                <w:tab w:val="left" w:pos="720"/>
                <w:tab w:val="left" w:pos="786"/>
              </w:tabs>
              <w:snapToGrid w:val="0"/>
              <w:spacing w:line="360" w:lineRule="auto"/>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评审专家确定方式：采购人或者采购代理机构将从省级以上财政部门设立的政府采购评审专家库中，通过随机方式抽取评审专家。</w:t>
            </w:r>
          </w:p>
        </w:tc>
      </w:tr>
      <w:tr w:rsidR="00105F0F" w:rsidRPr="001C1646" w14:paraId="5A645850" w14:textId="77777777">
        <w:trPr>
          <w:trHeight w:val="70"/>
          <w:jc w:val="center"/>
        </w:trPr>
        <w:tc>
          <w:tcPr>
            <w:tcW w:w="866" w:type="dxa"/>
            <w:vAlign w:val="center"/>
          </w:tcPr>
          <w:p w14:paraId="6BCC4D1B" w14:textId="77777777" w:rsidR="00105F0F" w:rsidRPr="001C1646" w:rsidRDefault="00470E6A">
            <w:pPr>
              <w:snapToGrid w:val="0"/>
              <w:spacing w:line="360" w:lineRule="auto"/>
              <w:jc w:val="center"/>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6.5.1</w:t>
            </w:r>
          </w:p>
        </w:tc>
        <w:tc>
          <w:tcPr>
            <w:tcW w:w="1417" w:type="dxa"/>
            <w:vAlign w:val="center"/>
          </w:tcPr>
          <w:p w14:paraId="17B6E492" w14:textId="5D1D33E0" w:rsidR="00105F0F" w:rsidRPr="001C1646" w:rsidRDefault="00470E6A">
            <w:pPr>
              <w:snapToGrid w:val="0"/>
              <w:spacing w:line="360" w:lineRule="auto"/>
              <w:jc w:val="center"/>
              <w:rPr>
                <w:rFonts w:asciiTheme="minorEastAsia" w:eastAsiaTheme="minorEastAsia" w:hAnsiTheme="minorEastAsia" w:cs="仿宋"/>
                <w:b/>
                <w:szCs w:val="21"/>
              </w:rPr>
            </w:pPr>
            <w:r w:rsidRPr="001C1646">
              <w:rPr>
                <w:rFonts w:asciiTheme="minorEastAsia" w:eastAsiaTheme="minorEastAsia" w:hAnsiTheme="minorEastAsia" w:cs="仿宋" w:hint="eastAsia"/>
                <w:b/>
                <w:szCs w:val="21"/>
              </w:rPr>
              <w:t>资格审查标准</w:t>
            </w:r>
          </w:p>
        </w:tc>
        <w:tc>
          <w:tcPr>
            <w:tcW w:w="6931" w:type="dxa"/>
            <w:vAlign w:val="center"/>
          </w:tcPr>
          <w:p w14:paraId="5E6B6DE8" w14:textId="77777777" w:rsidR="00105F0F" w:rsidRPr="001C1646" w:rsidRDefault="00470E6A">
            <w:pPr>
              <w:tabs>
                <w:tab w:val="left" w:pos="720"/>
                <w:tab w:val="left" w:pos="786"/>
              </w:tabs>
              <w:snapToGrid w:val="0"/>
              <w:spacing w:line="360" w:lineRule="auto"/>
              <w:rPr>
                <w:rFonts w:asciiTheme="minorEastAsia" w:eastAsiaTheme="minorEastAsia" w:hAnsiTheme="minorEastAsia" w:cs="仿宋"/>
                <w:b/>
                <w:kern w:val="0"/>
                <w:szCs w:val="21"/>
              </w:rPr>
            </w:pPr>
            <w:r w:rsidRPr="001C1646">
              <w:rPr>
                <w:rFonts w:asciiTheme="minorEastAsia" w:eastAsiaTheme="minorEastAsia" w:hAnsiTheme="minorEastAsia" w:cs="仿宋" w:hint="eastAsia"/>
                <w:b/>
                <w:kern w:val="0"/>
                <w:szCs w:val="21"/>
              </w:rPr>
              <w:t>详见供应商须知前附表1.6。</w:t>
            </w:r>
          </w:p>
        </w:tc>
      </w:tr>
      <w:tr w:rsidR="00105F0F" w:rsidRPr="001C1646" w14:paraId="406EDE70" w14:textId="77777777">
        <w:trPr>
          <w:trHeight w:val="70"/>
          <w:jc w:val="center"/>
        </w:trPr>
        <w:tc>
          <w:tcPr>
            <w:tcW w:w="866" w:type="dxa"/>
            <w:vAlign w:val="center"/>
          </w:tcPr>
          <w:p w14:paraId="569CD8A4" w14:textId="77777777" w:rsidR="00105F0F" w:rsidRPr="001C1646" w:rsidRDefault="00470E6A">
            <w:pPr>
              <w:snapToGrid w:val="0"/>
              <w:spacing w:line="360" w:lineRule="auto"/>
              <w:jc w:val="center"/>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6.5.2</w:t>
            </w:r>
          </w:p>
        </w:tc>
        <w:tc>
          <w:tcPr>
            <w:tcW w:w="1417" w:type="dxa"/>
            <w:vAlign w:val="center"/>
          </w:tcPr>
          <w:p w14:paraId="5A2FF4C7" w14:textId="445C0FF6" w:rsidR="00105F0F" w:rsidRPr="001C1646" w:rsidRDefault="00470E6A">
            <w:pPr>
              <w:snapToGrid w:val="0"/>
              <w:spacing w:line="360" w:lineRule="auto"/>
              <w:jc w:val="center"/>
              <w:rPr>
                <w:rFonts w:asciiTheme="minorEastAsia" w:eastAsiaTheme="minorEastAsia" w:hAnsiTheme="minorEastAsia" w:cs="仿宋"/>
                <w:b/>
                <w:szCs w:val="21"/>
              </w:rPr>
            </w:pPr>
            <w:r w:rsidRPr="001C1646">
              <w:rPr>
                <w:rFonts w:asciiTheme="minorEastAsia" w:eastAsiaTheme="minorEastAsia" w:hAnsiTheme="minorEastAsia" w:cs="仿宋" w:hint="eastAsia"/>
                <w:b/>
                <w:szCs w:val="21"/>
              </w:rPr>
              <w:t>符合性审查标准</w:t>
            </w:r>
          </w:p>
        </w:tc>
        <w:tc>
          <w:tcPr>
            <w:tcW w:w="6931" w:type="dxa"/>
            <w:vAlign w:val="center"/>
          </w:tcPr>
          <w:p w14:paraId="7CCE5107" w14:textId="77777777" w:rsidR="00105F0F" w:rsidRPr="001C1646" w:rsidRDefault="00470E6A">
            <w:pPr>
              <w:snapToGrid w:val="0"/>
              <w:spacing w:line="360" w:lineRule="auto"/>
              <w:rPr>
                <w:rFonts w:asciiTheme="minorEastAsia" w:eastAsiaTheme="minorEastAsia" w:hAnsiTheme="minorEastAsia" w:cs="仿宋"/>
                <w:b/>
                <w:szCs w:val="21"/>
              </w:rPr>
            </w:pPr>
            <w:r w:rsidRPr="001C1646">
              <w:rPr>
                <w:rFonts w:asciiTheme="minorEastAsia" w:eastAsiaTheme="minorEastAsia" w:hAnsiTheme="minorEastAsia" w:cs="仿宋" w:hint="eastAsia"/>
                <w:b/>
                <w:szCs w:val="21"/>
              </w:rPr>
              <w:t>1.响应文件按照磋商文件要求签署、盖章。</w:t>
            </w:r>
          </w:p>
          <w:p w14:paraId="1207787A" w14:textId="77777777" w:rsidR="00105F0F" w:rsidRPr="001C1646" w:rsidRDefault="00470E6A">
            <w:pPr>
              <w:snapToGrid w:val="0"/>
              <w:spacing w:line="360" w:lineRule="auto"/>
              <w:rPr>
                <w:rFonts w:asciiTheme="minorEastAsia" w:eastAsiaTheme="minorEastAsia" w:hAnsiTheme="minorEastAsia" w:cs="仿宋"/>
                <w:b/>
                <w:szCs w:val="21"/>
              </w:rPr>
            </w:pPr>
            <w:r w:rsidRPr="001C1646">
              <w:rPr>
                <w:rFonts w:asciiTheme="minorEastAsia" w:eastAsiaTheme="minorEastAsia" w:hAnsiTheme="minorEastAsia" w:cs="仿宋" w:hint="eastAsia"/>
                <w:b/>
                <w:szCs w:val="21"/>
              </w:rPr>
              <w:t>2.同一供应商未提交两个以上不同的响应文件或者响应报价。</w:t>
            </w:r>
          </w:p>
          <w:p w14:paraId="43A58868" w14:textId="77777777" w:rsidR="00105F0F" w:rsidRPr="001C1646" w:rsidRDefault="00470E6A">
            <w:pPr>
              <w:snapToGrid w:val="0"/>
              <w:spacing w:line="360" w:lineRule="auto"/>
              <w:rPr>
                <w:rFonts w:asciiTheme="minorEastAsia" w:eastAsiaTheme="minorEastAsia" w:hAnsiTheme="minorEastAsia" w:cs="仿宋"/>
                <w:b/>
                <w:szCs w:val="21"/>
              </w:rPr>
            </w:pPr>
            <w:r w:rsidRPr="001C1646">
              <w:rPr>
                <w:rFonts w:asciiTheme="minorEastAsia" w:eastAsiaTheme="minorEastAsia" w:hAnsiTheme="minorEastAsia" w:cs="仿宋" w:hint="eastAsia"/>
                <w:b/>
                <w:szCs w:val="21"/>
              </w:rPr>
              <w:t>3.响应文件未附有采购人不能接受的条件。</w:t>
            </w:r>
          </w:p>
        </w:tc>
      </w:tr>
      <w:tr w:rsidR="00105F0F" w:rsidRPr="001C1646" w14:paraId="5DE0F77B" w14:textId="77777777">
        <w:trPr>
          <w:trHeight w:val="70"/>
          <w:jc w:val="center"/>
        </w:trPr>
        <w:tc>
          <w:tcPr>
            <w:tcW w:w="866" w:type="dxa"/>
            <w:vAlign w:val="center"/>
          </w:tcPr>
          <w:p w14:paraId="785854A9" w14:textId="77777777" w:rsidR="00105F0F" w:rsidRPr="001C1646" w:rsidRDefault="00470E6A">
            <w:pPr>
              <w:snapToGrid w:val="0"/>
              <w:spacing w:line="360" w:lineRule="auto"/>
              <w:jc w:val="center"/>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6.5.3</w:t>
            </w:r>
          </w:p>
        </w:tc>
        <w:tc>
          <w:tcPr>
            <w:tcW w:w="1417" w:type="dxa"/>
            <w:vAlign w:val="center"/>
          </w:tcPr>
          <w:p w14:paraId="6FB4DFC3" w14:textId="1ADD2650" w:rsidR="00105F0F" w:rsidRPr="001C1646" w:rsidRDefault="00470E6A">
            <w:pPr>
              <w:snapToGrid w:val="0"/>
              <w:spacing w:line="360" w:lineRule="auto"/>
              <w:jc w:val="center"/>
              <w:rPr>
                <w:rFonts w:asciiTheme="minorEastAsia" w:eastAsiaTheme="minorEastAsia" w:hAnsiTheme="minorEastAsia" w:cs="仿宋"/>
                <w:b/>
                <w:szCs w:val="21"/>
              </w:rPr>
            </w:pPr>
            <w:r w:rsidRPr="001C1646">
              <w:rPr>
                <w:rFonts w:asciiTheme="minorEastAsia" w:eastAsiaTheme="minorEastAsia" w:hAnsiTheme="minorEastAsia" w:cs="仿宋" w:hint="eastAsia"/>
                <w:b/>
                <w:bCs/>
                <w:szCs w:val="21"/>
              </w:rPr>
              <w:t>响应性审查标准</w:t>
            </w:r>
          </w:p>
        </w:tc>
        <w:tc>
          <w:tcPr>
            <w:tcW w:w="6931" w:type="dxa"/>
            <w:vAlign w:val="center"/>
          </w:tcPr>
          <w:p w14:paraId="08F92C29" w14:textId="77777777" w:rsidR="00105F0F" w:rsidRPr="001C1646" w:rsidRDefault="00470E6A">
            <w:pPr>
              <w:snapToGrid w:val="0"/>
              <w:spacing w:line="360" w:lineRule="auto"/>
              <w:rPr>
                <w:rFonts w:asciiTheme="minorEastAsia" w:eastAsiaTheme="minorEastAsia" w:hAnsiTheme="minorEastAsia" w:cs="仿宋"/>
                <w:b/>
                <w:szCs w:val="21"/>
              </w:rPr>
            </w:pPr>
            <w:r w:rsidRPr="001C1646">
              <w:rPr>
                <w:rFonts w:asciiTheme="minorEastAsia" w:eastAsiaTheme="minorEastAsia" w:hAnsiTheme="minorEastAsia" w:cs="仿宋" w:hint="eastAsia"/>
                <w:b/>
                <w:szCs w:val="21"/>
              </w:rPr>
              <w:t>1.响应报价未高于磋商文件设定的预算金额。</w:t>
            </w:r>
          </w:p>
          <w:p w14:paraId="5A1FDF29" w14:textId="77777777" w:rsidR="00105F0F" w:rsidRPr="001C1646" w:rsidRDefault="00470E6A">
            <w:pPr>
              <w:snapToGrid w:val="0"/>
              <w:spacing w:line="360" w:lineRule="auto"/>
              <w:rPr>
                <w:rFonts w:asciiTheme="minorEastAsia" w:eastAsiaTheme="minorEastAsia" w:hAnsiTheme="minorEastAsia" w:cs="仿宋"/>
                <w:b/>
                <w:szCs w:val="21"/>
              </w:rPr>
            </w:pPr>
            <w:r w:rsidRPr="001C1646">
              <w:rPr>
                <w:rFonts w:asciiTheme="minorEastAsia" w:eastAsiaTheme="minorEastAsia" w:hAnsiTheme="minorEastAsia" w:cs="仿宋" w:hint="eastAsia"/>
                <w:b/>
                <w:szCs w:val="21"/>
              </w:rPr>
              <w:t>2.满足磋商文件“供应商须知前附表”中加“*”条款的要求。</w:t>
            </w:r>
          </w:p>
          <w:p w14:paraId="13C0FF90" w14:textId="2DC6177B" w:rsidR="00105F0F" w:rsidRPr="001C1646" w:rsidRDefault="00470E6A">
            <w:pPr>
              <w:snapToGrid w:val="0"/>
              <w:spacing w:line="360" w:lineRule="auto"/>
              <w:rPr>
                <w:rFonts w:asciiTheme="minorEastAsia" w:eastAsiaTheme="minorEastAsia" w:hAnsiTheme="minorEastAsia" w:cs="仿宋"/>
                <w:b/>
                <w:szCs w:val="21"/>
              </w:rPr>
            </w:pPr>
            <w:r w:rsidRPr="001C1646">
              <w:rPr>
                <w:rFonts w:asciiTheme="minorEastAsia" w:eastAsiaTheme="minorEastAsia" w:hAnsiTheme="minorEastAsia" w:cs="仿宋" w:hint="eastAsia"/>
                <w:b/>
                <w:szCs w:val="21"/>
              </w:rPr>
              <w:t>3.</w:t>
            </w:r>
            <w:r w:rsidR="00626DAA" w:rsidRPr="001C1646">
              <w:rPr>
                <w:rFonts w:asciiTheme="minorEastAsia" w:eastAsiaTheme="minorEastAsia" w:hAnsiTheme="minorEastAsia" w:cs="仿宋" w:hint="eastAsia"/>
                <w:b/>
                <w:szCs w:val="21"/>
              </w:rPr>
              <w:t>合同履行期限（服务期限）</w:t>
            </w:r>
            <w:r w:rsidRPr="001C1646">
              <w:rPr>
                <w:rFonts w:asciiTheme="minorEastAsia" w:eastAsiaTheme="minorEastAsia" w:hAnsiTheme="minorEastAsia" w:cs="仿宋" w:hint="eastAsia"/>
                <w:b/>
                <w:szCs w:val="21"/>
              </w:rPr>
              <w:t>满足“第二章供应商须知前附表”要求。</w:t>
            </w:r>
          </w:p>
          <w:p w14:paraId="6E18FEB7" w14:textId="77777777" w:rsidR="00105F0F" w:rsidRPr="001C1646" w:rsidRDefault="00470E6A">
            <w:pPr>
              <w:snapToGrid w:val="0"/>
              <w:spacing w:line="360" w:lineRule="auto"/>
              <w:rPr>
                <w:rFonts w:asciiTheme="minorEastAsia" w:eastAsiaTheme="minorEastAsia" w:hAnsiTheme="minorEastAsia" w:cs="仿宋"/>
                <w:b/>
                <w:szCs w:val="21"/>
              </w:rPr>
            </w:pPr>
            <w:r w:rsidRPr="001C1646">
              <w:rPr>
                <w:rFonts w:asciiTheme="minorEastAsia" w:eastAsiaTheme="minorEastAsia" w:hAnsiTheme="minorEastAsia" w:cs="仿宋" w:hint="eastAsia"/>
                <w:b/>
                <w:szCs w:val="21"/>
              </w:rPr>
              <w:t>4.质量要求满足“第二章供应商须知前附表”要求。</w:t>
            </w:r>
          </w:p>
          <w:p w14:paraId="4FF0B6A7" w14:textId="77777777" w:rsidR="00105F0F" w:rsidRPr="001C1646" w:rsidRDefault="00470E6A">
            <w:pPr>
              <w:snapToGrid w:val="0"/>
              <w:spacing w:line="360" w:lineRule="auto"/>
              <w:rPr>
                <w:rFonts w:asciiTheme="minorEastAsia" w:eastAsiaTheme="minorEastAsia" w:hAnsiTheme="minorEastAsia" w:cs="仿宋"/>
                <w:b/>
                <w:szCs w:val="21"/>
              </w:rPr>
            </w:pPr>
            <w:r w:rsidRPr="001C1646">
              <w:rPr>
                <w:rFonts w:asciiTheme="minorEastAsia" w:eastAsiaTheme="minorEastAsia" w:hAnsiTheme="minorEastAsia" w:cs="仿宋" w:hint="eastAsia"/>
                <w:b/>
                <w:szCs w:val="21"/>
              </w:rPr>
              <w:t>5.磋商有效期满足“第二章供应商须知前附表”要求。</w:t>
            </w:r>
          </w:p>
          <w:p w14:paraId="609C0E64" w14:textId="77777777" w:rsidR="00105F0F" w:rsidRPr="001C1646" w:rsidRDefault="00470E6A">
            <w:pPr>
              <w:snapToGrid w:val="0"/>
              <w:spacing w:line="360" w:lineRule="auto"/>
              <w:rPr>
                <w:rFonts w:asciiTheme="minorEastAsia" w:eastAsiaTheme="minorEastAsia" w:hAnsiTheme="minorEastAsia"/>
              </w:rPr>
            </w:pPr>
            <w:r w:rsidRPr="001C1646">
              <w:rPr>
                <w:rFonts w:asciiTheme="minorEastAsia" w:eastAsiaTheme="minorEastAsia" w:hAnsiTheme="minorEastAsia" w:cs="仿宋" w:hint="eastAsia"/>
                <w:b/>
                <w:szCs w:val="21"/>
              </w:rPr>
              <w:t>6.满足磋商文件规定的不允许</w:t>
            </w:r>
            <w:r w:rsidR="0016122D" w:rsidRPr="001C1646">
              <w:rPr>
                <w:rFonts w:asciiTheme="minorEastAsia" w:eastAsiaTheme="minorEastAsia" w:hAnsiTheme="minorEastAsia" w:cs="仿宋" w:hint="eastAsia"/>
                <w:b/>
                <w:szCs w:val="21"/>
              </w:rPr>
              <w:t>负</w:t>
            </w:r>
            <w:r w:rsidRPr="001C1646">
              <w:rPr>
                <w:rFonts w:asciiTheme="minorEastAsia" w:eastAsiaTheme="minorEastAsia" w:hAnsiTheme="minorEastAsia" w:cs="仿宋" w:hint="eastAsia"/>
                <w:b/>
                <w:szCs w:val="21"/>
              </w:rPr>
              <w:t>偏离的实质性要求和条件。</w:t>
            </w:r>
          </w:p>
        </w:tc>
      </w:tr>
      <w:tr w:rsidR="00105F0F" w:rsidRPr="001C1646" w14:paraId="4FB97385" w14:textId="77777777">
        <w:trPr>
          <w:trHeight w:val="442"/>
          <w:jc w:val="center"/>
        </w:trPr>
        <w:tc>
          <w:tcPr>
            <w:tcW w:w="866" w:type="dxa"/>
            <w:vAlign w:val="center"/>
          </w:tcPr>
          <w:p w14:paraId="1A830BC4" w14:textId="77777777" w:rsidR="00105F0F" w:rsidRPr="001C1646" w:rsidRDefault="00470E6A" w:rsidP="009F1CFD">
            <w:pPr>
              <w:snapToGrid w:val="0"/>
              <w:spacing w:line="360" w:lineRule="auto"/>
              <w:jc w:val="center"/>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6.</w:t>
            </w:r>
            <w:r w:rsidR="009F1CFD" w:rsidRPr="001C1646">
              <w:rPr>
                <w:rFonts w:asciiTheme="minorEastAsia" w:eastAsiaTheme="minorEastAsia" w:hAnsiTheme="minorEastAsia" w:cs="仿宋" w:hint="eastAsia"/>
                <w:szCs w:val="21"/>
              </w:rPr>
              <w:t>8</w:t>
            </w:r>
            <w:r w:rsidRPr="001C1646">
              <w:rPr>
                <w:rFonts w:asciiTheme="minorEastAsia" w:eastAsiaTheme="minorEastAsia" w:hAnsiTheme="minorEastAsia" w:cs="仿宋" w:hint="eastAsia"/>
                <w:szCs w:val="21"/>
              </w:rPr>
              <w:t>.1</w:t>
            </w:r>
          </w:p>
        </w:tc>
        <w:tc>
          <w:tcPr>
            <w:tcW w:w="1417" w:type="dxa"/>
            <w:vAlign w:val="center"/>
          </w:tcPr>
          <w:p w14:paraId="30672F21" w14:textId="77777777" w:rsidR="00105F0F" w:rsidRPr="001C1646" w:rsidRDefault="00470E6A">
            <w:pPr>
              <w:snapToGrid w:val="0"/>
              <w:spacing w:line="360" w:lineRule="auto"/>
              <w:jc w:val="center"/>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可能实质性变动的内容</w:t>
            </w:r>
          </w:p>
        </w:tc>
        <w:tc>
          <w:tcPr>
            <w:tcW w:w="6931" w:type="dxa"/>
            <w:vAlign w:val="center"/>
          </w:tcPr>
          <w:p w14:paraId="0187BF10" w14:textId="77777777" w:rsidR="00105F0F" w:rsidRPr="001C1646" w:rsidRDefault="00470E6A">
            <w:pPr>
              <w:snapToGrid w:val="0"/>
              <w:spacing w:line="360" w:lineRule="auto"/>
              <w:rPr>
                <w:rFonts w:asciiTheme="minorEastAsia" w:eastAsiaTheme="minorEastAsia" w:hAnsiTheme="minorEastAsia" w:cs="仿宋"/>
                <w:szCs w:val="21"/>
              </w:rPr>
            </w:pPr>
            <w:r w:rsidRPr="001C1646">
              <w:rPr>
                <w:rFonts w:asciiTheme="minorEastAsia" w:eastAsiaTheme="minorEastAsia" w:hAnsiTheme="minorEastAsia" w:cs="仿宋" w:hint="eastAsia"/>
              </w:rPr>
              <w:t>磋商小组根据与供应商磋商情况可能实质性变动的内容，包括采购需求中的技术、服务要求以及合同草案条款。</w:t>
            </w:r>
          </w:p>
        </w:tc>
      </w:tr>
      <w:tr w:rsidR="00105F0F" w:rsidRPr="001C1646" w14:paraId="56976836" w14:textId="77777777">
        <w:trPr>
          <w:trHeight w:val="70"/>
          <w:jc w:val="center"/>
        </w:trPr>
        <w:tc>
          <w:tcPr>
            <w:tcW w:w="866" w:type="dxa"/>
            <w:vAlign w:val="center"/>
          </w:tcPr>
          <w:p w14:paraId="1891A3B1" w14:textId="77777777" w:rsidR="00105F0F" w:rsidRPr="001C1646" w:rsidRDefault="00470E6A" w:rsidP="009F1CFD">
            <w:pPr>
              <w:snapToGrid w:val="0"/>
              <w:spacing w:line="360" w:lineRule="auto"/>
              <w:jc w:val="center"/>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6.</w:t>
            </w:r>
            <w:r w:rsidR="009F1CFD" w:rsidRPr="001C1646">
              <w:rPr>
                <w:rFonts w:asciiTheme="minorEastAsia" w:eastAsiaTheme="minorEastAsia" w:hAnsiTheme="minorEastAsia" w:cs="仿宋" w:hint="eastAsia"/>
                <w:szCs w:val="21"/>
              </w:rPr>
              <w:t>8</w:t>
            </w:r>
            <w:r w:rsidRPr="001C1646">
              <w:rPr>
                <w:rFonts w:asciiTheme="minorEastAsia" w:eastAsiaTheme="minorEastAsia" w:hAnsiTheme="minorEastAsia" w:cs="仿宋" w:hint="eastAsia"/>
                <w:szCs w:val="21"/>
              </w:rPr>
              <w:t>.8</w:t>
            </w:r>
          </w:p>
        </w:tc>
        <w:tc>
          <w:tcPr>
            <w:tcW w:w="1417" w:type="dxa"/>
            <w:vAlign w:val="center"/>
          </w:tcPr>
          <w:p w14:paraId="26416B3C" w14:textId="77777777" w:rsidR="00105F0F" w:rsidRPr="001C1646" w:rsidRDefault="00470E6A">
            <w:pPr>
              <w:snapToGrid w:val="0"/>
              <w:spacing w:line="360" w:lineRule="auto"/>
              <w:jc w:val="center"/>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评分办法</w:t>
            </w:r>
          </w:p>
        </w:tc>
        <w:tc>
          <w:tcPr>
            <w:tcW w:w="6931" w:type="dxa"/>
            <w:vAlign w:val="center"/>
          </w:tcPr>
          <w:p w14:paraId="36BB9D89" w14:textId="77777777" w:rsidR="00105F0F" w:rsidRPr="001C1646" w:rsidRDefault="00470E6A">
            <w:pPr>
              <w:snapToGrid w:val="0"/>
              <w:spacing w:line="360" w:lineRule="auto"/>
              <w:jc w:val="left"/>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综合评分法</w:t>
            </w:r>
          </w:p>
        </w:tc>
      </w:tr>
      <w:tr w:rsidR="00105F0F" w:rsidRPr="001C1646" w14:paraId="2B3C3040" w14:textId="77777777">
        <w:trPr>
          <w:trHeight w:val="70"/>
          <w:jc w:val="center"/>
        </w:trPr>
        <w:tc>
          <w:tcPr>
            <w:tcW w:w="866" w:type="dxa"/>
            <w:vAlign w:val="center"/>
          </w:tcPr>
          <w:p w14:paraId="0985B87C" w14:textId="77777777" w:rsidR="00105F0F" w:rsidRPr="001C1646" w:rsidRDefault="00470E6A" w:rsidP="009F1CFD">
            <w:pPr>
              <w:snapToGrid w:val="0"/>
              <w:spacing w:line="360" w:lineRule="auto"/>
              <w:jc w:val="center"/>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6.</w:t>
            </w:r>
            <w:r w:rsidR="009F1CFD" w:rsidRPr="001C1646">
              <w:rPr>
                <w:rFonts w:asciiTheme="minorEastAsia" w:eastAsiaTheme="minorEastAsia" w:hAnsiTheme="minorEastAsia" w:cs="仿宋" w:hint="eastAsia"/>
                <w:szCs w:val="21"/>
              </w:rPr>
              <w:t>9</w:t>
            </w:r>
            <w:r w:rsidRPr="001C1646">
              <w:rPr>
                <w:rFonts w:asciiTheme="minorEastAsia" w:eastAsiaTheme="minorEastAsia" w:hAnsiTheme="minorEastAsia" w:cs="仿宋" w:hint="eastAsia"/>
                <w:szCs w:val="21"/>
              </w:rPr>
              <w:t>.1</w:t>
            </w:r>
          </w:p>
        </w:tc>
        <w:tc>
          <w:tcPr>
            <w:tcW w:w="1417" w:type="dxa"/>
            <w:vAlign w:val="center"/>
          </w:tcPr>
          <w:p w14:paraId="6A0330DB" w14:textId="77777777" w:rsidR="00105F0F" w:rsidRPr="001C1646" w:rsidRDefault="00470E6A">
            <w:pPr>
              <w:snapToGrid w:val="0"/>
              <w:spacing w:line="360" w:lineRule="auto"/>
              <w:jc w:val="center"/>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是否委托磋商小组确定成交供应商</w:t>
            </w:r>
          </w:p>
        </w:tc>
        <w:tc>
          <w:tcPr>
            <w:tcW w:w="6931" w:type="dxa"/>
            <w:vAlign w:val="center"/>
          </w:tcPr>
          <w:p w14:paraId="17762A29" w14:textId="77777777" w:rsidR="00105F0F" w:rsidRPr="001C1646" w:rsidRDefault="00470E6A">
            <w:pPr>
              <w:snapToGrid w:val="0"/>
              <w:spacing w:line="360" w:lineRule="auto"/>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否，推荐3名成交候选供应商。</w:t>
            </w:r>
          </w:p>
        </w:tc>
      </w:tr>
      <w:tr w:rsidR="00105F0F" w:rsidRPr="001C1646" w14:paraId="7129D7F4" w14:textId="77777777" w:rsidTr="00D2028D">
        <w:trPr>
          <w:trHeight w:val="463"/>
          <w:jc w:val="center"/>
        </w:trPr>
        <w:tc>
          <w:tcPr>
            <w:tcW w:w="866" w:type="dxa"/>
            <w:vAlign w:val="center"/>
          </w:tcPr>
          <w:p w14:paraId="0524F8A1" w14:textId="77777777" w:rsidR="00105F0F" w:rsidRPr="001C1646" w:rsidRDefault="00470E6A" w:rsidP="00D2028D">
            <w:pPr>
              <w:snapToGrid w:val="0"/>
              <w:jc w:val="center"/>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7.3</w:t>
            </w:r>
          </w:p>
        </w:tc>
        <w:tc>
          <w:tcPr>
            <w:tcW w:w="1417" w:type="dxa"/>
            <w:vAlign w:val="center"/>
          </w:tcPr>
          <w:p w14:paraId="7662E5BE" w14:textId="77777777" w:rsidR="00105F0F" w:rsidRPr="001C1646" w:rsidRDefault="00470E6A" w:rsidP="00D2028D">
            <w:pPr>
              <w:snapToGrid w:val="0"/>
              <w:jc w:val="center"/>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履约保证金</w:t>
            </w:r>
          </w:p>
        </w:tc>
        <w:tc>
          <w:tcPr>
            <w:tcW w:w="6931" w:type="dxa"/>
            <w:vAlign w:val="center"/>
          </w:tcPr>
          <w:p w14:paraId="4B149F23" w14:textId="77777777" w:rsidR="00105F0F" w:rsidRPr="001C1646" w:rsidRDefault="00470E6A" w:rsidP="00D2028D">
            <w:pPr>
              <w:snapToGrid w:val="0"/>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无，成交后按要求向采购人提供书面履约承诺书。</w:t>
            </w:r>
          </w:p>
        </w:tc>
      </w:tr>
      <w:tr w:rsidR="00105F0F" w:rsidRPr="001C1646" w14:paraId="01FE01A6" w14:textId="77777777">
        <w:trPr>
          <w:trHeight w:val="70"/>
          <w:jc w:val="center"/>
        </w:trPr>
        <w:tc>
          <w:tcPr>
            <w:tcW w:w="866" w:type="dxa"/>
            <w:vAlign w:val="center"/>
          </w:tcPr>
          <w:p w14:paraId="6D4EAE77" w14:textId="77777777" w:rsidR="00105F0F" w:rsidRPr="001C1646" w:rsidRDefault="00470E6A">
            <w:pPr>
              <w:snapToGrid w:val="0"/>
              <w:spacing w:line="360" w:lineRule="auto"/>
              <w:jc w:val="center"/>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7.5</w:t>
            </w:r>
          </w:p>
        </w:tc>
        <w:tc>
          <w:tcPr>
            <w:tcW w:w="1417" w:type="dxa"/>
            <w:vAlign w:val="center"/>
          </w:tcPr>
          <w:p w14:paraId="7E87EAC3" w14:textId="77777777" w:rsidR="00105F0F" w:rsidRPr="001C1646" w:rsidRDefault="00470E6A">
            <w:pPr>
              <w:snapToGrid w:val="0"/>
              <w:spacing w:line="360" w:lineRule="auto"/>
              <w:jc w:val="center"/>
              <w:rPr>
                <w:rFonts w:asciiTheme="minorEastAsia" w:eastAsiaTheme="minorEastAsia" w:hAnsiTheme="minorEastAsia" w:cs="仿宋"/>
                <w:szCs w:val="21"/>
              </w:rPr>
            </w:pPr>
            <w:r w:rsidRPr="001C1646">
              <w:rPr>
                <w:rFonts w:asciiTheme="minorEastAsia" w:eastAsiaTheme="minorEastAsia" w:hAnsiTheme="minorEastAsia" w:cs="仿宋" w:hint="eastAsia"/>
                <w:b/>
                <w:bCs/>
                <w:szCs w:val="21"/>
              </w:rPr>
              <w:t>*</w:t>
            </w:r>
            <w:r w:rsidRPr="001C1646">
              <w:rPr>
                <w:rFonts w:asciiTheme="minorEastAsia" w:eastAsiaTheme="minorEastAsia" w:hAnsiTheme="minorEastAsia" w:cs="仿宋" w:hint="eastAsia"/>
                <w:b/>
                <w:szCs w:val="21"/>
              </w:rPr>
              <w:t>付款方式</w:t>
            </w:r>
          </w:p>
        </w:tc>
        <w:tc>
          <w:tcPr>
            <w:tcW w:w="6931" w:type="dxa"/>
            <w:vAlign w:val="center"/>
          </w:tcPr>
          <w:p w14:paraId="3F462B75" w14:textId="38108519" w:rsidR="00763E13" w:rsidRPr="001C1646" w:rsidRDefault="00A4133C" w:rsidP="00763E13">
            <w:pPr>
              <w:snapToGrid w:val="0"/>
              <w:spacing w:line="360" w:lineRule="auto"/>
            </w:pPr>
            <w:r w:rsidRPr="001C1646">
              <w:rPr>
                <w:rFonts w:asciiTheme="minorEastAsia" w:eastAsiaTheme="minorEastAsia" w:hAnsiTheme="minorEastAsia" w:cs="仿宋" w:hint="eastAsia"/>
                <w:szCs w:val="21"/>
              </w:rPr>
              <w:t>（1）清理完成，通过验收后支付合同价款的30%；（2）2023年12月31日前支付结算审核价款的30%；（3）2024年5月1日前支付剩余结算审核价款。备注：合同价款＝实际处置数量×处置单价（元/吨）</w:t>
            </w:r>
          </w:p>
        </w:tc>
      </w:tr>
      <w:tr w:rsidR="00105F0F" w:rsidRPr="001C1646" w14:paraId="7F84CCCC" w14:textId="77777777">
        <w:trPr>
          <w:trHeight w:val="70"/>
          <w:jc w:val="center"/>
        </w:trPr>
        <w:tc>
          <w:tcPr>
            <w:tcW w:w="866" w:type="dxa"/>
            <w:vAlign w:val="center"/>
          </w:tcPr>
          <w:p w14:paraId="0891DE21" w14:textId="77777777" w:rsidR="00105F0F" w:rsidRPr="001C1646" w:rsidRDefault="00470E6A">
            <w:pPr>
              <w:snapToGrid w:val="0"/>
              <w:spacing w:line="360" w:lineRule="auto"/>
              <w:jc w:val="center"/>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8.1</w:t>
            </w:r>
          </w:p>
        </w:tc>
        <w:tc>
          <w:tcPr>
            <w:tcW w:w="1417" w:type="dxa"/>
            <w:vAlign w:val="center"/>
          </w:tcPr>
          <w:p w14:paraId="5F033A88" w14:textId="77777777" w:rsidR="00105F0F" w:rsidRPr="001C1646" w:rsidRDefault="00470E6A">
            <w:pPr>
              <w:snapToGrid w:val="0"/>
              <w:spacing w:line="360" w:lineRule="auto"/>
              <w:jc w:val="center"/>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代理服务费</w:t>
            </w:r>
          </w:p>
        </w:tc>
        <w:tc>
          <w:tcPr>
            <w:tcW w:w="6931" w:type="dxa"/>
            <w:vAlign w:val="center"/>
          </w:tcPr>
          <w:p w14:paraId="19E95A20" w14:textId="5D392103" w:rsidR="005F7918" w:rsidRPr="001C1646" w:rsidRDefault="00470E6A">
            <w:pPr>
              <w:snapToGrid w:val="0"/>
              <w:spacing w:line="360" w:lineRule="auto"/>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1</w:t>
            </w:r>
            <w:r w:rsidR="001C3861" w:rsidRPr="001C1646">
              <w:rPr>
                <w:rFonts w:asciiTheme="minorEastAsia" w:eastAsiaTheme="minorEastAsia" w:hAnsiTheme="minorEastAsia" w:cs="仿宋" w:hint="eastAsia"/>
                <w:szCs w:val="21"/>
              </w:rPr>
              <w:t>.本项目代理服务费：依据河南省招标投标协会关于印发《河南省招标代理服务收费标准》的通知（豫招协[2023]002号）的规定收取，由成交人支付：14866元。</w:t>
            </w:r>
          </w:p>
          <w:p w14:paraId="2833494E" w14:textId="677503AF" w:rsidR="00105F0F" w:rsidRPr="001C1646" w:rsidRDefault="00470E6A">
            <w:pPr>
              <w:snapToGrid w:val="0"/>
              <w:spacing w:line="360" w:lineRule="auto"/>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2</w:t>
            </w:r>
            <w:r w:rsidR="001C3861" w:rsidRPr="001C1646">
              <w:rPr>
                <w:rFonts w:asciiTheme="minorEastAsia" w:eastAsiaTheme="minorEastAsia" w:hAnsiTheme="minorEastAsia" w:cs="仿宋" w:hint="eastAsia"/>
                <w:szCs w:val="21"/>
              </w:rPr>
              <w:t>.</w:t>
            </w:r>
            <w:r w:rsidRPr="001C1646">
              <w:rPr>
                <w:rFonts w:asciiTheme="minorEastAsia" w:eastAsiaTheme="minorEastAsia" w:hAnsiTheme="minorEastAsia" w:cs="仿宋" w:hint="eastAsia"/>
                <w:szCs w:val="21"/>
              </w:rPr>
              <w:t>代理服务费缴纳方式：从成交供应商的公司账户中以转账、电汇等非现金形式转出（</w:t>
            </w:r>
            <w:r w:rsidRPr="001C1646">
              <w:rPr>
                <w:rFonts w:asciiTheme="minorEastAsia" w:eastAsiaTheme="minorEastAsia" w:hAnsiTheme="minorEastAsia" w:cs="仿宋" w:hint="eastAsia"/>
                <w:b/>
                <w:bCs/>
                <w:szCs w:val="21"/>
              </w:rPr>
              <w:t>汇款信息需注明：项目编号+代理服务费</w:t>
            </w:r>
            <w:r w:rsidRPr="001C1646">
              <w:rPr>
                <w:rFonts w:asciiTheme="minorEastAsia" w:eastAsiaTheme="minorEastAsia" w:hAnsiTheme="minorEastAsia" w:cs="仿宋" w:hint="eastAsia"/>
                <w:szCs w:val="21"/>
              </w:rPr>
              <w:t>）</w:t>
            </w:r>
          </w:p>
          <w:p w14:paraId="528FFA58" w14:textId="1AE806CF" w:rsidR="00105F0F" w:rsidRPr="001C1646" w:rsidRDefault="00470E6A">
            <w:pPr>
              <w:snapToGrid w:val="0"/>
              <w:spacing w:line="360" w:lineRule="auto"/>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3</w:t>
            </w:r>
            <w:r w:rsidR="001C3861" w:rsidRPr="001C1646">
              <w:rPr>
                <w:rFonts w:asciiTheme="minorEastAsia" w:eastAsiaTheme="minorEastAsia" w:hAnsiTheme="minorEastAsia" w:cs="仿宋" w:hint="eastAsia"/>
                <w:szCs w:val="21"/>
              </w:rPr>
              <w:t>.</w:t>
            </w:r>
            <w:r w:rsidRPr="001C1646">
              <w:rPr>
                <w:rFonts w:asciiTheme="minorEastAsia" w:eastAsiaTheme="minorEastAsia" w:hAnsiTheme="minorEastAsia" w:cs="仿宋" w:hint="eastAsia"/>
                <w:szCs w:val="21"/>
              </w:rPr>
              <w:t>代理服务费收款账户信息：</w:t>
            </w:r>
          </w:p>
          <w:p w14:paraId="7883E6F8" w14:textId="77777777" w:rsidR="00105F0F" w:rsidRPr="001C1646" w:rsidRDefault="00470E6A">
            <w:pPr>
              <w:snapToGrid w:val="0"/>
              <w:spacing w:line="360" w:lineRule="auto"/>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采购代理机构开户行：郑州农村商业银行股份有限公司上街支行</w:t>
            </w:r>
          </w:p>
          <w:p w14:paraId="7740B299" w14:textId="77777777" w:rsidR="00105F0F" w:rsidRPr="001C1646" w:rsidRDefault="00470E6A">
            <w:pPr>
              <w:snapToGrid w:val="0"/>
              <w:spacing w:line="360" w:lineRule="auto"/>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招标代理机构开户名称：河南省至诚招标采购服务有限公司</w:t>
            </w:r>
          </w:p>
          <w:p w14:paraId="08109730" w14:textId="77777777" w:rsidR="00105F0F" w:rsidRPr="001C1646" w:rsidRDefault="00470E6A">
            <w:pPr>
              <w:snapToGrid w:val="0"/>
              <w:spacing w:line="360" w:lineRule="auto"/>
              <w:rPr>
                <w:rStyle w:val="aff4"/>
                <w:rFonts w:asciiTheme="minorEastAsia" w:eastAsiaTheme="minorEastAsia" w:hAnsiTheme="minorEastAsia" w:cs="仿宋"/>
              </w:rPr>
            </w:pPr>
            <w:r w:rsidRPr="001C1646">
              <w:rPr>
                <w:rFonts w:asciiTheme="minorEastAsia" w:eastAsiaTheme="minorEastAsia" w:hAnsiTheme="minorEastAsia" w:cs="仿宋" w:hint="eastAsia"/>
                <w:szCs w:val="21"/>
              </w:rPr>
              <w:t>帐号：00000000002120081012       行号：402491008070</w:t>
            </w:r>
          </w:p>
        </w:tc>
      </w:tr>
      <w:tr w:rsidR="00105F0F" w:rsidRPr="001C1646" w14:paraId="28841F71" w14:textId="77777777">
        <w:trPr>
          <w:trHeight w:val="70"/>
          <w:jc w:val="center"/>
        </w:trPr>
        <w:tc>
          <w:tcPr>
            <w:tcW w:w="866" w:type="dxa"/>
            <w:vAlign w:val="center"/>
          </w:tcPr>
          <w:p w14:paraId="24B1AF70" w14:textId="77777777" w:rsidR="00105F0F" w:rsidRPr="001C1646" w:rsidRDefault="00470E6A">
            <w:pPr>
              <w:snapToGrid w:val="0"/>
              <w:spacing w:line="360" w:lineRule="auto"/>
              <w:jc w:val="center"/>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8.2</w:t>
            </w:r>
          </w:p>
        </w:tc>
        <w:tc>
          <w:tcPr>
            <w:tcW w:w="1417" w:type="dxa"/>
            <w:vAlign w:val="center"/>
          </w:tcPr>
          <w:p w14:paraId="4FA422F2" w14:textId="77777777" w:rsidR="00105F0F" w:rsidRPr="001C1646" w:rsidRDefault="00470E6A">
            <w:pPr>
              <w:snapToGrid w:val="0"/>
              <w:spacing w:line="360" w:lineRule="auto"/>
              <w:jc w:val="center"/>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质疑和投诉</w:t>
            </w:r>
          </w:p>
        </w:tc>
        <w:tc>
          <w:tcPr>
            <w:tcW w:w="6931" w:type="dxa"/>
            <w:vAlign w:val="center"/>
          </w:tcPr>
          <w:p w14:paraId="66DD6DC9" w14:textId="77777777" w:rsidR="00105F0F" w:rsidRPr="001C1646" w:rsidRDefault="00470E6A">
            <w:pPr>
              <w:snapToGrid w:val="0"/>
              <w:spacing w:line="360" w:lineRule="auto"/>
              <w:rPr>
                <w:rFonts w:asciiTheme="minorEastAsia" w:eastAsiaTheme="minorEastAsia" w:hAnsiTheme="minorEastAsia" w:cs="仿宋"/>
              </w:rPr>
            </w:pPr>
            <w:r w:rsidRPr="001C1646">
              <w:rPr>
                <w:rFonts w:asciiTheme="minorEastAsia" w:eastAsiaTheme="minorEastAsia" w:hAnsiTheme="minorEastAsia" w:cs="仿宋" w:hint="eastAsia"/>
              </w:rPr>
              <w:t>1.供应商认为采购文件、采购过程和中标或者成交结果使自己的权益受到损害的，可以在知道或者应知其权益受到损害之日起7个工作日内，以书面形式向采购人、采购代理机构提出质疑。</w:t>
            </w:r>
          </w:p>
          <w:p w14:paraId="57C9A9FC" w14:textId="77777777" w:rsidR="00105F0F" w:rsidRPr="001C1646" w:rsidRDefault="00470E6A">
            <w:pPr>
              <w:snapToGrid w:val="0"/>
              <w:spacing w:line="360" w:lineRule="auto"/>
              <w:rPr>
                <w:rFonts w:asciiTheme="minorEastAsia" w:eastAsiaTheme="minorEastAsia" w:hAnsiTheme="minorEastAsia" w:cs="仿宋"/>
              </w:rPr>
            </w:pPr>
            <w:r w:rsidRPr="001C1646">
              <w:rPr>
                <w:rFonts w:asciiTheme="minorEastAsia" w:eastAsiaTheme="minorEastAsia" w:hAnsiTheme="minorEastAsia" w:cs="仿宋" w:hint="eastAsia"/>
              </w:rPr>
              <w:t>2.提出质疑的供应商应按照财政部门制定的《政府采购质疑函范本》格式（详见中国政府采购网）和《政府采购质疑和投诉办法》的要求，在法定质疑期内以书面形式提出质疑，针对同一采购程序环节的质疑应一次性提出。</w:t>
            </w:r>
          </w:p>
          <w:p w14:paraId="6E8B0CF3" w14:textId="77777777" w:rsidR="00105F0F" w:rsidRPr="001C1646" w:rsidRDefault="00470E6A">
            <w:pPr>
              <w:snapToGrid w:val="0"/>
              <w:spacing w:line="360" w:lineRule="auto"/>
              <w:rPr>
                <w:rFonts w:asciiTheme="minorEastAsia" w:eastAsiaTheme="minorEastAsia" w:hAnsiTheme="minorEastAsia" w:cs="仿宋"/>
              </w:rPr>
            </w:pPr>
            <w:r w:rsidRPr="001C1646">
              <w:rPr>
                <w:rFonts w:asciiTheme="minorEastAsia" w:eastAsiaTheme="minorEastAsia" w:hAnsiTheme="minorEastAsia" w:cs="仿宋" w:hint="eastAsia"/>
              </w:rPr>
              <w:t>超出法定质疑期的、重复提出的、分次提出的或内容、形式不符合《政府采购质疑和投诉办法》的，提出质疑的供应商将依法承担不利后果。</w:t>
            </w:r>
          </w:p>
          <w:p w14:paraId="677CAF66" w14:textId="77777777" w:rsidR="00105F0F" w:rsidRPr="001C1646" w:rsidRDefault="00470E6A">
            <w:pPr>
              <w:snapToGrid w:val="0"/>
              <w:spacing w:line="360" w:lineRule="auto"/>
              <w:rPr>
                <w:rFonts w:asciiTheme="minorEastAsia" w:eastAsiaTheme="minorEastAsia" w:hAnsiTheme="minorEastAsia" w:cs="仿宋"/>
              </w:rPr>
            </w:pPr>
            <w:r w:rsidRPr="001C1646">
              <w:rPr>
                <w:rFonts w:asciiTheme="minorEastAsia" w:eastAsiaTheme="minorEastAsia" w:hAnsiTheme="minorEastAsia" w:cs="仿宋" w:hint="eastAsia"/>
              </w:rPr>
              <w:t>3.质疑函接收部门、联系电话和通讯地址, 见供应商须知前附表1.2.2、1.2.3。</w:t>
            </w:r>
          </w:p>
          <w:p w14:paraId="3561D644" w14:textId="77777777" w:rsidR="00105F0F" w:rsidRPr="001C1646" w:rsidRDefault="00470E6A">
            <w:pPr>
              <w:snapToGrid w:val="0"/>
              <w:spacing w:line="360" w:lineRule="auto"/>
              <w:rPr>
                <w:rFonts w:asciiTheme="minorEastAsia" w:eastAsiaTheme="minorEastAsia" w:hAnsiTheme="minorEastAsia" w:cs="仿宋"/>
              </w:rPr>
            </w:pPr>
            <w:r w:rsidRPr="001C1646">
              <w:rPr>
                <w:rFonts w:asciiTheme="minorEastAsia" w:eastAsiaTheme="minorEastAsia" w:hAnsiTheme="minorEastAsia" w:cs="仿宋" w:hint="eastAsia"/>
              </w:rPr>
              <w:t>4.质疑供应商对采购人、采购代理机构的答复不满意，或者采购人、采购代理机构未在规定时间内作出答复的，可以在答复期满后15个工作日内向财政部门提起投诉。</w:t>
            </w:r>
          </w:p>
          <w:p w14:paraId="0565AC00" w14:textId="77777777" w:rsidR="00105F0F" w:rsidRPr="001C1646" w:rsidRDefault="00470E6A">
            <w:pPr>
              <w:snapToGrid w:val="0"/>
              <w:spacing w:line="360" w:lineRule="auto"/>
              <w:rPr>
                <w:rFonts w:asciiTheme="minorEastAsia" w:eastAsiaTheme="minorEastAsia" w:hAnsiTheme="minorEastAsia" w:cs="仿宋"/>
              </w:rPr>
            </w:pPr>
            <w:r w:rsidRPr="001C1646">
              <w:rPr>
                <w:rFonts w:asciiTheme="minorEastAsia" w:eastAsiaTheme="minorEastAsia" w:hAnsiTheme="minorEastAsia" w:cs="仿宋" w:hint="eastAsia"/>
              </w:rPr>
              <w:t>5.投诉人投诉时,应当提交投诉书和必要的证明材料，并按照被投诉采购人、采购代理机构（以下简称被投诉人）和与投诉事项有关的供应商数量提供投诉书的副本。</w:t>
            </w:r>
          </w:p>
        </w:tc>
      </w:tr>
      <w:tr w:rsidR="00105F0F" w:rsidRPr="001C1646" w14:paraId="7527FE34" w14:textId="77777777">
        <w:trPr>
          <w:trHeight w:val="70"/>
          <w:jc w:val="center"/>
        </w:trPr>
        <w:tc>
          <w:tcPr>
            <w:tcW w:w="866" w:type="dxa"/>
            <w:vAlign w:val="center"/>
          </w:tcPr>
          <w:p w14:paraId="6FB708AA" w14:textId="77777777" w:rsidR="00105F0F" w:rsidRPr="001C1646" w:rsidRDefault="00470E6A">
            <w:pPr>
              <w:snapToGrid w:val="0"/>
              <w:spacing w:line="360" w:lineRule="auto"/>
              <w:jc w:val="center"/>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8.3.1</w:t>
            </w:r>
          </w:p>
        </w:tc>
        <w:tc>
          <w:tcPr>
            <w:tcW w:w="1417" w:type="dxa"/>
            <w:vAlign w:val="center"/>
          </w:tcPr>
          <w:p w14:paraId="5BD4610F" w14:textId="77777777" w:rsidR="00105F0F" w:rsidRPr="001C1646" w:rsidRDefault="00470E6A">
            <w:pPr>
              <w:snapToGrid w:val="0"/>
              <w:spacing w:line="360" w:lineRule="auto"/>
              <w:rPr>
                <w:rFonts w:asciiTheme="minorEastAsia" w:eastAsiaTheme="minorEastAsia" w:hAnsiTheme="minorEastAsia" w:cs="仿宋"/>
              </w:rPr>
            </w:pPr>
            <w:r w:rsidRPr="001C1646">
              <w:rPr>
                <w:rFonts w:asciiTheme="minorEastAsia" w:eastAsiaTheme="minorEastAsia" w:hAnsiTheme="minorEastAsia" w:cs="仿宋" w:hint="eastAsia"/>
              </w:rPr>
              <w:t>磋商文件解释</w:t>
            </w:r>
          </w:p>
        </w:tc>
        <w:tc>
          <w:tcPr>
            <w:tcW w:w="6931" w:type="dxa"/>
            <w:vAlign w:val="center"/>
          </w:tcPr>
          <w:p w14:paraId="7D9C6DAA" w14:textId="77777777" w:rsidR="00105F0F" w:rsidRPr="001C1646" w:rsidRDefault="00470E6A">
            <w:pPr>
              <w:snapToGrid w:val="0"/>
              <w:spacing w:line="360" w:lineRule="auto"/>
              <w:rPr>
                <w:rFonts w:asciiTheme="minorEastAsia" w:eastAsiaTheme="minorEastAsia" w:hAnsiTheme="minorEastAsia" w:cs="仿宋"/>
              </w:rPr>
            </w:pPr>
            <w:r w:rsidRPr="001C1646">
              <w:rPr>
                <w:rFonts w:asciiTheme="minorEastAsia" w:eastAsiaTheme="minorEastAsia" w:hAnsiTheme="minorEastAsia" w:cs="仿宋" w:hint="eastAsia"/>
              </w:rPr>
              <w:t>构成本磋商文件的各个组成文件应互为解释，互为说明；如有不明确或不一致，构成合同文件组成内容的，以合同文件约定内容为准，除磋商文件中有特别规定外，仅适用于采购阶段的规定，按磋商公告、供应商须知、评分方法、响应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p>
        </w:tc>
      </w:tr>
      <w:tr w:rsidR="00C50D9F" w:rsidRPr="001C1646" w14:paraId="0273B54B" w14:textId="77777777">
        <w:trPr>
          <w:trHeight w:val="70"/>
          <w:jc w:val="center"/>
        </w:trPr>
        <w:tc>
          <w:tcPr>
            <w:tcW w:w="866" w:type="dxa"/>
            <w:vAlign w:val="center"/>
          </w:tcPr>
          <w:p w14:paraId="1A4FFD04" w14:textId="77777777" w:rsidR="00C50D9F" w:rsidRPr="001C1646" w:rsidRDefault="00C50D9F">
            <w:pPr>
              <w:snapToGrid w:val="0"/>
              <w:spacing w:line="360" w:lineRule="auto"/>
              <w:jc w:val="center"/>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8.3.2</w:t>
            </w:r>
          </w:p>
        </w:tc>
        <w:tc>
          <w:tcPr>
            <w:tcW w:w="1417" w:type="dxa"/>
            <w:vAlign w:val="center"/>
          </w:tcPr>
          <w:p w14:paraId="09AA3A21" w14:textId="5745C1E1" w:rsidR="00C50D9F" w:rsidRPr="001C1646" w:rsidRDefault="00C50D9F">
            <w:pPr>
              <w:snapToGrid w:val="0"/>
              <w:spacing w:line="360" w:lineRule="auto"/>
              <w:rPr>
                <w:rFonts w:asciiTheme="minorEastAsia" w:eastAsiaTheme="minorEastAsia" w:hAnsiTheme="minorEastAsia" w:cs="仿宋"/>
              </w:rPr>
            </w:pPr>
            <w:r w:rsidRPr="001C1646">
              <w:rPr>
                <w:rFonts w:ascii="宋体" w:hAnsi="宋体" w:hint="eastAsia"/>
                <w:szCs w:val="21"/>
              </w:rPr>
              <w:t>郑州市上街区政府采购合同融资政策告知函</w:t>
            </w:r>
          </w:p>
        </w:tc>
        <w:tc>
          <w:tcPr>
            <w:tcW w:w="6931" w:type="dxa"/>
            <w:vAlign w:val="center"/>
          </w:tcPr>
          <w:p w14:paraId="68429C08" w14:textId="77777777" w:rsidR="00C50D9F" w:rsidRPr="001C1646" w:rsidRDefault="00C50D9F" w:rsidP="00EE2417">
            <w:pPr>
              <w:snapToGrid w:val="0"/>
              <w:jc w:val="center"/>
              <w:rPr>
                <w:rFonts w:ascii="宋体" w:hAnsi="宋体"/>
                <w:szCs w:val="21"/>
              </w:rPr>
            </w:pPr>
            <w:r w:rsidRPr="001C1646">
              <w:rPr>
                <w:rFonts w:ascii="宋体" w:hAnsi="宋体" w:hint="eastAsia"/>
                <w:szCs w:val="21"/>
              </w:rPr>
              <w:t>郑州市上街区政府采购合同融资政策告知函</w:t>
            </w:r>
          </w:p>
          <w:p w14:paraId="5E68CAA7" w14:textId="77777777" w:rsidR="00C50D9F" w:rsidRPr="001C1646" w:rsidRDefault="00C50D9F" w:rsidP="00EE2417">
            <w:pPr>
              <w:snapToGrid w:val="0"/>
              <w:spacing w:line="360" w:lineRule="auto"/>
              <w:rPr>
                <w:rFonts w:ascii="宋体" w:hAnsi="宋体"/>
                <w:szCs w:val="21"/>
              </w:rPr>
            </w:pPr>
            <w:r w:rsidRPr="001C1646">
              <w:rPr>
                <w:rFonts w:ascii="宋体" w:hAnsi="宋体" w:hint="eastAsia"/>
                <w:szCs w:val="21"/>
              </w:rPr>
              <w:t>各供应商：</w:t>
            </w:r>
          </w:p>
          <w:p w14:paraId="75334A26" w14:textId="77777777" w:rsidR="00C50D9F" w:rsidRPr="001C1646" w:rsidRDefault="00C50D9F" w:rsidP="00EE2417">
            <w:pPr>
              <w:snapToGrid w:val="0"/>
              <w:spacing w:line="360" w:lineRule="auto"/>
              <w:ind w:firstLineChars="200" w:firstLine="420"/>
              <w:jc w:val="left"/>
              <w:rPr>
                <w:rFonts w:ascii="宋体" w:hAnsi="宋体"/>
                <w:szCs w:val="21"/>
              </w:rPr>
            </w:pPr>
            <w:r w:rsidRPr="001C1646">
              <w:rPr>
                <w:rFonts w:ascii="宋体" w:hAnsi="宋体" w:hint="eastAsia"/>
                <w:szCs w:val="21"/>
              </w:rPr>
              <w:t>欢迎贵公司参与郑州市上街区政府采购活动！</w:t>
            </w:r>
          </w:p>
          <w:p w14:paraId="4BB079B5" w14:textId="77777777" w:rsidR="00C50D9F" w:rsidRPr="001C1646" w:rsidRDefault="00C50D9F" w:rsidP="00EE2417">
            <w:pPr>
              <w:snapToGrid w:val="0"/>
              <w:spacing w:line="360" w:lineRule="auto"/>
              <w:ind w:firstLineChars="200" w:firstLine="420"/>
              <w:jc w:val="left"/>
              <w:rPr>
                <w:rFonts w:ascii="宋体" w:hAnsi="宋体"/>
                <w:szCs w:val="21"/>
              </w:rPr>
            </w:pPr>
            <w:r w:rsidRPr="001C1646">
              <w:rPr>
                <w:rFonts w:ascii="宋体" w:hAnsi="宋体" w:hint="eastAsia"/>
                <w:szCs w:val="21"/>
              </w:rPr>
              <w:t>政府采购合同融资是河南省财政厅、郑州市财政局及上街区财政局支持中小微企业发展，针对参与政府采购活动的供应商融资难、融资贵问题推出的一项融资政策。贵公司若成为本次政府采购项目的中标（成交）供应商，可持政府采购合同向金融机构申请贷款，无需抵押、担保，融资机构将根据《河南省政府采购合同融资工作实施方案》（豫财购〔2017〕10号）和《郑州市财政局关于加强和推进政府采购合同融资工作的通知》（郑财购〔2018〕4号），按照双方自愿的原则提供便捷、优惠的贷款服务。</w:t>
            </w:r>
          </w:p>
          <w:p w14:paraId="3BAD4D1A" w14:textId="4C39EFCB" w:rsidR="00C50D9F" w:rsidRPr="001C1646" w:rsidRDefault="00C50D9F" w:rsidP="0060178D">
            <w:pPr>
              <w:snapToGrid w:val="0"/>
              <w:spacing w:line="360" w:lineRule="auto"/>
              <w:ind w:firstLineChars="200" w:firstLine="420"/>
              <w:rPr>
                <w:rFonts w:asciiTheme="minorEastAsia" w:eastAsiaTheme="minorEastAsia" w:hAnsiTheme="minorEastAsia" w:cs="仿宋"/>
              </w:rPr>
            </w:pPr>
            <w:r w:rsidRPr="001C1646">
              <w:rPr>
                <w:rFonts w:ascii="宋体" w:hAnsi="宋体" w:hint="eastAsia"/>
                <w:szCs w:val="21"/>
              </w:rPr>
              <w:t>贷款渠道和提供贷款的金融机构，可在郑州市上街区政府采购网“通知公告”栏目查询联系。</w:t>
            </w:r>
          </w:p>
        </w:tc>
      </w:tr>
      <w:tr w:rsidR="00C50D9F" w:rsidRPr="001C1646" w14:paraId="120E7F73" w14:textId="77777777">
        <w:trPr>
          <w:trHeight w:val="70"/>
          <w:jc w:val="center"/>
        </w:trPr>
        <w:tc>
          <w:tcPr>
            <w:tcW w:w="866" w:type="dxa"/>
            <w:vAlign w:val="center"/>
          </w:tcPr>
          <w:p w14:paraId="2BFE9F5E" w14:textId="77777777" w:rsidR="00C50D9F" w:rsidRPr="001C1646" w:rsidRDefault="00C50D9F">
            <w:pPr>
              <w:snapToGrid w:val="0"/>
              <w:spacing w:line="360" w:lineRule="auto"/>
              <w:jc w:val="center"/>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8.3.3</w:t>
            </w:r>
          </w:p>
        </w:tc>
        <w:tc>
          <w:tcPr>
            <w:tcW w:w="1417" w:type="dxa"/>
            <w:vAlign w:val="center"/>
          </w:tcPr>
          <w:p w14:paraId="62349790" w14:textId="5445B878" w:rsidR="00C50D9F" w:rsidRPr="001C1646" w:rsidRDefault="00C50D9F">
            <w:pPr>
              <w:snapToGrid w:val="0"/>
              <w:spacing w:line="360" w:lineRule="auto"/>
              <w:jc w:val="center"/>
              <w:rPr>
                <w:rFonts w:asciiTheme="minorEastAsia" w:eastAsiaTheme="minorEastAsia" w:hAnsiTheme="minorEastAsia" w:cs="仿宋"/>
                <w:szCs w:val="21"/>
              </w:rPr>
            </w:pPr>
            <w:r w:rsidRPr="001C1646">
              <w:rPr>
                <w:rFonts w:ascii="宋体" w:hAnsi="宋体" w:hint="eastAsia"/>
                <w:szCs w:val="21"/>
              </w:rPr>
              <w:t>监督单位</w:t>
            </w:r>
          </w:p>
        </w:tc>
        <w:tc>
          <w:tcPr>
            <w:tcW w:w="6931" w:type="dxa"/>
            <w:vAlign w:val="center"/>
          </w:tcPr>
          <w:p w14:paraId="73ACB6B1" w14:textId="77777777" w:rsidR="00C50D9F" w:rsidRPr="001C1646" w:rsidRDefault="00C50D9F" w:rsidP="00EE2417">
            <w:pPr>
              <w:snapToGrid w:val="0"/>
              <w:rPr>
                <w:rFonts w:ascii="宋体" w:hAnsi="宋体"/>
                <w:szCs w:val="21"/>
              </w:rPr>
            </w:pPr>
            <w:r w:rsidRPr="001C1646">
              <w:rPr>
                <w:rFonts w:ascii="宋体" w:hAnsi="宋体" w:hint="eastAsia"/>
                <w:szCs w:val="21"/>
              </w:rPr>
              <w:t>监督部门：郑州市上街区财政局采购科</w:t>
            </w:r>
          </w:p>
          <w:p w14:paraId="43E9A63A" w14:textId="77777777" w:rsidR="00C50D9F" w:rsidRPr="001C1646" w:rsidRDefault="00C50D9F" w:rsidP="00EE2417">
            <w:pPr>
              <w:keepNext/>
              <w:keepLines/>
              <w:spacing w:line="416" w:lineRule="auto"/>
              <w:outlineLvl w:val="1"/>
              <w:rPr>
                <w:rFonts w:ascii="宋体" w:hAnsi="宋体"/>
                <w:bCs/>
                <w:szCs w:val="21"/>
              </w:rPr>
            </w:pPr>
            <w:bookmarkStart w:id="15" w:name="_Toc61879053"/>
            <w:bookmarkStart w:id="16" w:name="_Toc62048410"/>
            <w:bookmarkStart w:id="17" w:name="_Toc96941032"/>
            <w:r w:rsidRPr="001C1646">
              <w:rPr>
                <w:rFonts w:ascii="宋体" w:hAnsi="宋体" w:hint="eastAsia"/>
                <w:bCs/>
                <w:szCs w:val="21"/>
              </w:rPr>
              <w:t>监督部门地址：郑州市上街区连心街1号</w:t>
            </w:r>
            <w:bookmarkEnd w:id="15"/>
            <w:bookmarkEnd w:id="16"/>
            <w:bookmarkEnd w:id="17"/>
          </w:p>
          <w:p w14:paraId="56E7B4C3" w14:textId="759AD78F" w:rsidR="00C50D9F" w:rsidRPr="001C1646" w:rsidRDefault="00C50D9F">
            <w:pPr>
              <w:snapToGrid w:val="0"/>
              <w:spacing w:line="360" w:lineRule="auto"/>
              <w:rPr>
                <w:rFonts w:asciiTheme="minorEastAsia" w:eastAsiaTheme="minorEastAsia" w:hAnsiTheme="minorEastAsia" w:cs="仿宋"/>
                <w:szCs w:val="21"/>
              </w:rPr>
            </w:pPr>
            <w:r w:rsidRPr="001C1646">
              <w:rPr>
                <w:rFonts w:ascii="宋体" w:hAnsi="宋体" w:hint="eastAsia"/>
                <w:szCs w:val="21"/>
              </w:rPr>
              <w:t>监督电话：0371-68937437</w:t>
            </w:r>
          </w:p>
        </w:tc>
      </w:tr>
      <w:tr w:rsidR="00105F0F" w:rsidRPr="001C1646" w14:paraId="11384E7E" w14:textId="77777777">
        <w:trPr>
          <w:trHeight w:val="70"/>
          <w:jc w:val="center"/>
        </w:trPr>
        <w:tc>
          <w:tcPr>
            <w:tcW w:w="866" w:type="dxa"/>
            <w:vAlign w:val="center"/>
          </w:tcPr>
          <w:p w14:paraId="513C13C0" w14:textId="77777777" w:rsidR="00105F0F" w:rsidRPr="001C1646" w:rsidRDefault="00470E6A">
            <w:pPr>
              <w:snapToGrid w:val="0"/>
              <w:spacing w:line="360" w:lineRule="auto"/>
              <w:jc w:val="center"/>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8.3.4</w:t>
            </w:r>
          </w:p>
        </w:tc>
        <w:tc>
          <w:tcPr>
            <w:tcW w:w="1417" w:type="dxa"/>
            <w:vAlign w:val="center"/>
          </w:tcPr>
          <w:p w14:paraId="08CE96B4" w14:textId="1FDC4A08" w:rsidR="00105F0F" w:rsidRPr="001C1646" w:rsidRDefault="00470E6A" w:rsidP="00602FCE">
            <w:pPr>
              <w:jc w:val="center"/>
              <w:rPr>
                <w:rFonts w:asciiTheme="minorEastAsia" w:eastAsiaTheme="minorEastAsia" w:hAnsiTheme="minorEastAsia" w:cs="仿宋"/>
                <w:b/>
              </w:rPr>
            </w:pPr>
            <w:r w:rsidRPr="001C1646">
              <w:rPr>
                <w:rFonts w:asciiTheme="minorEastAsia" w:eastAsiaTheme="minorEastAsia" w:hAnsiTheme="minorEastAsia" w:cs="仿宋" w:hint="eastAsia"/>
                <w:b/>
              </w:rPr>
              <w:t>*响应文件无效</w:t>
            </w:r>
          </w:p>
        </w:tc>
        <w:tc>
          <w:tcPr>
            <w:tcW w:w="6931" w:type="dxa"/>
            <w:vAlign w:val="center"/>
          </w:tcPr>
          <w:p w14:paraId="787824B8" w14:textId="77777777" w:rsidR="00105F0F" w:rsidRPr="001C1646" w:rsidRDefault="00470E6A">
            <w:pPr>
              <w:widowControl/>
              <w:wordWrap w:val="0"/>
              <w:snapToGrid w:val="0"/>
              <w:spacing w:line="360" w:lineRule="auto"/>
              <w:jc w:val="left"/>
              <w:rPr>
                <w:rFonts w:asciiTheme="minorEastAsia" w:eastAsiaTheme="minorEastAsia" w:hAnsiTheme="minorEastAsia" w:cs="仿宋"/>
              </w:rPr>
            </w:pPr>
            <w:r w:rsidRPr="001C1646">
              <w:rPr>
                <w:rFonts w:asciiTheme="minorEastAsia" w:eastAsiaTheme="minorEastAsia" w:hAnsiTheme="minorEastAsia" w:cs="仿宋" w:hint="eastAsia"/>
              </w:rPr>
              <w:t>参与同一个标段（包）的供应商存在下列情形之一的，其响应文件无效：</w:t>
            </w:r>
          </w:p>
          <w:p w14:paraId="3425A2ED" w14:textId="77777777" w:rsidR="00105F0F" w:rsidRPr="001C1646" w:rsidRDefault="00470E6A">
            <w:pPr>
              <w:widowControl/>
              <w:wordWrap w:val="0"/>
              <w:snapToGrid w:val="0"/>
              <w:spacing w:line="360" w:lineRule="auto"/>
              <w:jc w:val="left"/>
              <w:rPr>
                <w:rFonts w:asciiTheme="minorEastAsia" w:eastAsiaTheme="minorEastAsia" w:hAnsiTheme="minorEastAsia" w:cs="仿宋"/>
              </w:rPr>
            </w:pPr>
            <w:r w:rsidRPr="001C1646">
              <w:rPr>
                <w:rFonts w:asciiTheme="minorEastAsia" w:eastAsiaTheme="minorEastAsia" w:hAnsiTheme="minorEastAsia" w:cs="仿宋" w:hint="eastAsia"/>
              </w:rPr>
              <w:t>（一）不同供应商的电子响应文件上传计算机的网卡MAC地址、CPU序列号和硬盘序列号等硬件信息相同的；</w:t>
            </w:r>
          </w:p>
          <w:p w14:paraId="22E83025" w14:textId="77777777" w:rsidR="00105F0F" w:rsidRPr="001C1646" w:rsidRDefault="00470E6A">
            <w:pPr>
              <w:widowControl/>
              <w:wordWrap w:val="0"/>
              <w:snapToGrid w:val="0"/>
              <w:spacing w:line="360" w:lineRule="auto"/>
              <w:jc w:val="left"/>
              <w:rPr>
                <w:rFonts w:asciiTheme="minorEastAsia" w:eastAsiaTheme="minorEastAsia" w:hAnsiTheme="minorEastAsia" w:cs="仿宋"/>
              </w:rPr>
            </w:pPr>
            <w:r w:rsidRPr="001C1646">
              <w:rPr>
                <w:rFonts w:asciiTheme="minorEastAsia" w:eastAsiaTheme="minorEastAsia" w:hAnsiTheme="minorEastAsia" w:cs="仿宋" w:hint="eastAsia"/>
              </w:rPr>
              <w:t>（二）不同供应商的响应文件由同一电子设备编制、打印加密或者上传；</w:t>
            </w:r>
          </w:p>
          <w:p w14:paraId="408BD14F" w14:textId="77777777" w:rsidR="00105F0F" w:rsidRPr="001C1646" w:rsidRDefault="00470E6A">
            <w:pPr>
              <w:widowControl/>
              <w:wordWrap w:val="0"/>
              <w:snapToGrid w:val="0"/>
              <w:spacing w:line="360" w:lineRule="auto"/>
              <w:jc w:val="left"/>
              <w:rPr>
                <w:rFonts w:asciiTheme="minorEastAsia" w:eastAsiaTheme="minorEastAsia" w:hAnsiTheme="minorEastAsia" w:cs="仿宋"/>
              </w:rPr>
            </w:pPr>
            <w:r w:rsidRPr="001C1646">
              <w:rPr>
                <w:rFonts w:asciiTheme="minorEastAsia" w:eastAsiaTheme="minorEastAsia" w:hAnsiTheme="minorEastAsia" w:cs="仿宋" w:hint="eastAsia"/>
              </w:rPr>
              <w:t>（三）不同供应商的响应文件由同一人送达或者分发，或者不同供应商联系人为同一人或不同联系人的联系电话一致的；</w:t>
            </w:r>
          </w:p>
          <w:p w14:paraId="4EE9A3AF" w14:textId="77777777" w:rsidR="00105F0F" w:rsidRPr="001C1646" w:rsidRDefault="00470E6A">
            <w:pPr>
              <w:widowControl/>
              <w:wordWrap w:val="0"/>
              <w:snapToGrid w:val="0"/>
              <w:spacing w:line="360" w:lineRule="auto"/>
              <w:jc w:val="left"/>
              <w:rPr>
                <w:rFonts w:asciiTheme="minorEastAsia" w:eastAsiaTheme="minorEastAsia" w:hAnsiTheme="minorEastAsia" w:cs="仿宋"/>
              </w:rPr>
            </w:pPr>
            <w:r w:rsidRPr="001C1646">
              <w:rPr>
                <w:rFonts w:asciiTheme="minorEastAsia" w:eastAsiaTheme="minorEastAsia" w:hAnsiTheme="minorEastAsia" w:cs="仿宋" w:hint="eastAsia"/>
              </w:rPr>
              <w:t>（四）不同供应商的响应文件的内容存在两处以上细节错误一致；</w:t>
            </w:r>
          </w:p>
          <w:p w14:paraId="74393E32" w14:textId="77777777" w:rsidR="00105F0F" w:rsidRPr="001C1646" w:rsidRDefault="00470E6A">
            <w:pPr>
              <w:widowControl/>
              <w:wordWrap w:val="0"/>
              <w:snapToGrid w:val="0"/>
              <w:spacing w:line="360" w:lineRule="auto"/>
              <w:jc w:val="left"/>
              <w:rPr>
                <w:rFonts w:asciiTheme="minorEastAsia" w:eastAsiaTheme="minorEastAsia" w:hAnsiTheme="minorEastAsia" w:cs="仿宋"/>
              </w:rPr>
            </w:pPr>
            <w:r w:rsidRPr="001C1646">
              <w:rPr>
                <w:rFonts w:asciiTheme="minorEastAsia" w:eastAsiaTheme="minorEastAsia" w:hAnsiTheme="minorEastAsia" w:cs="仿宋" w:hint="eastAsia"/>
              </w:rPr>
              <w:t>（五）不同供应商的法定代表人（单位负责人）、委托代理人、项目经理、项目负责人等由同一个单位缴纳社会保险或者领取报酬的；</w:t>
            </w:r>
          </w:p>
          <w:p w14:paraId="53140B42" w14:textId="77777777" w:rsidR="00105F0F" w:rsidRPr="001C1646" w:rsidRDefault="00470E6A">
            <w:pPr>
              <w:widowControl/>
              <w:wordWrap w:val="0"/>
              <w:snapToGrid w:val="0"/>
              <w:spacing w:line="360" w:lineRule="auto"/>
              <w:jc w:val="left"/>
              <w:rPr>
                <w:rFonts w:asciiTheme="minorEastAsia" w:eastAsiaTheme="minorEastAsia" w:hAnsiTheme="minorEastAsia" w:cs="仿宋"/>
              </w:rPr>
            </w:pPr>
            <w:r w:rsidRPr="001C1646">
              <w:rPr>
                <w:rFonts w:asciiTheme="minorEastAsia" w:eastAsiaTheme="minorEastAsia" w:hAnsiTheme="minorEastAsia" w:cs="仿宋" w:hint="eastAsia"/>
              </w:rPr>
              <w:t>（六）不同供应商响应文件中法定代表人（单位负责人）或者负责人签字出自同一人之手；</w:t>
            </w:r>
          </w:p>
          <w:p w14:paraId="4300CFFF" w14:textId="77777777" w:rsidR="00105F0F" w:rsidRPr="001C1646" w:rsidRDefault="00470E6A">
            <w:pPr>
              <w:widowControl/>
              <w:wordWrap w:val="0"/>
              <w:snapToGrid w:val="0"/>
              <w:spacing w:line="360" w:lineRule="auto"/>
              <w:jc w:val="left"/>
              <w:rPr>
                <w:rFonts w:asciiTheme="minorEastAsia" w:eastAsiaTheme="minorEastAsia" w:hAnsiTheme="minorEastAsia" w:cs="仿宋"/>
              </w:rPr>
            </w:pPr>
            <w:r w:rsidRPr="001C1646">
              <w:rPr>
                <w:rFonts w:asciiTheme="minorEastAsia" w:eastAsiaTheme="minorEastAsia" w:hAnsiTheme="minorEastAsia" w:cs="仿宋" w:hint="eastAsia"/>
              </w:rPr>
              <w:t>（七）其它涉嫌串通的情形。</w:t>
            </w:r>
          </w:p>
        </w:tc>
      </w:tr>
    </w:tbl>
    <w:p w14:paraId="3827FDFB" w14:textId="77777777" w:rsidR="00105F0F" w:rsidRPr="001C1646" w:rsidRDefault="00105F0F">
      <w:pPr>
        <w:rPr>
          <w:rFonts w:asciiTheme="minorEastAsia" w:eastAsiaTheme="minorEastAsia" w:hAnsiTheme="minorEastAsia" w:cs="仿宋"/>
          <w:b/>
          <w:sz w:val="24"/>
        </w:rPr>
      </w:pPr>
      <w:bookmarkStart w:id="18" w:name="_Toc32835884"/>
    </w:p>
    <w:p w14:paraId="71476796" w14:textId="77777777" w:rsidR="00105F0F" w:rsidRPr="001C1646" w:rsidRDefault="00470E6A">
      <w:pPr>
        <w:adjustRightInd w:val="0"/>
        <w:snapToGrid w:val="0"/>
        <w:spacing w:line="360" w:lineRule="auto"/>
        <w:ind w:firstLineChars="200" w:firstLine="422"/>
        <w:outlineLvl w:val="2"/>
        <w:rPr>
          <w:rFonts w:asciiTheme="minorEastAsia" w:eastAsiaTheme="minorEastAsia" w:hAnsiTheme="minorEastAsia" w:cs="仿宋"/>
          <w:b/>
          <w:bCs/>
        </w:rPr>
      </w:pPr>
      <w:bookmarkStart w:id="19" w:name="_Toc33260055"/>
      <w:bookmarkStart w:id="20" w:name="_Toc82613294"/>
      <w:r w:rsidRPr="001C1646">
        <w:rPr>
          <w:rFonts w:asciiTheme="minorEastAsia" w:eastAsiaTheme="minorEastAsia" w:hAnsiTheme="minorEastAsia" w:cs="仿宋" w:hint="eastAsia"/>
          <w:b/>
          <w:bCs/>
        </w:rPr>
        <w:t>1. 总则</w:t>
      </w:r>
      <w:bookmarkEnd w:id="18"/>
      <w:bookmarkEnd w:id="19"/>
      <w:bookmarkEnd w:id="20"/>
    </w:p>
    <w:p w14:paraId="5B5DEACA" w14:textId="77777777" w:rsidR="00105F0F" w:rsidRPr="001C1646" w:rsidRDefault="00470E6A">
      <w:pPr>
        <w:pStyle w:val="af9"/>
        <w:adjustRightInd w:val="0"/>
        <w:snapToGrid w:val="0"/>
        <w:spacing w:line="360" w:lineRule="auto"/>
        <w:ind w:left="420"/>
        <w:outlineLvl w:val="3"/>
        <w:rPr>
          <w:rFonts w:asciiTheme="minorEastAsia" w:eastAsiaTheme="minorEastAsia" w:hAnsiTheme="minorEastAsia" w:cs="仿宋"/>
          <w:b/>
          <w:bCs/>
        </w:rPr>
      </w:pPr>
      <w:r w:rsidRPr="001C1646">
        <w:rPr>
          <w:rFonts w:asciiTheme="minorEastAsia" w:eastAsiaTheme="minorEastAsia" w:hAnsiTheme="minorEastAsia" w:cs="仿宋" w:hint="eastAsia"/>
          <w:b/>
          <w:bCs/>
          <w:sz w:val="21"/>
          <w:szCs w:val="21"/>
        </w:rPr>
        <w:t>1.1 定义</w:t>
      </w:r>
    </w:p>
    <w:p w14:paraId="3D05269E" w14:textId="77777777" w:rsidR="00105F0F" w:rsidRPr="001C1646" w:rsidRDefault="00470E6A">
      <w:pPr>
        <w:adjustRightInd w:val="0"/>
        <w:snapToGrid w:val="0"/>
        <w:spacing w:line="360" w:lineRule="auto"/>
        <w:ind w:firstLineChars="200" w:firstLine="420"/>
        <w:rPr>
          <w:rFonts w:asciiTheme="minorEastAsia" w:eastAsiaTheme="minorEastAsia" w:hAnsiTheme="minorEastAsia" w:cs="仿宋"/>
        </w:rPr>
      </w:pPr>
      <w:r w:rsidRPr="001C1646">
        <w:rPr>
          <w:rFonts w:asciiTheme="minorEastAsia" w:eastAsiaTheme="minorEastAsia" w:hAnsiTheme="minorEastAsia" w:cs="仿宋" w:hint="eastAsia"/>
        </w:rPr>
        <w:t>1.1.1采购人：“供应商须知前附表”中所述的、依法进行政府采购的国家机关、事业单位、团体组织。</w:t>
      </w:r>
    </w:p>
    <w:p w14:paraId="09A75012" w14:textId="77777777" w:rsidR="00105F0F" w:rsidRPr="001C1646" w:rsidRDefault="00470E6A">
      <w:pPr>
        <w:adjustRightInd w:val="0"/>
        <w:snapToGrid w:val="0"/>
        <w:spacing w:line="360" w:lineRule="auto"/>
        <w:ind w:firstLineChars="200" w:firstLine="420"/>
        <w:rPr>
          <w:rFonts w:asciiTheme="minorEastAsia" w:eastAsiaTheme="minorEastAsia" w:hAnsiTheme="minorEastAsia" w:cs="仿宋"/>
        </w:rPr>
      </w:pPr>
      <w:r w:rsidRPr="001C1646">
        <w:rPr>
          <w:rFonts w:asciiTheme="minorEastAsia" w:eastAsiaTheme="minorEastAsia" w:hAnsiTheme="minorEastAsia" w:cs="仿宋" w:hint="eastAsia"/>
        </w:rPr>
        <w:t>1.1.2采购代理机构：受采购人委托组织采购活动，在采购过程中负有相应责任的社会中介组织。</w:t>
      </w:r>
    </w:p>
    <w:p w14:paraId="72B77FC1" w14:textId="77777777" w:rsidR="00105F0F" w:rsidRPr="001C1646" w:rsidRDefault="00470E6A">
      <w:pPr>
        <w:adjustRightInd w:val="0"/>
        <w:snapToGrid w:val="0"/>
        <w:spacing w:line="360" w:lineRule="auto"/>
        <w:ind w:firstLineChars="200" w:firstLine="420"/>
        <w:rPr>
          <w:rFonts w:asciiTheme="minorEastAsia" w:eastAsiaTheme="minorEastAsia" w:hAnsiTheme="minorEastAsia" w:cs="仿宋"/>
        </w:rPr>
      </w:pPr>
      <w:r w:rsidRPr="001C1646">
        <w:rPr>
          <w:rFonts w:asciiTheme="minorEastAsia" w:eastAsiaTheme="minorEastAsia" w:hAnsiTheme="minorEastAsia" w:cs="仿宋" w:hint="eastAsia"/>
        </w:rPr>
        <w:t>1.1.3供应商：根据政府采购合同，向采购人提供货物、工程或者服务的法人、其他组织或者自然人。</w:t>
      </w:r>
    </w:p>
    <w:p w14:paraId="04ACF851" w14:textId="77777777" w:rsidR="00105F0F" w:rsidRPr="001C1646" w:rsidRDefault="00470E6A">
      <w:pPr>
        <w:adjustRightInd w:val="0"/>
        <w:snapToGrid w:val="0"/>
        <w:spacing w:line="360" w:lineRule="auto"/>
        <w:ind w:firstLineChars="200" w:firstLine="420"/>
        <w:rPr>
          <w:rFonts w:asciiTheme="minorEastAsia" w:eastAsiaTheme="minorEastAsia" w:hAnsiTheme="minorEastAsia" w:cs="仿宋"/>
        </w:rPr>
      </w:pPr>
      <w:r w:rsidRPr="001C1646">
        <w:rPr>
          <w:rFonts w:asciiTheme="minorEastAsia" w:eastAsiaTheme="minorEastAsia" w:hAnsiTheme="minorEastAsia" w:cs="仿宋" w:hint="eastAsia"/>
        </w:rPr>
        <w:t>1.1.4货物：指除了咨询服务以外的所有的物品、货物、装置和/或包括附件、备品备件、图纸、技术文件、用于运输和安装的包装、培训、维修和其他类似服务的供应。</w:t>
      </w:r>
    </w:p>
    <w:p w14:paraId="091A93D3" w14:textId="77777777" w:rsidR="00E854F1" w:rsidRPr="001C1646" w:rsidRDefault="00E854F1">
      <w:pPr>
        <w:adjustRightInd w:val="0"/>
        <w:snapToGrid w:val="0"/>
        <w:spacing w:line="360" w:lineRule="auto"/>
        <w:ind w:firstLineChars="200" w:firstLine="420"/>
        <w:rPr>
          <w:rFonts w:asciiTheme="minorEastAsia" w:eastAsiaTheme="minorEastAsia" w:hAnsiTheme="minorEastAsia" w:cs="仿宋"/>
        </w:rPr>
      </w:pPr>
      <w:r w:rsidRPr="001C1646">
        <w:rPr>
          <w:rFonts w:asciiTheme="minorEastAsia" w:eastAsiaTheme="minorEastAsia" w:hAnsiTheme="minorEastAsia" w:cs="仿宋" w:hint="eastAsia"/>
        </w:rPr>
        <w:t>1.1.5政府购买服务：是指各级国家机关将属于自身职责范围且适合通过市场化方式提供的服务事项，按照政府采购方式和程序，交由符合条件的服务供应商承担，并根据服务数量和质量等因素向其支付费用的行为。</w:t>
      </w:r>
    </w:p>
    <w:p w14:paraId="0A02640B" w14:textId="5BA5C3EB" w:rsidR="00105F0F" w:rsidRPr="001C1646" w:rsidRDefault="00470E6A">
      <w:pPr>
        <w:adjustRightInd w:val="0"/>
        <w:snapToGrid w:val="0"/>
        <w:spacing w:line="360" w:lineRule="auto"/>
        <w:ind w:firstLineChars="200" w:firstLine="420"/>
        <w:rPr>
          <w:rFonts w:asciiTheme="minorEastAsia" w:eastAsiaTheme="minorEastAsia" w:hAnsiTheme="minorEastAsia" w:cs="仿宋"/>
        </w:rPr>
      </w:pPr>
      <w:r w:rsidRPr="001C1646">
        <w:rPr>
          <w:rFonts w:asciiTheme="minorEastAsia" w:eastAsiaTheme="minorEastAsia" w:hAnsiTheme="minorEastAsia" w:cs="仿宋" w:hint="eastAsia"/>
        </w:rPr>
        <w:t>1.1.6响应文件：指供应商根据磋商文件要求提交的所有文件。</w:t>
      </w:r>
    </w:p>
    <w:p w14:paraId="18C4A216" w14:textId="77777777" w:rsidR="00105F0F" w:rsidRPr="001C1646" w:rsidRDefault="00470E6A">
      <w:pPr>
        <w:adjustRightInd w:val="0"/>
        <w:snapToGrid w:val="0"/>
        <w:spacing w:line="360" w:lineRule="auto"/>
        <w:ind w:firstLineChars="200" w:firstLine="420"/>
        <w:rPr>
          <w:rFonts w:asciiTheme="minorEastAsia" w:eastAsiaTheme="minorEastAsia" w:hAnsiTheme="minorEastAsia" w:cs="仿宋"/>
        </w:rPr>
      </w:pPr>
      <w:r w:rsidRPr="001C1646">
        <w:rPr>
          <w:rFonts w:asciiTheme="minorEastAsia" w:eastAsiaTheme="minorEastAsia" w:hAnsiTheme="minorEastAsia" w:cs="仿宋" w:hint="eastAsia"/>
        </w:rPr>
        <w:t>1.1.7成交供应商：接到并接受成交通知书，最终被授予合同的供应商。</w:t>
      </w:r>
    </w:p>
    <w:p w14:paraId="4A8AE049" w14:textId="77777777" w:rsidR="00105F0F" w:rsidRPr="001C1646" w:rsidRDefault="00470E6A">
      <w:pPr>
        <w:adjustRightInd w:val="0"/>
        <w:snapToGrid w:val="0"/>
        <w:spacing w:line="360" w:lineRule="auto"/>
        <w:ind w:firstLineChars="200" w:firstLine="422"/>
        <w:outlineLvl w:val="3"/>
        <w:rPr>
          <w:rFonts w:asciiTheme="minorEastAsia" w:eastAsiaTheme="minorEastAsia" w:hAnsiTheme="minorEastAsia" w:cs="仿宋"/>
          <w:b/>
          <w:bCs/>
        </w:rPr>
      </w:pPr>
      <w:r w:rsidRPr="001C1646">
        <w:rPr>
          <w:rFonts w:asciiTheme="minorEastAsia" w:eastAsiaTheme="minorEastAsia" w:hAnsiTheme="minorEastAsia" w:cs="仿宋" w:hint="eastAsia"/>
          <w:b/>
          <w:bCs/>
        </w:rPr>
        <w:t>1.2项目概况</w:t>
      </w:r>
    </w:p>
    <w:p w14:paraId="4CCB367F" w14:textId="25BDEE48" w:rsidR="00105F0F" w:rsidRPr="001C1646" w:rsidRDefault="00470E6A">
      <w:pPr>
        <w:adjustRightInd w:val="0"/>
        <w:snapToGrid w:val="0"/>
        <w:spacing w:line="360" w:lineRule="auto"/>
        <w:ind w:firstLineChars="200" w:firstLine="420"/>
        <w:rPr>
          <w:rFonts w:asciiTheme="minorEastAsia" w:eastAsiaTheme="minorEastAsia" w:hAnsiTheme="minorEastAsia" w:cs="仿宋"/>
        </w:rPr>
      </w:pPr>
      <w:r w:rsidRPr="001C1646">
        <w:rPr>
          <w:rFonts w:asciiTheme="minorEastAsia" w:eastAsiaTheme="minorEastAsia" w:hAnsiTheme="minorEastAsia" w:cs="仿宋" w:hint="eastAsia"/>
        </w:rPr>
        <w:t>1.2.1根据《中华人民共和国政府采购法》等有关法律、法规和规章的规定对本项目进行采购。本磋商文件仅适用于</w:t>
      </w:r>
      <w:r w:rsidR="009E12BD" w:rsidRPr="001C1646">
        <w:rPr>
          <w:rFonts w:asciiTheme="minorEastAsia" w:eastAsiaTheme="minorEastAsia" w:hAnsiTheme="minorEastAsia" w:cs="仿宋" w:hint="eastAsia"/>
        </w:rPr>
        <w:t>政府采购竞争性磋商方式采购的服务</w:t>
      </w:r>
      <w:r w:rsidRPr="001C1646">
        <w:rPr>
          <w:rFonts w:asciiTheme="minorEastAsia" w:eastAsiaTheme="minorEastAsia" w:hAnsiTheme="minorEastAsia" w:cs="仿宋" w:hint="eastAsia"/>
        </w:rPr>
        <w:t>项目。</w:t>
      </w:r>
    </w:p>
    <w:p w14:paraId="2AF68825" w14:textId="77777777" w:rsidR="00105F0F" w:rsidRPr="001C1646" w:rsidRDefault="00470E6A">
      <w:pPr>
        <w:adjustRightInd w:val="0"/>
        <w:snapToGrid w:val="0"/>
        <w:spacing w:line="360" w:lineRule="auto"/>
        <w:ind w:firstLineChars="200" w:firstLine="420"/>
        <w:rPr>
          <w:rFonts w:asciiTheme="minorEastAsia" w:eastAsiaTheme="minorEastAsia" w:hAnsiTheme="minorEastAsia" w:cs="仿宋"/>
        </w:rPr>
      </w:pPr>
      <w:r w:rsidRPr="001C1646">
        <w:rPr>
          <w:rFonts w:asciiTheme="minorEastAsia" w:eastAsiaTheme="minorEastAsia" w:hAnsiTheme="minorEastAsia" w:cs="仿宋" w:hint="eastAsia"/>
        </w:rPr>
        <w:t>1.2.2本采购项目采购人：见供应商须知前附表。</w:t>
      </w:r>
    </w:p>
    <w:p w14:paraId="4ED1BD65" w14:textId="77777777" w:rsidR="00105F0F" w:rsidRPr="001C1646" w:rsidRDefault="00470E6A">
      <w:pPr>
        <w:adjustRightInd w:val="0"/>
        <w:snapToGrid w:val="0"/>
        <w:spacing w:line="360" w:lineRule="auto"/>
        <w:ind w:firstLineChars="200" w:firstLine="420"/>
        <w:rPr>
          <w:rFonts w:asciiTheme="minorEastAsia" w:eastAsiaTheme="minorEastAsia" w:hAnsiTheme="minorEastAsia" w:cs="仿宋"/>
        </w:rPr>
      </w:pPr>
      <w:r w:rsidRPr="001C1646">
        <w:rPr>
          <w:rFonts w:asciiTheme="minorEastAsia" w:eastAsiaTheme="minorEastAsia" w:hAnsiTheme="minorEastAsia" w:cs="仿宋" w:hint="eastAsia"/>
        </w:rPr>
        <w:t>1.2.3本采购项目采购代理机构：见供应商须知前附表。</w:t>
      </w:r>
    </w:p>
    <w:p w14:paraId="5F5BB03E" w14:textId="77777777" w:rsidR="00105F0F" w:rsidRPr="001C1646" w:rsidRDefault="00470E6A">
      <w:pPr>
        <w:adjustRightInd w:val="0"/>
        <w:snapToGrid w:val="0"/>
        <w:spacing w:line="360" w:lineRule="auto"/>
        <w:ind w:firstLineChars="200" w:firstLine="420"/>
        <w:rPr>
          <w:rFonts w:asciiTheme="minorEastAsia" w:eastAsiaTheme="minorEastAsia" w:hAnsiTheme="minorEastAsia" w:cs="仿宋"/>
        </w:rPr>
      </w:pPr>
      <w:r w:rsidRPr="001C1646">
        <w:rPr>
          <w:rFonts w:asciiTheme="minorEastAsia" w:eastAsiaTheme="minorEastAsia" w:hAnsiTheme="minorEastAsia" w:cs="仿宋" w:hint="eastAsia"/>
        </w:rPr>
        <w:t>1.2.4本采购项目名称：见供应商须知前附表。</w:t>
      </w:r>
    </w:p>
    <w:p w14:paraId="5B853195" w14:textId="6A1B177B" w:rsidR="00105F0F" w:rsidRPr="001C1646" w:rsidRDefault="00470E6A">
      <w:pPr>
        <w:adjustRightInd w:val="0"/>
        <w:snapToGrid w:val="0"/>
        <w:spacing w:line="360" w:lineRule="auto"/>
        <w:ind w:firstLineChars="200" w:firstLine="420"/>
        <w:rPr>
          <w:rFonts w:asciiTheme="minorEastAsia" w:eastAsiaTheme="minorEastAsia" w:hAnsiTheme="minorEastAsia" w:cs="仿宋"/>
        </w:rPr>
      </w:pPr>
      <w:r w:rsidRPr="001C1646">
        <w:rPr>
          <w:rFonts w:asciiTheme="minorEastAsia" w:eastAsiaTheme="minorEastAsia" w:hAnsiTheme="minorEastAsia" w:cs="仿宋" w:hint="eastAsia"/>
        </w:rPr>
        <w:t>1.2.5本采购项目编号：见供应商须知前附表。</w:t>
      </w:r>
    </w:p>
    <w:p w14:paraId="1FCC1306" w14:textId="26072D85" w:rsidR="00105F0F" w:rsidRPr="001C1646" w:rsidRDefault="00470E6A">
      <w:pPr>
        <w:adjustRightInd w:val="0"/>
        <w:snapToGrid w:val="0"/>
        <w:spacing w:line="360" w:lineRule="auto"/>
        <w:ind w:firstLineChars="200" w:firstLine="422"/>
        <w:outlineLvl w:val="3"/>
        <w:rPr>
          <w:rFonts w:asciiTheme="minorEastAsia" w:eastAsiaTheme="minorEastAsia" w:hAnsiTheme="minorEastAsia" w:cs="仿宋"/>
          <w:b/>
          <w:bCs/>
        </w:rPr>
      </w:pPr>
      <w:r w:rsidRPr="001C1646">
        <w:rPr>
          <w:rFonts w:asciiTheme="minorEastAsia" w:eastAsiaTheme="minorEastAsia" w:hAnsiTheme="minorEastAsia" w:cs="仿宋" w:hint="eastAsia"/>
          <w:b/>
          <w:bCs/>
        </w:rPr>
        <w:t>1.3 项目预算金额和最高限价</w:t>
      </w:r>
    </w:p>
    <w:p w14:paraId="73028440" w14:textId="77777777" w:rsidR="00105F0F" w:rsidRPr="001C1646" w:rsidRDefault="00470E6A">
      <w:pPr>
        <w:adjustRightInd w:val="0"/>
        <w:snapToGrid w:val="0"/>
        <w:spacing w:line="360" w:lineRule="auto"/>
        <w:ind w:firstLineChars="200" w:firstLine="420"/>
        <w:rPr>
          <w:rFonts w:asciiTheme="minorEastAsia" w:eastAsiaTheme="minorEastAsia" w:hAnsiTheme="minorEastAsia" w:cs="仿宋"/>
        </w:rPr>
      </w:pPr>
      <w:r w:rsidRPr="001C1646">
        <w:rPr>
          <w:rFonts w:asciiTheme="minorEastAsia" w:eastAsiaTheme="minorEastAsia" w:hAnsiTheme="minorEastAsia" w:cs="仿宋" w:hint="eastAsia"/>
        </w:rPr>
        <w:t>1.3.1本采购项目的预算金额：见供应商须知前附表。</w:t>
      </w:r>
    </w:p>
    <w:p w14:paraId="4298787F" w14:textId="7C6A068D" w:rsidR="00105F0F" w:rsidRPr="001C1646" w:rsidRDefault="00470E6A">
      <w:pPr>
        <w:adjustRightInd w:val="0"/>
        <w:snapToGrid w:val="0"/>
        <w:spacing w:line="360" w:lineRule="auto"/>
        <w:ind w:firstLineChars="200" w:firstLine="420"/>
        <w:rPr>
          <w:rFonts w:asciiTheme="minorEastAsia" w:eastAsiaTheme="minorEastAsia" w:hAnsiTheme="minorEastAsia" w:cs="仿宋"/>
        </w:rPr>
      </w:pPr>
      <w:r w:rsidRPr="001C1646">
        <w:rPr>
          <w:rFonts w:asciiTheme="minorEastAsia" w:eastAsiaTheme="minorEastAsia" w:hAnsiTheme="minorEastAsia" w:cs="仿宋" w:hint="eastAsia"/>
        </w:rPr>
        <w:t>1.3.2本采购项目的最高限价：见供应商须知前附表。</w:t>
      </w:r>
    </w:p>
    <w:p w14:paraId="6E5373AE" w14:textId="5EBE3D8A" w:rsidR="00105F0F" w:rsidRPr="001C1646" w:rsidRDefault="00470E6A">
      <w:pPr>
        <w:adjustRightInd w:val="0"/>
        <w:snapToGrid w:val="0"/>
        <w:spacing w:line="360" w:lineRule="auto"/>
        <w:ind w:firstLineChars="200" w:firstLine="422"/>
        <w:outlineLvl w:val="3"/>
        <w:rPr>
          <w:rFonts w:asciiTheme="minorEastAsia" w:eastAsiaTheme="minorEastAsia" w:hAnsiTheme="minorEastAsia" w:cs="仿宋"/>
        </w:rPr>
      </w:pPr>
      <w:r w:rsidRPr="001C1646">
        <w:rPr>
          <w:rFonts w:asciiTheme="minorEastAsia" w:eastAsiaTheme="minorEastAsia" w:hAnsiTheme="minorEastAsia" w:cs="仿宋" w:hint="eastAsia"/>
          <w:b/>
          <w:bCs/>
        </w:rPr>
        <w:t>1.4 采购内容、</w:t>
      </w:r>
      <w:r w:rsidR="00454D48" w:rsidRPr="001C1646">
        <w:rPr>
          <w:rFonts w:asciiTheme="minorEastAsia" w:eastAsiaTheme="minorEastAsia" w:hAnsiTheme="minorEastAsia" w:cs="仿宋" w:hint="eastAsia"/>
          <w:b/>
        </w:rPr>
        <w:t>合同履行期限（服务期限）</w:t>
      </w:r>
      <w:r w:rsidRPr="001C1646">
        <w:rPr>
          <w:rFonts w:asciiTheme="minorEastAsia" w:eastAsiaTheme="minorEastAsia" w:hAnsiTheme="minorEastAsia" w:cs="仿宋" w:hint="eastAsia"/>
          <w:b/>
          <w:bCs/>
        </w:rPr>
        <w:t>、质量要求</w:t>
      </w:r>
      <w:r w:rsidR="00974640" w:rsidRPr="001C1646">
        <w:rPr>
          <w:rFonts w:asciiTheme="minorEastAsia" w:eastAsiaTheme="minorEastAsia" w:hAnsiTheme="minorEastAsia" w:cs="仿宋" w:hint="eastAsia"/>
          <w:b/>
          <w:bCs/>
        </w:rPr>
        <w:t>、验收标准</w:t>
      </w:r>
    </w:p>
    <w:p w14:paraId="1289C85C" w14:textId="10E31045" w:rsidR="00105F0F" w:rsidRPr="001C1646" w:rsidRDefault="00470E6A">
      <w:pPr>
        <w:adjustRightInd w:val="0"/>
        <w:snapToGrid w:val="0"/>
        <w:spacing w:line="360" w:lineRule="auto"/>
        <w:ind w:firstLineChars="200" w:firstLine="420"/>
        <w:rPr>
          <w:rFonts w:asciiTheme="minorEastAsia" w:eastAsiaTheme="minorEastAsia" w:hAnsiTheme="minorEastAsia" w:cs="仿宋"/>
        </w:rPr>
      </w:pPr>
      <w:r w:rsidRPr="001C1646">
        <w:rPr>
          <w:rFonts w:asciiTheme="minorEastAsia" w:eastAsiaTheme="minorEastAsia" w:hAnsiTheme="minorEastAsia" w:cs="仿宋" w:hint="eastAsia"/>
        </w:rPr>
        <w:t>1.4.1采购内容：见供应商须知前附表。</w:t>
      </w:r>
    </w:p>
    <w:p w14:paraId="4AD8257F" w14:textId="77777777" w:rsidR="00105F0F" w:rsidRPr="001C1646" w:rsidRDefault="00470E6A">
      <w:pPr>
        <w:adjustRightInd w:val="0"/>
        <w:snapToGrid w:val="0"/>
        <w:spacing w:line="360" w:lineRule="auto"/>
        <w:ind w:firstLineChars="194" w:firstLine="407"/>
        <w:rPr>
          <w:rFonts w:asciiTheme="minorEastAsia" w:eastAsiaTheme="minorEastAsia" w:hAnsiTheme="minorEastAsia" w:cs="仿宋"/>
        </w:rPr>
      </w:pPr>
      <w:r w:rsidRPr="001C1646">
        <w:rPr>
          <w:rFonts w:asciiTheme="minorEastAsia" w:eastAsiaTheme="minorEastAsia" w:hAnsiTheme="minorEastAsia" w:cs="仿宋" w:hint="eastAsia"/>
        </w:rPr>
        <w:t>1.4.2包段划分：见供应商须知前附表。</w:t>
      </w:r>
    </w:p>
    <w:p w14:paraId="61235C31" w14:textId="294B4134" w:rsidR="00105F0F" w:rsidRPr="001C1646" w:rsidRDefault="00470E6A">
      <w:pPr>
        <w:adjustRightInd w:val="0"/>
        <w:snapToGrid w:val="0"/>
        <w:spacing w:line="360" w:lineRule="auto"/>
        <w:ind w:firstLineChars="194" w:firstLine="407"/>
        <w:rPr>
          <w:rFonts w:asciiTheme="minorEastAsia" w:eastAsiaTheme="minorEastAsia" w:hAnsiTheme="minorEastAsia" w:cs="仿宋"/>
        </w:rPr>
      </w:pPr>
      <w:r w:rsidRPr="001C1646">
        <w:rPr>
          <w:rFonts w:asciiTheme="minorEastAsia" w:eastAsiaTheme="minorEastAsia" w:hAnsiTheme="minorEastAsia" w:cs="仿宋" w:hint="eastAsia"/>
        </w:rPr>
        <w:t>1.4.3</w:t>
      </w:r>
      <w:r w:rsidR="00454D48" w:rsidRPr="001C1646">
        <w:rPr>
          <w:rFonts w:asciiTheme="minorEastAsia" w:eastAsiaTheme="minorEastAsia" w:hAnsiTheme="minorEastAsia" w:cs="仿宋" w:hint="eastAsia"/>
        </w:rPr>
        <w:t>合同履行期限（服务期限）</w:t>
      </w:r>
      <w:r w:rsidRPr="001C1646">
        <w:rPr>
          <w:rFonts w:asciiTheme="minorEastAsia" w:eastAsiaTheme="minorEastAsia" w:hAnsiTheme="minorEastAsia" w:cs="仿宋" w:hint="eastAsia"/>
        </w:rPr>
        <w:t>：见供应商须知前附表。</w:t>
      </w:r>
    </w:p>
    <w:p w14:paraId="4F5D7B4E" w14:textId="77777777" w:rsidR="00974640" w:rsidRPr="001C1646" w:rsidRDefault="00470E6A">
      <w:pPr>
        <w:adjustRightInd w:val="0"/>
        <w:snapToGrid w:val="0"/>
        <w:spacing w:line="360" w:lineRule="auto"/>
        <w:ind w:firstLineChars="194" w:firstLine="407"/>
        <w:rPr>
          <w:rFonts w:asciiTheme="minorEastAsia" w:eastAsiaTheme="minorEastAsia" w:hAnsiTheme="minorEastAsia" w:cs="仿宋"/>
        </w:rPr>
      </w:pPr>
      <w:r w:rsidRPr="001C1646">
        <w:rPr>
          <w:rFonts w:asciiTheme="minorEastAsia" w:eastAsiaTheme="minorEastAsia" w:hAnsiTheme="minorEastAsia" w:cs="仿宋" w:hint="eastAsia"/>
        </w:rPr>
        <w:t>1.4.4质量要求：见供应商须知前附表。</w:t>
      </w:r>
    </w:p>
    <w:p w14:paraId="2494A296" w14:textId="6C5FCC5E" w:rsidR="00105F0F" w:rsidRPr="001C1646" w:rsidRDefault="00974640">
      <w:pPr>
        <w:adjustRightInd w:val="0"/>
        <w:snapToGrid w:val="0"/>
        <w:spacing w:line="360" w:lineRule="auto"/>
        <w:ind w:firstLineChars="194" w:firstLine="407"/>
        <w:rPr>
          <w:rFonts w:asciiTheme="minorEastAsia" w:eastAsiaTheme="minorEastAsia" w:hAnsiTheme="minorEastAsia" w:cs="仿宋"/>
        </w:rPr>
      </w:pPr>
      <w:r w:rsidRPr="001C1646">
        <w:rPr>
          <w:rFonts w:asciiTheme="minorEastAsia" w:eastAsiaTheme="minorEastAsia" w:hAnsiTheme="minorEastAsia" w:cs="仿宋" w:hint="eastAsia"/>
        </w:rPr>
        <w:t>1.4.5验收标准：见供应商须知前附表。</w:t>
      </w:r>
    </w:p>
    <w:p w14:paraId="752E25B6" w14:textId="77777777" w:rsidR="00105F0F" w:rsidRPr="001C1646" w:rsidRDefault="00470E6A">
      <w:pPr>
        <w:adjustRightInd w:val="0"/>
        <w:snapToGrid w:val="0"/>
        <w:spacing w:line="360" w:lineRule="auto"/>
        <w:ind w:firstLineChars="200" w:firstLine="422"/>
        <w:outlineLvl w:val="3"/>
        <w:rPr>
          <w:rFonts w:asciiTheme="minorEastAsia" w:eastAsiaTheme="minorEastAsia" w:hAnsiTheme="minorEastAsia" w:cs="仿宋"/>
          <w:b/>
          <w:bCs/>
        </w:rPr>
      </w:pPr>
      <w:r w:rsidRPr="001C1646">
        <w:rPr>
          <w:rFonts w:asciiTheme="minorEastAsia" w:eastAsiaTheme="minorEastAsia" w:hAnsiTheme="minorEastAsia" w:cs="仿宋" w:hint="eastAsia"/>
          <w:b/>
          <w:bCs/>
        </w:rPr>
        <w:t>1.5政府采购政策及采购进口产品</w:t>
      </w:r>
    </w:p>
    <w:p w14:paraId="0669B36D" w14:textId="77777777" w:rsidR="00105F0F" w:rsidRPr="001C1646" w:rsidRDefault="00470E6A">
      <w:pPr>
        <w:adjustRightInd w:val="0"/>
        <w:snapToGrid w:val="0"/>
        <w:spacing w:line="360" w:lineRule="auto"/>
        <w:ind w:firstLineChars="200" w:firstLine="420"/>
        <w:rPr>
          <w:rFonts w:asciiTheme="minorEastAsia" w:eastAsiaTheme="minorEastAsia" w:hAnsiTheme="minorEastAsia" w:cs="仿宋"/>
        </w:rPr>
      </w:pPr>
      <w:r w:rsidRPr="001C1646">
        <w:rPr>
          <w:rFonts w:asciiTheme="minorEastAsia" w:eastAsiaTheme="minorEastAsia" w:hAnsiTheme="minorEastAsia" w:cs="仿宋" w:hint="eastAsia"/>
        </w:rPr>
        <w:t>1.5.1本项目执行的政府采购政策：见供应商须知前附表。</w:t>
      </w:r>
    </w:p>
    <w:p w14:paraId="20151D43" w14:textId="77777777" w:rsidR="00B66972" w:rsidRPr="001C1646" w:rsidRDefault="00470E6A">
      <w:pPr>
        <w:adjustRightInd w:val="0"/>
        <w:snapToGrid w:val="0"/>
        <w:spacing w:line="360" w:lineRule="auto"/>
        <w:ind w:firstLineChars="200" w:firstLine="420"/>
        <w:rPr>
          <w:rFonts w:asciiTheme="minorEastAsia" w:eastAsiaTheme="minorEastAsia" w:hAnsiTheme="minorEastAsia" w:cs="仿宋"/>
        </w:rPr>
      </w:pPr>
      <w:r w:rsidRPr="001C1646">
        <w:rPr>
          <w:rFonts w:asciiTheme="minorEastAsia" w:eastAsiaTheme="minorEastAsia" w:hAnsiTheme="minorEastAsia" w:cs="仿宋" w:hint="eastAsia"/>
        </w:rPr>
        <w:t>1.5.2经财政部门核准允许采购进口产品：见供应商须知前附表。</w:t>
      </w:r>
    </w:p>
    <w:p w14:paraId="40D1FF8C" w14:textId="77777777" w:rsidR="00105F0F" w:rsidRPr="001C1646" w:rsidRDefault="00470E6A">
      <w:pPr>
        <w:adjustRightInd w:val="0"/>
        <w:snapToGrid w:val="0"/>
        <w:spacing w:line="360" w:lineRule="auto"/>
        <w:ind w:firstLineChars="200" w:firstLine="422"/>
        <w:outlineLvl w:val="3"/>
        <w:rPr>
          <w:rFonts w:asciiTheme="minorEastAsia" w:eastAsiaTheme="minorEastAsia" w:hAnsiTheme="minorEastAsia" w:cs="仿宋"/>
          <w:b/>
          <w:bCs/>
        </w:rPr>
      </w:pPr>
      <w:r w:rsidRPr="001C1646">
        <w:rPr>
          <w:rFonts w:asciiTheme="minorEastAsia" w:eastAsiaTheme="minorEastAsia" w:hAnsiTheme="minorEastAsia" w:cs="仿宋" w:hint="eastAsia"/>
          <w:b/>
          <w:bCs/>
        </w:rPr>
        <w:t>1.6供应商资格要求</w:t>
      </w:r>
    </w:p>
    <w:p w14:paraId="534587A8" w14:textId="77777777" w:rsidR="00105F0F" w:rsidRPr="001C1646" w:rsidRDefault="00470E6A">
      <w:pPr>
        <w:adjustRightInd w:val="0"/>
        <w:snapToGrid w:val="0"/>
        <w:spacing w:line="360" w:lineRule="auto"/>
        <w:ind w:firstLineChars="200" w:firstLine="420"/>
        <w:rPr>
          <w:rFonts w:asciiTheme="minorEastAsia" w:eastAsiaTheme="minorEastAsia" w:hAnsiTheme="minorEastAsia" w:cs="仿宋"/>
        </w:rPr>
      </w:pPr>
      <w:r w:rsidRPr="001C1646">
        <w:rPr>
          <w:rFonts w:asciiTheme="minorEastAsia" w:eastAsiaTheme="minorEastAsia" w:hAnsiTheme="minorEastAsia" w:cs="仿宋" w:hint="eastAsia"/>
        </w:rPr>
        <w:t>1.6.1供应商应具备承担本项目的资格条件、能力和信誉。</w:t>
      </w:r>
    </w:p>
    <w:p w14:paraId="2D722427" w14:textId="77777777" w:rsidR="00105F0F" w:rsidRPr="001C1646" w:rsidRDefault="00470E6A">
      <w:pPr>
        <w:adjustRightInd w:val="0"/>
        <w:snapToGrid w:val="0"/>
        <w:spacing w:line="360" w:lineRule="auto"/>
        <w:ind w:firstLineChars="200" w:firstLine="420"/>
        <w:rPr>
          <w:rFonts w:asciiTheme="minorEastAsia" w:eastAsiaTheme="minorEastAsia" w:hAnsiTheme="minorEastAsia" w:cs="仿宋"/>
        </w:rPr>
      </w:pPr>
      <w:r w:rsidRPr="001C1646">
        <w:rPr>
          <w:rFonts w:asciiTheme="minorEastAsia" w:eastAsiaTheme="minorEastAsia" w:hAnsiTheme="minorEastAsia" w:cs="仿宋" w:hint="eastAsia"/>
        </w:rPr>
        <w:t>（1）资格条件：见供应商须知前附表。</w:t>
      </w:r>
    </w:p>
    <w:p w14:paraId="0EE1CA22" w14:textId="77777777" w:rsidR="00105F0F" w:rsidRPr="001C1646" w:rsidRDefault="00470E6A">
      <w:pPr>
        <w:adjustRightInd w:val="0"/>
        <w:snapToGrid w:val="0"/>
        <w:spacing w:line="360" w:lineRule="auto"/>
        <w:ind w:firstLineChars="200" w:firstLine="420"/>
        <w:rPr>
          <w:rFonts w:asciiTheme="minorEastAsia" w:eastAsiaTheme="minorEastAsia" w:hAnsiTheme="minorEastAsia" w:cs="仿宋"/>
        </w:rPr>
      </w:pPr>
      <w:r w:rsidRPr="001C1646">
        <w:rPr>
          <w:rFonts w:asciiTheme="minorEastAsia" w:eastAsiaTheme="minorEastAsia" w:hAnsiTheme="minorEastAsia" w:cs="仿宋" w:hint="eastAsia"/>
        </w:rPr>
        <w:t>（2）其他要求：见供应商须知前附表。</w:t>
      </w:r>
    </w:p>
    <w:p w14:paraId="0714254A" w14:textId="77777777" w:rsidR="00105F0F" w:rsidRPr="001C1646" w:rsidRDefault="00470E6A">
      <w:pPr>
        <w:adjustRightInd w:val="0"/>
        <w:snapToGrid w:val="0"/>
        <w:spacing w:line="360" w:lineRule="auto"/>
        <w:ind w:firstLineChars="200" w:firstLine="420"/>
        <w:rPr>
          <w:rFonts w:asciiTheme="minorEastAsia" w:eastAsiaTheme="minorEastAsia" w:hAnsiTheme="minorEastAsia" w:cs="仿宋"/>
        </w:rPr>
      </w:pPr>
      <w:r w:rsidRPr="001C1646">
        <w:rPr>
          <w:rFonts w:asciiTheme="minorEastAsia" w:eastAsiaTheme="minorEastAsia" w:hAnsiTheme="minorEastAsia" w:cs="仿宋" w:hint="eastAsia"/>
        </w:rPr>
        <w:t>1.6.2供应商不得存在下列情形之一：</w:t>
      </w:r>
    </w:p>
    <w:p w14:paraId="2AE73E6F" w14:textId="77777777" w:rsidR="00105F0F" w:rsidRPr="001C1646" w:rsidRDefault="00470E6A">
      <w:pPr>
        <w:adjustRightInd w:val="0"/>
        <w:snapToGrid w:val="0"/>
        <w:spacing w:line="360" w:lineRule="auto"/>
        <w:ind w:firstLineChars="200" w:firstLine="420"/>
        <w:rPr>
          <w:rFonts w:asciiTheme="minorEastAsia" w:eastAsiaTheme="minorEastAsia" w:hAnsiTheme="minorEastAsia" w:cs="仿宋"/>
        </w:rPr>
      </w:pPr>
      <w:r w:rsidRPr="001C1646">
        <w:rPr>
          <w:rFonts w:asciiTheme="minorEastAsia" w:eastAsiaTheme="minorEastAsia" w:hAnsiTheme="minorEastAsia" w:cs="仿宋" w:hint="eastAsia"/>
        </w:rPr>
        <w:t>（1）为采购人不具有独立法人资格的附属机构（单位）。</w:t>
      </w:r>
    </w:p>
    <w:p w14:paraId="0452E4CC" w14:textId="77777777" w:rsidR="00105F0F" w:rsidRPr="001C1646" w:rsidRDefault="00470E6A">
      <w:pPr>
        <w:adjustRightInd w:val="0"/>
        <w:snapToGrid w:val="0"/>
        <w:spacing w:line="360" w:lineRule="auto"/>
        <w:ind w:firstLineChars="200" w:firstLine="420"/>
        <w:rPr>
          <w:rFonts w:asciiTheme="minorEastAsia" w:eastAsiaTheme="minorEastAsia" w:hAnsiTheme="minorEastAsia" w:cs="仿宋"/>
        </w:rPr>
      </w:pPr>
      <w:r w:rsidRPr="001C1646">
        <w:rPr>
          <w:rFonts w:asciiTheme="minorEastAsia" w:eastAsiaTheme="minorEastAsia" w:hAnsiTheme="minorEastAsia" w:cs="仿宋" w:hint="eastAsia"/>
        </w:rPr>
        <w:t>（2）为本采购项目前期准备提供设计或咨询服务的。</w:t>
      </w:r>
    </w:p>
    <w:p w14:paraId="7B20099F" w14:textId="77777777" w:rsidR="00105F0F" w:rsidRPr="001C1646" w:rsidRDefault="00470E6A">
      <w:pPr>
        <w:adjustRightInd w:val="0"/>
        <w:snapToGrid w:val="0"/>
        <w:spacing w:line="360" w:lineRule="auto"/>
        <w:ind w:firstLineChars="200" w:firstLine="420"/>
        <w:rPr>
          <w:rFonts w:asciiTheme="minorEastAsia" w:eastAsiaTheme="minorEastAsia" w:hAnsiTheme="minorEastAsia" w:cs="仿宋"/>
        </w:rPr>
      </w:pPr>
      <w:r w:rsidRPr="001C1646">
        <w:rPr>
          <w:rFonts w:asciiTheme="minorEastAsia" w:eastAsiaTheme="minorEastAsia" w:hAnsiTheme="minorEastAsia" w:cs="仿宋" w:hint="eastAsia"/>
        </w:rPr>
        <w:t xml:space="preserve">（3）为本采购项目提供采购代理服务的。 </w:t>
      </w:r>
    </w:p>
    <w:p w14:paraId="171E1CB7" w14:textId="77777777" w:rsidR="00105F0F" w:rsidRPr="001C1646" w:rsidRDefault="00470E6A">
      <w:pPr>
        <w:adjustRightInd w:val="0"/>
        <w:snapToGrid w:val="0"/>
        <w:spacing w:line="360" w:lineRule="auto"/>
        <w:ind w:firstLineChars="200" w:firstLine="420"/>
        <w:rPr>
          <w:rFonts w:asciiTheme="minorEastAsia" w:eastAsiaTheme="minorEastAsia" w:hAnsiTheme="minorEastAsia" w:cs="仿宋"/>
        </w:rPr>
      </w:pPr>
      <w:r w:rsidRPr="001C1646">
        <w:rPr>
          <w:rFonts w:asciiTheme="minorEastAsia" w:eastAsiaTheme="minorEastAsia" w:hAnsiTheme="minorEastAsia" w:cs="仿宋" w:hint="eastAsia"/>
        </w:rPr>
        <w:t>（4）被责令停业的。</w:t>
      </w:r>
    </w:p>
    <w:p w14:paraId="79404702" w14:textId="77777777" w:rsidR="00105F0F" w:rsidRPr="001C1646" w:rsidRDefault="00470E6A">
      <w:pPr>
        <w:adjustRightInd w:val="0"/>
        <w:snapToGrid w:val="0"/>
        <w:spacing w:line="360" w:lineRule="auto"/>
        <w:ind w:firstLineChars="200" w:firstLine="420"/>
        <w:rPr>
          <w:rFonts w:asciiTheme="minorEastAsia" w:eastAsiaTheme="minorEastAsia" w:hAnsiTheme="minorEastAsia" w:cs="仿宋"/>
        </w:rPr>
      </w:pPr>
      <w:r w:rsidRPr="001C1646">
        <w:rPr>
          <w:rFonts w:asciiTheme="minorEastAsia" w:eastAsiaTheme="minorEastAsia" w:hAnsiTheme="minorEastAsia" w:cs="仿宋" w:hint="eastAsia"/>
        </w:rPr>
        <w:t>（5）被暂停或取消报价资格的。</w:t>
      </w:r>
    </w:p>
    <w:p w14:paraId="31F11036" w14:textId="77777777" w:rsidR="00105F0F" w:rsidRPr="001C1646" w:rsidRDefault="00470E6A">
      <w:pPr>
        <w:adjustRightInd w:val="0"/>
        <w:snapToGrid w:val="0"/>
        <w:spacing w:line="360" w:lineRule="auto"/>
        <w:ind w:firstLineChars="200" w:firstLine="420"/>
        <w:rPr>
          <w:rFonts w:asciiTheme="minorEastAsia" w:eastAsiaTheme="minorEastAsia" w:hAnsiTheme="minorEastAsia" w:cs="仿宋"/>
        </w:rPr>
      </w:pPr>
      <w:r w:rsidRPr="001C1646">
        <w:rPr>
          <w:rFonts w:asciiTheme="minorEastAsia" w:eastAsiaTheme="minorEastAsia" w:hAnsiTheme="minorEastAsia" w:cs="仿宋" w:hint="eastAsia"/>
        </w:rPr>
        <w:t>（6）本次政府采购活动前三年内，在经营活动中有重大违法记录的。</w:t>
      </w:r>
    </w:p>
    <w:p w14:paraId="0807C475" w14:textId="77777777" w:rsidR="00105F0F" w:rsidRPr="001C1646" w:rsidRDefault="00470E6A">
      <w:pPr>
        <w:adjustRightInd w:val="0"/>
        <w:snapToGrid w:val="0"/>
        <w:spacing w:line="360" w:lineRule="auto"/>
        <w:ind w:firstLineChars="200" w:firstLine="420"/>
        <w:rPr>
          <w:rFonts w:asciiTheme="minorEastAsia" w:eastAsiaTheme="minorEastAsia" w:hAnsiTheme="minorEastAsia" w:cs="仿宋"/>
        </w:rPr>
      </w:pPr>
      <w:r w:rsidRPr="001C1646">
        <w:rPr>
          <w:rFonts w:asciiTheme="minorEastAsia" w:eastAsiaTheme="minorEastAsia" w:hAnsiTheme="minorEastAsia" w:cs="仿宋" w:hint="eastAsia"/>
        </w:rPr>
        <w:t>（7）被</w:t>
      </w:r>
      <w:r w:rsidRPr="001C1646">
        <w:rPr>
          <w:rFonts w:asciiTheme="minorEastAsia" w:eastAsiaTheme="minorEastAsia" w:hAnsiTheme="minorEastAsia" w:cs="仿宋" w:hint="eastAsia"/>
          <w:kern w:val="0"/>
        </w:rPr>
        <w:t>列入失信被执行人、</w:t>
      </w:r>
      <w:r w:rsidR="00351EF0" w:rsidRPr="001C1646">
        <w:rPr>
          <w:rFonts w:asciiTheme="minorEastAsia" w:eastAsiaTheme="minorEastAsia" w:hAnsiTheme="minorEastAsia" w:cs="仿宋" w:hint="eastAsia"/>
          <w:kern w:val="0"/>
        </w:rPr>
        <w:t>重大税收违法失信主体</w:t>
      </w:r>
      <w:r w:rsidRPr="001C1646">
        <w:rPr>
          <w:rFonts w:asciiTheme="minorEastAsia" w:eastAsiaTheme="minorEastAsia" w:hAnsiTheme="minorEastAsia" w:cs="仿宋" w:hint="eastAsia"/>
          <w:kern w:val="0"/>
        </w:rPr>
        <w:t>、政府采购严重违法失信行为记录名单的。</w:t>
      </w:r>
    </w:p>
    <w:p w14:paraId="2D087201" w14:textId="77777777" w:rsidR="00105F0F" w:rsidRPr="001C1646" w:rsidRDefault="00470E6A">
      <w:pPr>
        <w:adjustRightInd w:val="0"/>
        <w:snapToGrid w:val="0"/>
        <w:spacing w:line="360" w:lineRule="auto"/>
        <w:ind w:firstLineChars="200" w:firstLine="420"/>
        <w:rPr>
          <w:rFonts w:asciiTheme="minorEastAsia" w:eastAsiaTheme="minorEastAsia" w:hAnsiTheme="minorEastAsia" w:cs="仿宋"/>
        </w:rPr>
      </w:pPr>
      <w:r w:rsidRPr="001C1646">
        <w:rPr>
          <w:rFonts w:asciiTheme="minorEastAsia" w:eastAsiaTheme="minorEastAsia" w:hAnsiTheme="minorEastAsia" w:cs="仿宋" w:hint="eastAsia"/>
        </w:rPr>
        <w:t>（8）单位负责人为同一人或者存在控股、管理关系的不同单位。</w:t>
      </w:r>
    </w:p>
    <w:p w14:paraId="380A5E5D" w14:textId="77777777" w:rsidR="00105F0F" w:rsidRPr="001C1646" w:rsidRDefault="00470E6A">
      <w:pPr>
        <w:adjustRightInd w:val="0"/>
        <w:snapToGrid w:val="0"/>
        <w:spacing w:line="360" w:lineRule="auto"/>
        <w:ind w:firstLineChars="200" w:firstLine="420"/>
        <w:rPr>
          <w:rFonts w:asciiTheme="minorEastAsia" w:eastAsiaTheme="minorEastAsia" w:hAnsiTheme="minorEastAsia" w:cs="仿宋"/>
        </w:rPr>
      </w:pPr>
      <w:r w:rsidRPr="001C1646">
        <w:rPr>
          <w:rFonts w:asciiTheme="minorEastAsia" w:eastAsiaTheme="minorEastAsia" w:hAnsiTheme="minorEastAsia" w:cs="仿宋" w:hint="eastAsia"/>
        </w:rPr>
        <w:t>1.6.3是否接受联合体：见供应商须知前附表。</w:t>
      </w:r>
    </w:p>
    <w:p w14:paraId="00D2F300" w14:textId="77777777" w:rsidR="00105F0F" w:rsidRPr="001C1646" w:rsidRDefault="00470E6A">
      <w:pPr>
        <w:adjustRightInd w:val="0"/>
        <w:snapToGrid w:val="0"/>
        <w:spacing w:line="360" w:lineRule="auto"/>
        <w:ind w:firstLineChars="200" w:firstLine="422"/>
        <w:rPr>
          <w:rFonts w:asciiTheme="minorEastAsia" w:eastAsiaTheme="minorEastAsia" w:hAnsiTheme="minorEastAsia" w:cs="仿宋"/>
          <w:b/>
          <w:bCs/>
        </w:rPr>
      </w:pPr>
      <w:r w:rsidRPr="001C1646">
        <w:rPr>
          <w:rFonts w:asciiTheme="minorEastAsia" w:eastAsiaTheme="minorEastAsia" w:hAnsiTheme="minorEastAsia" w:cs="仿宋" w:hint="eastAsia"/>
          <w:b/>
          <w:bCs/>
        </w:rPr>
        <w:t>1.7 费用承担</w:t>
      </w:r>
    </w:p>
    <w:p w14:paraId="37C0F8FA" w14:textId="77777777" w:rsidR="00105F0F" w:rsidRPr="001C1646" w:rsidRDefault="00470E6A">
      <w:pPr>
        <w:adjustRightInd w:val="0"/>
        <w:snapToGrid w:val="0"/>
        <w:spacing w:line="360" w:lineRule="auto"/>
        <w:ind w:firstLineChars="200" w:firstLine="420"/>
        <w:rPr>
          <w:rFonts w:asciiTheme="minorEastAsia" w:eastAsiaTheme="minorEastAsia" w:hAnsiTheme="minorEastAsia" w:cs="仿宋"/>
        </w:rPr>
      </w:pPr>
      <w:r w:rsidRPr="001C1646">
        <w:rPr>
          <w:rFonts w:asciiTheme="minorEastAsia" w:eastAsiaTheme="minorEastAsia" w:hAnsiTheme="minorEastAsia" w:cs="仿宋" w:hint="eastAsia"/>
        </w:rPr>
        <w:t>供应商准备和参加竞争性磋商活动发生的费用自理。</w:t>
      </w:r>
    </w:p>
    <w:p w14:paraId="011C6E96" w14:textId="77777777" w:rsidR="00105F0F" w:rsidRPr="001C1646" w:rsidRDefault="00470E6A">
      <w:pPr>
        <w:adjustRightInd w:val="0"/>
        <w:snapToGrid w:val="0"/>
        <w:spacing w:line="360" w:lineRule="auto"/>
        <w:ind w:firstLineChars="200" w:firstLine="422"/>
        <w:rPr>
          <w:rFonts w:asciiTheme="minorEastAsia" w:eastAsiaTheme="minorEastAsia" w:hAnsiTheme="minorEastAsia" w:cs="仿宋"/>
          <w:b/>
          <w:bCs/>
        </w:rPr>
      </w:pPr>
      <w:r w:rsidRPr="001C1646">
        <w:rPr>
          <w:rFonts w:asciiTheme="minorEastAsia" w:eastAsiaTheme="minorEastAsia" w:hAnsiTheme="minorEastAsia" w:cs="仿宋" w:hint="eastAsia"/>
          <w:b/>
          <w:bCs/>
        </w:rPr>
        <w:t>1.8 保密</w:t>
      </w:r>
    </w:p>
    <w:p w14:paraId="3ACB0E50" w14:textId="77777777" w:rsidR="00105F0F" w:rsidRPr="001C1646" w:rsidRDefault="00470E6A">
      <w:pPr>
        <w:adjustRightInd w:val="0"/>
        <w:snapToGrid w:val="0"/>
        <w:spacing w:line="360" w:lineRule="auto"/>
        <w:ind w:firstLineChars="200" w:firstLine="420"/>
        <w:rPr>
          <w:rFonts w:asciiTheme="minorEastAsia" w:eastAsiaTheme="minorEastAsia" w:hAnsiTheme="minorEastAsia" w:cs="仿宋"/>
        </w:rPr>
      </w:pPr>
      <w:r w:rsidRPr="001C1646">
        <w:rPr>
          <w:rFonts w:asciiTheme="minorEastAsia" w:eastAsiaTheme="minorEastAsia" w:hAnsiTheme="minorEastAsia" w:cs="仿宋" w:hint="eastAsia"/>
        </w:rPr>
        <w:t>参与竞争性磋商活动的各方应对磋商文件和响应文件中的商业和技术等秘密保密，违者应对由此造成的后果承担法律责任。</w:t>
      </w:r>
    </w:p>
    <w:p w14:paraId="1AF0F825" w14:textId="77777777" w:rsidR="00105F0F" w:rsidRPr="001C1646" w:rsidRDefault="00470E6A">
      <w:pPr>
        <w:adjustRightInd w:val="0"/>
        <w:snapToGrid w:val="0"/>
        <w:spacing w:line="360" w:lineRule="auto"/>
        <w:ind w:firstLineChars="200" w:firstLine="422"/>
        <w:rPr>
          <w:rFonts w:asciiTheme="minorEastAsia" w:eastAsiaTheme="minorEastAsia" w:hAnsiTheme="minorEastAsia" w:cs="仿宋"/>
          <w:b/>
          <w:bCs/>
        </w:rPr>
      </w:pPr>
      <w:r w:rsidRPr="001C1646">
        <w:rPr>
          <w:rFonts w:asciiTheme="minorEastAsia" w:eastAsiaTheme="minorEastAsia" w:hAnsiTheme="minorEastAsia" w:cs="仿宋" w:hint="eastAsia"/>
          <w:b/>
          <w:bCs/>
        </w:rPr>
        <w:t>1.9 语言文字</w:t>
      </w:r>
    </w:p>
    <w:p w14:paraId="296C63A8" w14:textId="77777777" w:rsidR="00105F0F" w:rsidRPr="001C1646" w:rsidRDefault="00470E6A">
      <w:pPr>
        <w:adjustRightInd w:val="0"/>
        <w:snapToGrid w:val="0"/>
        <w:spacing w:line="360" w:lineRule="auto"/>
        <w:ind w:firstLineChars="200" w:firstLine="420"/>
        <w:rPr>
          <w:rFonts w:asciiTheme="minorEastAsia" w:eastAsiaTheme="minorEastAsia" w:hAnsiTheme="minorEastAsia" w:cs="仿宋"/>
        </w:rPr>
      </w:pPr>
      <w:r w:rsidRPr="001C1646">
        <w:rPr>
          <w:rFonts w:asciiTheme="minorEastAsia" w:eastAsiaTheme="minorEastAsia" w:hAnsiTheme="minorEastAsia" w:cs="仿宋" w:hint="eastAsia"/>
        </w:rPr>
        <w:t>磋商文件、响应文件使用的语言文字为中文。专用术语使用外文的，应附有中文注释。</w:t>
      </w:r>
    </w:p>
    <w:p w14:paraId="3E37F10F" w14:textId="77777777" w:rsidR="00105F0F" w:rsidRPr="001C1646" w:rsidRDefault="00470E6A">
      <w:pPr>
        <w:adjustRightInd w:val="0"/>
        <w:snapToGrid w:val="0"/>
        <w:spacing w:line="360" w:lineRule="auto"/>
        <w:ind w:firstLineChars="200" w:firstLine="422"/>
        <w:rPr>
          <w:rFonts w:asciiTheme="minorEastAsia" w:eastAsiaTheme="minorEastAsia" w:hAnsiTheme="minorEastAsia" w:cs="仿宋"/>
          <w:b/>
          <w:bCs/>
        </w:rPr>
      </w:pPr>
      <w:r w:rsidRPr="001C1646">
        <w:rPr>
          <w:rFonts w:asciiTheme="minorEastAsia" w:eastAsiaTheme="minorEastAsia" w:hAnsiTheme="minorEastAsia" w:cs="仿宋" w:hint="eastAsia"/>
          <w:b/>
          <w:bCs/>
        </w:rPr>
        <w:t>1.10计量单位</w:t>
      </w:r>
    </w:p>
    <w:p w14:paraId="03279BCD" w14:textId="77777777" w:rsidR="00105F0F" w:rsidRPr="001C1646" w:rsidRDefault="00470E6A">
      <w:pPr>
        <w:adjustRightInd w:val="0"/>
        <w:snapToGrid w:val="0"/>
        <w:spacing w:line="360" w:lineRule="auto"/>
        <w:ind w:firstLineChars="200" w:firstLine="420"/>
        <w:rPr>
          <w:rFonts w:asciiTheme="minorEastAsia" w:eastAsiaTheme="minorEastAsia" w:hAnsiTheme="minorEastAsia" w:cs="仿宋"/>
        </w:rPr>
      </w:pPr>
      <w:r w:rsidRPr="001C1646">
        <w:rPr>
          <w:rFonts w:asciiTheme="minorEastAsia" w:eastAsiaTheme="minorEastAsia" w:hAnsiTheme="minorEastAsia" w:cs="仿宋" w:hint="eastAsia"/>
        </w:rPr>
        <w:t>所有计量均采用中华人民共和国法定计量单位。</w:t>
      </w:r>
    </w:p>
    <w:p w14:paraId="2190C8AA" w14:textId="77777777" w:rsidR="00105F0F" w:rsidRPr="001C1646" w:rsidRDefault="00470E6A">
      <w:pPr>
        <w:adjustRightInd w:val="0"/>
        <w:snapToGrid w:val="0"/>
        <w:spacing w:line="360" w:lineRule="auto"/>
        <w:ind w:firstLineChars="200" w:firstLine="422"/>
        <w:rPr>
          <w:rFonts w:asciiTheme="minorEastAsia" w:eastAsiaTheme="minorEastAsia" w:hAnsiTheme="minorEastAsia" w:cs="仿宋"/>
          <w:b/>
          <w:bCs/>
        </w:rPr>
      </w:pPr>
      <w:r w:rsidRPr="001C1646">
        <w:rPr>
          <w:rFonts w:asciiTheme="minorEastAsia" w:eastAsiaTheme="minorEastAsia" w:hAnsiTheme="minorEastAsia" w:cs="仿宋" w:hint="eastAsia"/>
          <w:b/>
          <w:bCs/>
        </w:rPr>
        <w:t>1.11踏勘现场</w:t>
      </w:r>
    </w:p>
    <w:p w14:paraId="4A6ED649" w14:textId="77777777" w:rsidR="00105F0F" w:rsidRPr="001C1646" w:rsidRDefault="00470E6A">
      <w:pPr>
        <w:adjustRightInd w:val="0"/>
        <w:snapToGrid w:val="0"/>
        <w:spacing w:line="360" w:lineRule="auto"/>
        <w:ind w:firstLineChars="200" w:firstLine="420"/>
        <w:rPr>
          <w:rFonts w:asciiTheme="minorEastAsia" w:eastAsiaTheme="minorEastAsia" w:hAnsiTheme="minorEastAsia" w:cs="仿宋"/>
        </w:rPr>
      </w:pPr>
      <w:r w:rsidRPr="001C1646">
        <w:rPr>
          <w:rFonts w:asciiTheme="minorEastAsia" w:eastAsiaTheme="minorEastAsia" w:hAnsiTheme="minorEastAsia" w:cs="仿宋" w:hint="eastAsia"/>
        </w:rPr>
        <w:t>1.11.1采购人是否组织现场踏勘：见供应商须知前附表。</w:t>
      </w:r>
    </w:p>
    <w:p w14:paraId="191F85AA" w14:textId="77777777" w:rsidR="00105F0F" w:rsidRPr="001C1646" w:rsidRDefault="00470E6A">
      <w:pPr>
        <w:adjustRightInd w:val="0"/>
        <w:snapToGrid w:val="0"/>
        <w:spacing w:line="360" w:lineRule="auto"/>
        <w:ind w:firstLineChars="200" w:firstLine="420"/>
        <w:rPr>
          <w:rFonts w:asciiTheme="minorEastAsia" w:eastAsiaTheme="minorEastAsia" w:hAnsiTheme="minorEastAsia" w:cs="仿宋"/>
        </w:rPr>
      </w:pPr>
      <w:r w:rsidRPr="001C1646">
        <w:rPr>
          <w:rFonts w:asciiTheme="minorEastAsia" w:eastAsiaTheme="minorEastAsia" w:hAnsiTheme="minorEastAsia" w:cs="仿宋" w:hint="eastAsia"/>
        </w:rPr>
        <w:t>1.11.2供应商踏勘现场发生的费用自理。</w:t>
      </w:r>
    </w:p>
    <w:p w14:paraId="695787BF" w14:textId="77777777" w:rsidR="00105F0F" w:rsidRPr="001C1646" w:rsidRDefault="00470E6A">
      <w:pPr>
        <w:adjustRightInd w:val="0"/>
        <w:snapToGrid w:val="0"/>
        <w:spacing w:line="360" w:lineRule="auto"/>
        <w:ind w:firstLineChars="200" w:firstLine="420"/>
        <w:rPr>
          <w:rFonts w:asciiTheme="minorEastAsia" w:eastAsiaTheme="minorEastAsia" w:hAnsiTheme="minorEastAsia" w:cs="仿宋"/>
        </w:rPr>
      </w:pPr>
      <w:r w:rsidRPr="001C1646">
        <w:rPr>
          <w:rFonts w:asciiTheme="minorEastAsia" w:eastAsiaTheme="minorEastAsia" w:hAnsiTheme="minorEastAsia" w:cs="仿宋" w:hint="eastAsia"/>
        </w:rPr>
        <w:t>1.11.3供应商自行负责在踏勘现场中所发生的人员伤亡和财产损失。</w:t>
      </w:r>
    </w:p>
    <w:p w14:paraId="5DFFA50B" w14:textId="77777777" w:rsidR="00105F0F" w:rsidRPr="001C1646" w:rsidRDefault="00470E6A">
      <w:pPr>
        <w:adjustRightInd w:val="0"/>
        <w:snapToGrid w:val="0"/>
        <w:spacing w:line="360" w:lineRule="auto"/>
        <w:ind w:firstLineChars="200" w:firstLine="422"/>
        <w:rPr>
          <w:rFonts w:asciiTheme="minorEastAsia" w:eastAsiaTheme="minorEastAsia" w:hAnsiTheme="minorEastAsia" w:cs="仿宋"/>
          <w:b/>
          <w:bCs/>
        </w:rPr>
      </w:pPr>
      <w:r w:rsidRPr="001C1646">
        <w:rPr>
          <w:rFonts w:asciiTheme="minorEastAsia" w:eastAsiaTheme="minorEastAsia" w:hAnsiTheme="minorEastAsia" w:cs="仿宋" w:hint="eastAsia"/>
          <w:b/>
          <w:bCs/>
        </w:rPr>
        <w:t>1.12 供应商提出问题或要求澄清</w:t>
      </w:r>
    </w:p>
    <w:p w14:paraId="336B7E19" w14:textId="77777777" w:rsidR="00105F0F" w:rsidRPr="001C1646" w:rsidRDefault="00470E6A">
      <w:pPr>
        <w:adjustRightInd w:val="0"/>
        <w:snapToGrid w:val="0"/>
        <w:spacing w:line="360" w:lineRule="auto"/>
        <w:ind w:firstLineChars="200" w:firstLine="420"/>
        <w:rPr>
          <w:rFonts w:asciiTheme="minorEastAsia" w:eastAsiaTheme="minorEastAsia" w:hAnsiTheme="minorEastAsia" w:cs="仿宋"/>
        </w:rPr>
      </w:pPr>
      <w:r w:rsidRPr="001C1646">
        <w:rPr>
          <w:rFonts w:asciiTheme="minorEastAsia" w:eastAsiaTheme="minorEastAsia" w:hAnsiTheme="minorEastAsia" w:cs="仿宋" w:hint="eastAsia"/>
        </w:rPr>
        <w:t>1.12.1本次采购是否召开采购预备会：见供应商须知前附表。</w:t>
      </w:r>
    </w:p>
    <w:p w14:paraId="3DD15C86" w14:textId="77777777" w:rsidR="00105F0F" w:rsidRPr="001C1646" w:rsidRDefault="00470E6A">
      <w:pPr>
        <w:adjustRightInd w:val="0"/>
        <w:snapToGrid w:val="0"/>
        <w:spacing w:line="360" w:lineRule="auto"/>
        <w:ind w:firstLineChars="200" w:firstLine="420"/>
        <w:rPr>
          <w:rFonts w:asciiTheme="minorEastAsia" w:eastAsiaTheme="minorEastAsia" w:hAnsiTheme="minorEastAsia" w:cs="仿宋"/>
        </w:rPr>
      </w:pPr>
      <w:r w:rsidRPr="001C1646">
        <w:rPr>
          <w:rFonts w:asciiTheme="minorEastAsia" w:eastAsiaTheme="minorEastAsia" w:hAnsiTheme="minorEastAsia" w:cs="仿宋" w:hint="eastAsia"/>
        </w:rPr>
        <w:t>1.12.2供应商提出问题或要求澄清：潜在供应商对磋商文件内容如有疑问或需要澄清的，应按竞争性磋商公告中载明的地址以书面的形式通知到采购代理机构。</w:t>
      </w:r>
    </w:p>
    <w:p w14:paraId="23D7598C" w14:textId="77777777" w:rsidR="00105F0F" w:rsidRPr="001C1646" w:rsidRDefault="00470E6A">
      <w:pPr>
        <w:adjustRightInd w:val="0"/>
        <w:snapToGrid w:val="0"/>
        <w:spacing w:line="360" w:lineRule="auto"/>
        <w:ind w:firstLineChars="200" w:firstLine="422"/>
        <w:rPr>
          <w:rFonts w:asciiTheme="minorEastAsia" w:eastAsiaTheme="minorEastAsia" w:hAnsiTheme="minorEastAsia" w:cs="仿宋"/>
          <w:b/>
          <w:bCs/>
        </w:rPr>
      </w:pPr>
      <w:r w:rsidRPr="001C1646">
        <w:rPr>
          <w:rFonts w:asciiTheme="minorEastAsia" w:eastAsiaTheme="minorEastAsia" w:hAnsiTheme="minorEastAsia" w:cs="仿宋" w:hint="eastAsia"/>
          <w:b/>
          <w:bCs/>
        </w:rPr>
        <w:t>1.13偏离</w:t>
      </w:r>
    </w:p>
    <w:p w14:paraId="179313AC" w14:textId="77777777" w:rsidR="00105F0F" w:rsidRPr="001C1646" w:rsidRDefault="00470E6A">
      <w:pPr>
        <w:autoSpaceDE w:val="0"/>
        <w:autoSpaceDN w:val="0"/>
        <w:adjustRightInd w:val="0"/>
        <w:snapToGrid w:val="0"/>
        <w:spacing w:line="360" w:lineRule="auto"/>
        <w:ind w:firstLineChars="200" w:firstLine="420"/>
        <w:jc w:val="left"/>
        <w:rPr>
          <w:rFonts w:asciiTheme="minorEastAsia" w:eastAsiaTheme="minorEastAsia" w:hAnsiTheme="minorEastAsia" w:cs="仿宋"/>
          <w:kern w:val="0"/>
        </w:rPr>
      </w:pPr>
      <w:r w:rsidRPr="001C1646">
        <w:rPr>
          <w:rFonts w:asciiTheme="minorEastAsia" w:eastAsiaTheme="minorEastAsia" w:hAnsiTheme="minorEastAsia" w:cs="仿宋" w:hint="eastAsia"/>
          <w:kern w:val="0"/>
        </w:rPr>
        <w:t>是否允许负偏离：</w:t>
      </w:r>
      <w:r w:rsidRPr="001C1646">
        <w:rPr>
          <w:rFonts w:asciiTheme="minorEastAsia" w:eastAsiaTheme="minorEastAsia" w:hAnsiTheme="minorEastAsia" w:cs="仿宋" w:hint="eastAsia"/>
        </w:rPr>
        <w:t>见供应商须知前附表</w:t>
      </w:r>
      <w:r w:rsidRPr="001C1646">
        <w:rPr>
          <w:rFonts w:asciiTheme="minorEastAsia" w:eastAsiaTheme="minorEastAsia" w:hAnsiTheme="minorEastAsia" w:cs="仿宋" w:hint="eastAsia"/>
          <w:kern w:val="0"/>
        </w:rPr>
        <w:t>。</w:t>
      </w:r>
    </w:p>
    <w:p w14:paraId="00666FBA" w14:textId="77777777" w:rsidR="00105F0F" w:rsidRPr="001C1646" w:rsidRDefault="00470E6A">
      <w:pPr>
        <w:pStyle w:val="3"/>
        <w:keepLines w:val="0"/>
        <w:widowControl/>
        <w:adjustRightInd w:val="0"/>
        <w:snapToGrid w:val="0"/>
        <w:spacing w:before="0" w:after="0" w:line="360" w:lineRule="auto"/>
        <w:ind w:firstLineChars="200" w:firstLine="422"/>
        <w:rPr>
          <w:rFonts w:asciiTheme="minorEastAsia" w:eastAsiaTheme="minorEastAsia" w:hAnsiTheme="minorEastAsia" w:cs="仿宋"/>
          <w:sz w:val="21"/>
          <w:szCs w:val="21"/>
        </w:rPr>
      </w:pPr>
      <w:bookmarkStart w:id="21" w:name="_Toc32835885"/>
      <w:bookmarkStart w:id="22" w:name="_Toc33260056"/>
      <w:bookmarkStart w:id="23" w:name="_Toc82613295"/>
      <w:r w:rsidRPr="001C1646">
        <w:rPr>
          <w:rFonts w:asciiTheme="minorEastAsia" w:eastAsiaTheme="minorEastAsia" w:hAnsiTheme="minorEastAsia" w:cs="仿宋" w:hint="eastAsia"/>
          <w:sz w:val="21"/>
          <w:szCs w:val="21"/>
        </w:rPr>
        <w:t>2.</w:t>
      </w:r>
      <w:bookmarkEnd w:id="21"/>
      <w:bookmarkEnd w:id="22"/>
      <w:r w:rsidRPr="001C1646">
        <w:rPr>
          <w:rFonts w:asciiTheme="minorEastAsia" w:eastAsiaTheme="minorEastAsia" w:hAnsiTheme="minorEastAsia" w:cs="仿宋" w:hint="eastAsia"/>
          <w:sz w:val="21"/>
          <w:szCs w:val="21"/>
        </w:rPr>
        <w:t>磋商文件</w:t>
      </w:r>
      <w:bookmarkEnd w:id="23"/>
    </w:p>
    <w:p w14:paraId="74D8D58F" w14:textId="77777777" w:rsidR="00105F0F" w:rsidRPr="001C1646" w:rsidRDefault="00470E6A">
      <w:pPr>
        <w:adjustRightInd w:val="0"/>
        <w:snapToGrid w:val="0"/>
        <w:spacing w:line="360" w:lineRule="auto"/>
        <w:ind w:firstLineChars="200" w:firstLine="422"/>
        <w:outlineLvl w:val="3"/>
        <w:rPr>
          <w:rFonts w:asciiTheme="minorEastAsia" w:eastAsiaTheme="minorEastAsia" w:hAnsiTheme="minorEastAsia" w:cs="仿宋"/>
          <w:b/>
          <w:bCs/>
          <w:szCs w:val="21"/>
        </w:rPr>
      </w:pPr>
      <w:r w:rsidRPr="001C1646">
        <w:rPr>
          <w:rFonts w:asciiTheme="minorEastAsia" w:eastAsiaTheme="minorEastAsia" w:hAnsiTheme="minorEastAsia" w:cs="仿宋" w:hint="eastAsia"/>
          <w:b/>
          <w:bCs/>
        </w:rPr>
        <w:t>2.1 磋商文件的组成</w:t>
      </w:r>
    </w:p>
    <w:p w14:paraId="3D85C87C" w14:textId="77777777" w:rsidR="00105F0F" w:rsidRPr="001C1646" w:rsidRDefault="00470E6A">
      <w:pPr>
        <w:adjustRightInd w:val="0"/>
        <w:snapToGrid w:val="0"/>
        <w:spacing w:line="360" w:lineRule="auto"/>
        <w:ind w:firstLineChars="200" w:firstLine="420"/>
        <w:rPr>
          <w:rFonts w:asciiTheme="minorEastAsia" w:eastAsiaTheme="minorEastAsia" w:hAnsiTheme="minorEastAsia" w:cs="仿宋"/>
        </w:rPr>
      </w:pPr>
      <w:r w:rsidRPr="001C1646">
        <w:rPr>
          <w:rFonts w:asciiTheme="minorEastAsia" w:eastAsiaTheme="minorEastAsia" w:hAnsiTheme="minorEastAsia" w:cs="仿宋" w:hint="eastAsia"/>
        </w:rPr>
        <w:t>2.1.1本磋商文件包括：</w:t>
      </w:r>
    </w:p>
    <w:p w14:paraId="506916BC" w14:textId="475246D5" w:rsidR="00105F0F" w:rsidRPr="001C1646" w:rsidRDefault="00470E6A">
      <w:pPr>
        <w:pStyle w:val="af9"/>
        <w:adjustRightInd w:val="0"/>
        <w:snapToGrid w:val="0"/>
        <w:spacing w:line="360" w:lineRule="auto"/>
        <w:ind w:firstLineChars="200" w:firstLine="420"/>
        <w:rPr>
          <w:rFonts w:asciiTheme="minorEastAsia" w:eastAsiaTheme="minorEastAsia" w:hAnsiTheme="minorEastAsia" w:cs="仿宋"/>
          <w:kern w:val="0"/>
          <w:sz w:val="21"/>
        </w:rPr>
      </w:pPr>
      <w:r w:rsidRPr="001C1646">
        <w:rPr>
          <w:rFonts w:asciiTheme="minorEastAsia" w:eastAsiaTheme="minorEastAsia" w:hAnsiTheme="minorEastAsia" w:cs="仿宋" w:hint="eastAsia"/>
          <w:kern w:val="0"/>
          <w:sz w:val="21"/>
        </w:rPr>
        <w:t>磋商文件用以阐明本次采购的</w:t>
      </w:r>
      <w:r w:rsidR="00972A3C" w:rsidRPr="001C1646">
        <w:rPr>
          <w:rFonts w:asciiTheme="minorEastAsia" w:eastAsiaTheme="minorEastAsia" w:hAnsiTheme="minorEastAsia" w:cs="仿宋" w:hint="eastAsia"/>
          <w:kern w:val="0"/>
          <w:sz w:val="21"/>
        </w:rPr>
        <w:t>服务</w:t>
      </w:r>
      <w:r w:rsidRPr="001C1646">
        <w:rPr>
          <w:rFonts w:asciiTheme="minorEastAsia" w:eastAsiaTheme="minorEastAsia" w:hAnsiTheme="minorEastAsia" w:cs="仿宋" w:hint="eastAsia"/>
          <w:kern w:val="0"/>
          <w:sz w:val="21"/>
        </w:rPr>
        <w:t>要求、竞争性磋商程序和合同条件。</w:t>
      </w:r>
    </w:p>
    <w:p w14:paraId="6A9A1465" w14:textId="77777777" w:rsidR="00105F0F" w:rsidRPr="001C1646" w:rsidRDefault="00470E6A">
      <w:pPr>
        <w:pStyle w:val="af9"/>
        <w:adjustRightInd w:val="0"/>
        <w:snapToGrid w:val="0"/>
        <w:spacing w:line="360" w:lineRule="auto"/>
        <w:ind w:firstLineChars="200" w:firstLine="420"/>
        <w:rPr>
          <w:rFonts w:asciiTheme="minorEastAsia" w:eastAsiaTheme="minorEastAsia" w:hAnsiTheme="minorEastAsia" w:cs="仿宋"/>
          <w:kern w:val="0"/>
          <w:sz w:val="21"/>
        </w:rPr>
      </w:pPr>
      <w:r w:rsidRPr="001C1646">
        <w:rPr>
          <w:rFonts w:asciiTheme="minorEastAsia" w:eastAsiaTheme="minorEastAsia" w:hAnsiTheme="minorEastAsia" w:cs="仿宋" w:hint="eastAsia"/>
          <w:kern w:val="0"/>
          <w:sz w:val="21"/>
        </w:rPr>
        <w:t>磋商文件由下述部分组成：</w:t>
      </w:r>
    </w:p>
    <w:p w14:paraId="340D4853" w14:textId="77777777" w:rsidR="00105F0F" w:rsidRPr="001C1646" w:rsidRDefault="00470E6A">
      <w:pPr>
        <w:pStyle w:val="af9"/>
        <w:adjustRightInd w:val="0"/>
        <w:snapToGrid w:val="0"/>
        <w:spacing w:line="360" w:lineRule="auto"/>
        <w:ind w:firstLineChars="200" w:firstLine="420"/>
        <w:rPr>
          <w:rFonts w:asciiTheme="minorEastAsia" w:eastAsiaTheme="minorEastAsia" w:hAnsiTheme="minorEastAsia" w:cs="仿宋"/>
          <w:kern w:val="0"/>
          <w:sz w:val="21"/>
        </w:rPr>
      </w:pPr>
      <w:r w:rsidRPr="001C1646">
        <w:rPr>
          <w:rFonts w:asciiTheme="minorEastAsia" w:eastAsiaTheme="minorEastAsia" w:hAnsiTheme="minorEastAsia" w:cs="仿宋" w:hint="eastAsia"/>
          <w:kern w:val="0"/>
          <w:sz w:val="21"/>
        </w:rPr>
        <w:t xml:space="preserve">第一章 竞争性磋商公告 </w:t>
      </w:r>
    </w:p>
    <w:p w14:paraId="7C9C65A0" w14:textId="77777777" w:rsidR="00105F0F" w:rsidRPr="001C1646" w:rsidRDefault="00470E6A">
      <w:pPr>
        <w:pStyle w:val="af9"/>
        <w:adjustRightInd w:val="0"/>
        <w:snapToGrid w:val="0"/>
        <w:spacing w:line="360" w:lineRule="auto"/>
        <w:ind w:firstLineChars="200" w:firstLine="420"/>
        <w:rPr>
          <w:rFonts w:asciiTheme="minorEastAsia" w:eastAsiaTheme="minorEastAsia" w:hAnsiTheme="minorEastAsia" w:cs="仿宋"/>
          <w:kern w:val="0"/>
          <w:sz w:val="21"/>
        </w:rPr>
      </w:pPr>
      <w:r w:rsidRPr="001C1646">
        <w:rPr>
          <w:rFonts w:asciiTheme="minorEastAsia" w:eastAsiaTheme="minorEastAsia" w:hAnsiTheme="minorEastAsia" w:cs="仿宋" w:hint="eastAsia"/>
          <w:kern w:val="0"/>
          <w:sz w:val="21"/>
        </w:rPr>
        <w:t>第二章 供应商须知</w:t>
      </w:r>
    </w:p>
    <w:p w14:paraId="16F3A449" w14:textId="6496B444" w:rsidR="00105F0F" w:rsidRPr="001C1646" w:rsidRDefault="00470E6A">
      <w:pPr>
        <w:pStyle w:val="af9"/>
        <w:adjustRightInd w:val="0"/>
        <w:snapToGrid w:val="0"/>
        <w:spacing w:line="360" w:lineRule="auto"/>
        <w:ind w:firstLineChars="200" w:firstLine="420"/>
        <w:rPr>
          <w:rFonts w:asciiTheme="minorEastAsia" w:eastAsiaTheme="minorEastAsia" w:hAnsiTheme="minorEastAsia" w:cs="仿宋"/>
          <w:kern w:val="0"/>
          <w:sz w:val="21"/>
        </w:rPr>
      </w:pPr>
      <w:r w:rsidRPr="001C1646">
        <w:rPr>
          <w:rFonts w:asciiTheme="minorEastAsia" w:eastAsiaTheme="minorEastAsia" w:hAnsiTheme="minorEastAsia" w:cs="仿宋" w:hint="eastAsia"/>
          <w:kern w:val="0"/>
          <w:sz w:val="21"/>
        </w:rPr>
        <w:t xml:space="preserve">第三章 </w:t>
      </w:r>
      <w:r w:rsidR="00B66972" w:rsidRPr="001C1646">
        <w:rPr>
          <w:rFonts w:asciiTheme="minorEastAsia" w:eastAsiaTheme="minorEastAsia" w:hAnsiTheme="minorEastAsia" w:cs="仿宋" w:hint="eastAsia"/>
          <w:kern w:val="0"/>
          <w:sz w:val="21"/>
        </w:rPr>
        <w:t>采购人</w:t>
      </w:r>
      <w:r w:rsidRPr="001C1646">
        <w:rPr>
          <w:rFonts w:asciiTheme="minorEastAsia" w:eastAsiaTheme="minorEastAsia" w:hAnsiTheme="minorEastAsia" w:cs="仿宋" w:hint="eastAsia"/>
          <w:kern w:val="0"/>
          <w:sz w:val="21"/>
        </w:rPr>
        <w:t>需求</w:t>
      </w:r>
    </w:p>
    <w:p w14:paraId="1BF2536C" w14:textId="77777777" w:rsidR="00105F0F" w:rsidRPr="001C1646" w:rsidRDefault="00470E6A">
      <w:pPr>
        <w:pStyle w:val="af9"/>
        <w:adjustRightInd w:val="0"/>
        <w:snapToGrid w:val="0"/>
        <w:spacing w:line="360" w:lineRule="auto"/>
        <w:ind w:firstLineChars="200" w:firstLine="420"/>
        <w:rPr>
          <w:rFonts w:asciiTheme="minorEastAsia" w:eastAsiaTheme="minorEastAsia" w:hAnsiTheme="minorEastAsia" w:cs="仿宋"/>
          <w:kern w:val="0"/>
          <w:sz w:val="21"/>
        </w:rPr>
      </w:pPr>
      <w:r w:rsidRPr="001C1646">
        <w:rPr>
          <w:rFonts w:asciiTheme="minorEastAsia" w:eastAsiaTheme="minorEastAsia" w:hAnsiTheme="minorEastAsia" w:cs="仿宋" w:hint="eastAsia"/>
          <w:kern w:val="0"/>
          <w:sz w:val="21"/>
        </w:rPr>
        <w:t>第四章 合同协议书（格式）</w:t>
      </w:r>
    </w:p>
    <w:p w14:paraId="3A7713FA" w14:textId="77777777" w:rsidR="00105F0F" w:rsidRPr="001C1646" w:rsidRDefault="00470E6A">
      <w:pPr>
        <w:pStyle w:val="af9"/>
        <w:adjustRightInd w:val="0"/>
        <w:snapToGrid w:val="0"/>
        <w:spacing w:line="360" w:lineRule="auto"/>
        <w:ind w:firstLineChars="200" w:firstLine="420"/>
        <w:rPr>
          <w:rFonts w:asciiTheme="minorEastAsia" w:eastAsiaTheme="minorEastAsia" w:hAnsiTheme="minorEastAsia" w:cs="仿宋"/>
          <w:kern w:val="0"/>
          <w:sz w:val="21"/>
        </w:rPr>
      </w:pPr>
      <w:r w:rsidRPr="001C1646">
        <w:rPr>
          <w:rFonts w:asciiTheme="minorEastAsia" w:eastAsiaTheme="minorEastAsia" w:hAnsiTheme="minorEastAsia" w:cs="仿宋" w:hint="eastAsia"/>
          <w:kern w:val="0"/>
          <w:sz w:val="21"/>
        </w:rPr>
        <w:t>第五章 响应文件格式及附件</w:t>
      </w:r>
    </w:p>
    <w:p w14:paraId="05462B13" w14:textId="77777777" w:rsidR="00105F0F" w:rsidRPr="001C1646" w:rsidRDefault="00470E6A">
      <w:pPr>
        <w:adjustRightInd w:val="0"/>
        <w:snapToGrid w:val="0"/>
        <w:spacing w:line="360" w:lineRule="auto"/>
        <w:ind w:firstLineChars="200" w:firstLine="420"/>
        <w:rPr>
          <w:rFonts w:asciiTheme="minorEastAsia" w:eastAsiaTheme="minorEastAsia" w:hAnsiTheme="minorEastAsia" w:cs="仿宋"/>
          <w:szCs w:val="21"/>
        </w:rPr>
      </w:pPr>
      <w:r w:rsidRPr="001C1646">
        <w:rPr>
          <w:rFonts w:asciiTheme="minorEastAsia" w:eastAsiaTheme="minorEastAsia" w:hAnsiTheme="minorEastAsia" w:cs="仿宋" w:hint="eastAsia"/>
        </w:rPr>
        <w:t xml:space="preserve">2.1.2根据本章第1.12款、第2.2款和第2.3款对磋商文件所作的澄清、修改，构成磋商文件的组成部分。 </w:t>
      </w:r>
    </w:p>
    <w:p w14:paraId="6FEF35CA" w14:textId="77777777" w:rsidR="00105F0F" w:rsidRPr="001C1646" w:rsidRDefault="00470E6A">
      <w:pPr>
        <w:adjustRightInd w:val="0"/>
        <w:snapToGrid w:val="0"/>
        <w:spacing w:line="360" w:lineRule="auto"/>
        <w:ind w:firstLineChars="200" w:firstLine="422"/>
        <w:outlineLvl w:val="3"/>
        <w:rPr>
          <w:rFonts w:asciiTheme="minorEastAsia" w:eastAsiaTheme="minorEastAsia" w:hAnsiTheme="minorEastAsia" w:cs="仿宋"/>
          <w:b/>
          <w:bCs/>
        </w:rPr>
      </w:pPr>
      <w:r w:rsidRPr="001C1646">
        <w:rPr>
          <w:rFonts w:asciiTheme="minorEastAsia" w:eastAsiaTheme="minorEastAsia" w:hAnsiTheme="minorEastAsia" w:cs="仿宋" w:hint="eastAsia"/>
          <w:b/>
          <w:bCs/>
        </w:rPr>
        <w:t xml:space="preserve">2.2 供应商要求对磋商文件澄清 </w:t>
      </w:r>
    </w:p>
    <w:p w14:paraId="46EF87EF" w14:textId="77777777" w:rsidR="00105F0F" w:rsidRPr="001C1646" w:rsidRDefault="00470E6A">
      <w:pPr>
        <w:adjustRightInd w:val="0"/>
        <w:snapToGrid w:val="0"/>
        <w:spacing w:line="360" w:lineRule="auto"/>
        <w:ind w:firstLineChars="200" w:firstLine="420"/>
        <w:rPr>
          <w:rFonts w:asciiTheme="minorEastAsia" w:eastAsiaTheme="minorEastAsia" w:hAnsiTheme="minorEastAsia" w:cs="仿宋"/>
        </w:rPr>
      </w:pPr>
      <w:r w:rsidRPr="001C1646">
        <w:rPr>
          <w:rFonts w:asciiTheme="minorEastAsia" w:eastAsiaTheme="minorEastAsia" w:hAnsiTheme="minorEastAsia" w:cs="仿宋" w:hint="eastAsia"/>
        </w:rPr>
        <w:t>2.2.1供应商应仔细阅读和检查磋商文件的全部内容。如发现缺页或附件不全，应及时向采购人提出，以便补齐。</w:t>
      </w:r>
    </w:p>
    <w:p w14:paraId="6E3EB7E9" w14:textId="77777777" w:rsidR="00105F0F" w:rsidRPr="001C1646" w:rsidRDefault="00470E6A">
      <w:pPr>
        <w:adjustRightInd w:val="0"/>
        <w:snapToGrid w:val="0"/>
        <w:spacing w:line="360" w:lineRule="auto"/>
        <w:ind w:firstLineChars="200" w:firstLine="420"/>
        <w:rPr>
          <w:rFonts w:asciiTheme="minorEastAsia" w:eastAsiaTheme="minorEastAsia" w:hAnsiTheme="minorEastAsia" w:cs="仿宋"/>
        </w:rPr>
      </w:pPr>
      <w:r w:rsidRPr="001C1646">
        <w:rPr>
          <w:rFonts w:asciiTheme="minorEastAsia" w:eastAsiaTheme="minorEastAsia" w:hAnsiTheme="minorEastAsia" w:cs="仿宋" w:hint="eastAsia"/>
        </w:rPr>
        <w:t>2.2.2潜在供应商对磋商文件内容如有疑问或需要澄清的，应按竞争性磋商公告中载明的地址以书面的形式通知到采购代理机构。</w:t>
      </w:r>
    </w:p>
    <w:p w14:paraId="7722488C" w14:textId="77777777" w:rsidR="00105F0F" w:rsidRPr="001C1646" w:rsidRDefault="00470E6A">
      <w:pPr>
        <w:adjustRightInd w:val="0"/>
        <w:snapToGrid w:val="0"/>
        <w:spacing w:line="360" w:lineRule="auto"/>
        <w:ind w:firstLineChars="200" w:firstLine="422"/>
        <w:outlineLvl w:val="3"/>
        <w:rPr>
          <w:rFonts w:asciiTheme="minorEastAsia" w:eastAsiaTheme="minorEastAsia" w:hAnsiTheme="minorEastAsia" w:cs="仿宋"/>
          <w:b/>
          <w:bCs/>
        </w:rPr>
      </w:pPr>
      <w:r w:rsidRPr="001C1646">
        <w:rPr>
          <w:rFonts w:asciiTheme="minorEastAsia" w:eastAsiaTheme="minorEastAsia" w:hAnsiTheme="minorEastAsia" w:cs="仿宋" w:hint="eastAsia"/>
          <w:b/>
          <w:bCs/>
        </w:rPr>
        <w:t>2.3 磋商文件的修改</w:t>
      </w:r>
    </w:p>
    <w:p w14:paraId="79461A11" w14:textId="05960800" w:rsidR="00105F0F" w:rsidRPr="001C1646" w:rsidRDefault="00470E6A" w:rsidP="004368C2">
      <w:pPr>
        <w:adjustRightInd w:val="0"/>
        <w:snapToGrid w:val="0"/>
        <w:spacing w:line="360" w:lineRule="auto"/>
        <w:ind w:firstLineChars="200" w:firstLine="420"/>
        <w:rPr>
          <w:rFonts w:asciiTheme="minorEastAsia" w:eastAsiaTheme="minorEastAsia" w:hAnsiTheme="minorEastAsia" w:cs="仿宋"/>
        </w:rPr>
      </w:pPr>
      <w:r w:rsidRPr="001C1646">
        <w:rPr>
          <w:rFonts w:asciiTheme="minorEastAsia" w:eastAsiaTheme="minorEastAsia" w:hAnsiTheme="minorEastAsia" w:cs="仿宋" w:hint="eastAsia"/>
        </w:rPr>
        <w:t>2.3.1</w:t>
      </w:r>
      <w:r w:rsidR="00D2028D" w:rsidRPr="001C1646">
        <w:rPr>
          <w:rFonts w:asciiTheme="minorEastAsia" w:eastAsiaTheme="minorEastAsia" w:hAnsiTheme="minorEastAsia" w:cs="仿宋" w:hint="eastAsia"/>
        </w:rPr>
        <w:t>采购人可以书面形式修改磋商文件，澄清或者修改将在原竞争性磋商公告发布媒体上发布信息更正公告。如果修改磋商文件的时间距响应文件提交截止时间不足5天，并且修改内容影响响应文件编制的，将相应延长响应文件提交截止时间。</w:t>
      </w:r>
    </w:p>
    <w:p w14:paraId="1162FE15" w14:textId="77777777" w:rsidR="00105F0F" w:rsidRPr="001C1646" w:rsidRDefault="00470E6A">
      <w:pPr>
        <w:pStyle w:val="3"/>
        <w:keepLines w:val="0"/>
        <w:widowControl/>
        <w:adjustRightInd w:val="0"/>
        <w:snapToGrid w:val="0"/>
        <w:spacing w:before="0" w:after="0" w:line="360" w:lineRule="auto"/>
        <w:ind w:firstLineChars="200" w:firstLine="422"/>
        <w:rPr>
          <w:rFonts w:asciiTheme="minorEastAsia" w:eastAsiaTheme="minorEastAsia" w:hAnsiTheme="minorEastAsia" w:cs="仿宋"/>
          <w:bCs w:val="0"/>
          <w:sz w:val="21"/>
          <w:szCs w:val="21"/>
        </w:rPr>
      </w:pPr>
      <w:bookmarkStart w:id="24" w:name="_Toc32835886"/>
      <w:bookmarkStart w:id="25" w:name="_Toc82613296"/>
      <w:bookmarkStart w:id="26" w:name="_Toc33260057"/>
      <w:r w:rsidRPr="001C1646">
        <w:rPr>
          <w:rFonts w:asciiTheme="minorEastAsia" w:eastAsiaTheme="minorEastAsia" w:hAnsiTheme="minorEastAsia" w:cs="仿宋" w:hint="eastAsia"/>
          <w:sz w:val="21"/>
          <w:szCs w:val="21"/>
        </w:rPr>
        <w:t>3. 响应文件</w:t>
      </w:r>
      <w:bookmarkEnd w:id="24"/>
      <w:bookmarkEnd w:id="25"/>
      <w:bookmarkEnd w:id="26"/>
    </w:p>
    <w:p w14:paraId="1DBA2181" w14:textId="77777777" w:rsidR="00105F0F" w:rsidRPr="001C1646" w:rsidRDefault="00470E6A">
      <w:pPr>
        <w:adjustRightInd w:val="0"/>
        <w:snapToGrid w:val="0"/>
        <w:spacing w:line="360" w:lineRule="auto"/>
        <w:ind w:firstLineChars="200" w:firstLine="422"/>
        <w:outlineLvl w:val="3"/>
        <w:rPr>
          <w:rFonts w:asciiTheme="minorEastAsia" w:eastAsiaTheme="minorEastAsia" w:hAnsiTheme="minorEastAsia" w:cs="仿宋"/>
          <w:b/>
          <w:bCs/>
          <w:szCs w:val="21"/>
        </w:rPr>
      </w:pPr>
      <w:r w:rsidRPr="001C1646">
        <w:rPr>
          <w:rFonts w:asciiTheme="minorEastAsia" w:eastAsiaTheme="minorEastAsia" w:hAnsiTheme="minorEastAsia" w:cs="仿宋" w:hint="eastAsia"/>
          <w:b/>
          <w:bCs/>
        </w:rPr>
        <w:t>3.1 响应文件的组成</w:t>
      </w:r>
    </w:p>
    <w:p w14:paraId="08A41C59" w14:textId="77777777" w:rsidR="00105F0F" w:rsidRPr="001C1646" w:rsidRDefault="00470E6A">
      <w:pPr>
        <w:adjustRightInd w:val="0"/>
        <w:snapToGrid w:val="0"/>
        <w:spacing w:line="360" w:lineRule="auto"/>
        <w:ind w:firstLineChars="200" w:firstLine="420"/>
        <w:rPr>
          <w:rFonts w:asciiTheme="minorEastAsia" w:eastAsiaTheme="minorEastAsia" w:hAnsiTheme="minorEastAsia" w:cs="仿宋"/>
        </w:rPr>
      </w:pPr>
      <w:r w:rsidRPr="001C1646">
        <w:rPr>
          <w:rFonts w:asciiTheme="minorEastAsia" w:eastAsiaTheme="minorEastAsia" w:hAnsiTheme="minorEastAsia" w:cs="仿宋" w:hint="eastAsia"/>
        </w:rPr>
        <w:t>3.1.1响应文件应包括下列内容：</w:t>
      </w:r>
    </w:p>
    <w:p w14:paraId="73B6B946" w14:textId="32AF9A75" w:rsidR="00454D48" w:rsidRPr="001C1646" w:rsidRDefault="00454D48" w:rsidP="00454D48">
      <w:pPr>
        <w:adjustRightInd w:val="0"/>
        <w:snapToGrid w:val="0"/>
        <w:spacing w:line="360" w:lineRule="auto"/>
        <w:ind w:firstLineChars="200" w:firstLine="420"/>
        <w:rPr>
          <w:rFonts w:asciiTheme="minorEastAsia" w:eastAsiaTheme="minorEastAsia" w:hAnsiTheme="minorEastAsia" w:cs="仿宋"/>
        </w:rPr>
      </w:pPr>
      <w:r w:rsidRPr="001C1646">
        <w:rPr>
          <w:rFonts w:asciiTheme="minorEastAsia" w:eastAsiaTheme="minorEastAsia" w:hAnsiTheme="minorEastAsia" w:cs="仿宋" w:hint="eastAsia"/>
        </w:rPr>
        <w:t>（1）报价函</w:t>
      </w:r>
    </w:p>
    <w:p w14:paraId="43EEAB97" w14:textId="15C53DDE" w:rsidR="00454D48" w:rsidRPr="001C1646" w:rsidRDefault="00454D48" w:rsidP="00454D48">
      <w:pPr>
        <w:adjustRightInd w:val="0"/>
        <w:snapToGrid w:val="0"/>
        <w:spacing w:line="360" w:lineRule="auto"/>
        <w:ind w:firstLineChars="200" w:firstLine="420"/>
        <w:rPr>
          <w:rFonts w:asciiTheme="minorEastAsia" w:eastAsiaTheme="minorEastAsia" w:hAnsiTheme="minorEastAsia" w:cs="仿宋"/>
        </w:rPr>
      </w:pPr>
      <w:r w:rsidRPr="001C1646">
        <w:rPr>
          <w:rFonts w:asciiTheme="minorEastAsia" w:eastAsiaTheme="minorEastAsia" w:hAnsiTheme="minorEastAsia" w:cs="仿宋" w:hint="eastAsia"/>
        </w:rPr>
        <w:t>（2）报价一览表</w:t>
      </w:r>
    </w:p>
    <w:p w14:paraId="36398EC2" w14:textId="4AE32C70" w:rsidR="00454D48" w:rsidRPr="001C1646" w:rsidRDefault="00454D48" w:rsidP="00454D48">
      <w:pPr>
        <w:adjustRightInd w:val="0"/>
        <w:snapToGrid w:val="0"/>
        <w:spacing w:line="360" w:lineRule="auto"/>
        <w:ind w:firstLineChars="200" w:firstLine="420"/>
        <w:rPr>
          <w:rFonts w:asciiTheme="minorEastAsia" w:eastAsiaTheme="minorEastAsia" w:hAnsiTheme="minorEastAsia" w:cs="仿宋"/>
        </w:rPr>
      </w:pPr>
      <w:r w:rsidRPr="001C1646">
        <w:rPr>
          <w:rFonts w:asciiTheme="minorEastAsia" w:eastAsiaTheme="minorEastAsia" w:hAnsiTheme="minorEastAsia" w:cs="仿宋" w:hint="eastAsia"/>
        </w:rPr>
        <w:t>（3）报价明细表</w:t>
      </w:r>
    </w:p>
    <w:p w14:paraId="59266637" w14:textId="082CA6C6" w:rsidR="00454D48" w:rsidRPr="001C1646" w:rsidRDefault="00454D48" w:rsidP="00454D48">
      <w:pPr>
        <w:adjustRightInd w:val="0"/>
        <w:snapToGrid w:val="0"/>
        <w:spacing w:line="360" w:lineRule="auto"/>
        <w:ind w:firstLineChars="200" w:firstLine="420"/>
        <w:rPr>
          <w:rFonts w:asciiTheme="minorEastAsia" w:eastAsiaTheme="minorEastAsia" w:hAnsiTheme="minorEastAsia" w:cs="仿宋"/>
        </w:rPr>
      </w:pPr>
      <w:r w:rsidRPr="001C1646">
        <w:rPr>
          <w:rFonts w:asciiTheme="minorEastAsia" w:eastAsiaTheme="minorEastAsia" w:hAnsiTheme="minorEastAsia" w:cs="仿宋" w:hint="eastAsia"/>
        </w:rPr>
        <w:t>（4）商务部分</w:t>
      </w:r>
    </w:p>
    <w:p w14:paraId="312C3F99" w14:textId="77777777" w:rsidR="00454D48" w:rsidRPr="001C1646" w:rsidRDefault="00454D48" w:rsidP="00454D48">
      <w:pPr>
        <w:adjustRightInd w:val="0"/>
        <w:snapToGrid w:val="0"/>
        <w:spacing w:line="360" w:lineRule="auto"/>
        <w:ind w:firstLineChars="200" w:firstLine="420"/>
        <w:rPr>
          <w:rFonts w:asciiTheme="minorEastAsia" w:eastAsiaTheme="minorEastAsia" w:hAnsiTheme="minorEastAsia" w:cs="仿宋"/>
        </w:rPr>
      </w:pPr>
      <w:r w:rsidRPr="001C1646">
        <w:rPr>
          <w:rFonts w:asciiTheme="minorEastAsia" w:eastAsiaTheme="minorEastAsia" w:hAnsiTheme="minorEastAsia" w:cs="仿宋" w:hint="eastAsia"/>
        </w:rPr>
        <w:t>（5）技术部分</w:t>
      </w:r>
    </w:p>
    <w:p w14:paraId="09908E7A" w14:textId="77777777" w:rsidR="00454D48" w:rsidRPr="001C1646" w:rsidRDefault="00454D48" w:rsidP="00454D48">
      <w:pPr>
        <w:adjustRightInd w:val="0"/>
        <w:snapToGrid w:val="0"/>
        <w:spacing w:line="360" w:lineRule="auto"/>
        <w:ind w:firstLineChars="200" w:firstLine="420"/>
        <w:rPr>
          <w:rFonts w:asciiTheme="minorEastAsia" w:eastAsiaTheme="minorEastAsia" w:hAnsiTheme="minorEastAsia" w:cs="仿宋"/>
        </w:rPr>
      </w:pPr>
      <w:r w:rsidRPr="001C1646">
        <w:rPr>
          <w:rFonts w:asciiTheme="minorEastAsia" w:eastAsiaTheme="minorEastAsia" w:hAnsiTheme="minorEastAsia" w:cs="仿宋" w:hint="eastAsia"/>
        </w:rPr>
        <w:t>（6）按供应商须知前附表要求出具的资格证明文件</w:t>
      </w:r>
    </w:p>
    <w:p w14:paraId="39B718E1" w14:textId="3406A47D" w:rsidR="00105F0F" w:rsidRPr="001C1646" w:rsidRDefault="00454D48" w:rsidP="00454D48">
      <w:pPr>
        <w:adjustRightInd w:val="0"/>
        <w:snapToGrid w:val="0"/>
        <w:spacing w:line="360" w:lineRule="auto"/>
        <w:ind w:firstLineChars="200" w:firstLine="420"/>
        <w:rPr>
          <w:rFonts w:asciiTheme="minorEastAsia" w:eastAsiaTheme="minorEastAsia" w:hAnsiTheme="minorEastAsia" w:cs="仿宋"/>
        </w:rPr>
      </w:pPr>
      <w:r w:rsidRPr="001C1646">
        <w:rPr>
          <w:rFonts w:asciiTheme="minorEastAsia" w:eastAsiaTheme="minorEastAsia" w:hAnsiTheme="minorEastAsia" w:cs="仿宋" w:hint="eastAsia"/>
        </w:rPr>
        <w:t>（7）供应商认为需要提交的其他证明资料</w:t>
      </w:r>
    </w:p>
    <w:p w14:paraId="40424DC6" w14:textId="77777777" w:rsidR="00105F0F" w:rsidRPr="001C1646" w:rsidRDefault="00470E6A">
      <w:pPr>
        <w:adjustRightInd w:val="0"/>
        <w:snapToGrid w:val="0"/>
        <w:spacing w:line="360" w:lineRule="auto"/>
        <w:ind w:firstLineChars="200" w:firstLine="420"/>
        <w:rPr>
          <w:rFonts w:asciiTheme="minorEastAsia" w:eastAsiaTheme="minorEastAsia" w:hAnsiTheme="minorEastAsia" w:cs="仿宋"/>
        </w:rPr>
      </w:pPr>
      <w:r w:rsidRPr="001C1646">
        <w:rPr>
          <w:rFonts w:asciiTheme="minorEastAsia" w:eastAsiaTheme="minorEastAsia" w:hAnsiTheme="minorEastAsia" w:cs="仿宋" w:hint="eastAsia"/>
        </w:rPr>
        <w:t>磋商文件附件中给定格式的，供应商必须使用磋商文件提供的格式，但表格可以按同样格式扩展，磋商文件附件中未给定格式的，供应商可以自拟格式。</w:t>
      </w:r>
    </w:p>
    <w:p w14:paraId="4AAE7D32" w14:textId="77777777" w:rsidR="00105F0F" w:rsidRPr="001C1646" w:rsidRDefault="00470E6A">
      <w:pPr>
        <w:adjustRightInd w:val="0"/>
        <w:snapToGrid w:val="0"/>
        <w:spacing w:line="360" w:lineRule="auto"/>
        <w:ind w:firstLineChars="200" w:firstLine="420"/>
        <w:rPr>
          <w:rFonts w:asciiTheme="minorEastAsia" w:eastAsiaTheme="minorEastAsia" w:hAnsiTheme="minorEastAsia" w:cs="仿宋"/>
        </w:rPr>
      </w:pPr>
      <w:r w:rsidRPr="001C1646">
        <w:rPr>
          <w:rFonts w:asciiTheme="minorEastAsia" w:eastAsiaTheme="minorEastAsia" w:hAnsiTheme="minorEastAsia" w:cs="仿宋" w:hint="eastAsia"/>
        </w:rPr>
        <w:t>3.1.2磋商文件中的每个包段，是项目采购不可拆分的最小单元，供应商必须按此分包段编制响应文件，提交相应的文件资料，拆分包段提交响应文件将视为非实质性响应磋商文件而不予接受。</w:t>
      </w:r>
    </w:p>
    <w:p w14:paraId="2305BFF5" w14:textId="77777777" w:rsidR="00105F0F" w:rsidRPr="001C1646" w:rsidRDefault="00470E6A">
      <w:pPr>
        <w:adjustRightInd w:val="0"/>
        <w:snapToGrid w:val="0"/>
        <w:spacing w:line="360" w:lineRule="auto"/>
        <w:ind w:firstLineChars="200" w:firstLine="422"/>
        <w:outlineLvl w:val="3"/>
        <w:rPr>
          <w:rFonts w:asciiTheme="minorEastAsia" w:eastAsiaTheme="minorEastAsia" w:hAnsiTheme="minorEastAsia" w:cs="仿宋"/>
          <w:b/>
          <w:bCs/>
        </w:rPr>
      </w:pPr>
      <w:r w:rsidRPr="001C1646">
        <w:rPr>
          <w:rFonts w:asciiTheme="minorEastAsia" w:eastAsiaTheme="minorEastAsia" w:hAnsiTheme="minorEastAsia" w:cs="仿宋" w:hint="eastAsia"/>
          <w:b/>
          <w:bCs/>
        </w:rPr>
        <w:t>3.2 竞争性磋商报价</w:t>
      </w:r>
    </w:p>
    <w:p w14:paraId="2EA1D6D9" w14:textId="37A0DBE8" w:rsidR="00105F0F" w:rsidRPr="001C1646" w:rsidRDefault="00470E6A">
      <w:pPr>
        <w:adjustRightInd w:val="0"/>
        <w:snapToGrid w:val="0"/>
        <w:spacing w:line="360" w:lineRule="auto"/>
        <w:ind w:firstLineChars="200" w:firstLine="420"/>
        <w:rPr>
          <w:rFonts w:asciiTheme="minorEastAsia" w:eastAsiaTheme="minorEastAsia" w:hAnsiTheme="minorEastAsia" w:cs="仿宋"/>
        </w:rPr>
      </w:pPr>
      <w:r w:rsidRPr="001C1646">
        <w:rPr>
          <w:rFonts w:asciiTheme="minorEastAsia" w:eastAsiaTheme="minorEastAsia" w:hAnsiTheme="minorEastAsia" w:cs="仿宋" w:hint="eastAsia"/>
        </w:rPr>
        <w:t>3.2.1本项目采购预算</w:t>
      </w:r>
      <w:r w:rsidR="005F7918" w:rsidRPr="001C1646">
        <w:rPr>
          <w:rFonts w:asciiTheme="minorEastAsia" w:eastAsiaTheme="minorEastAsia" w:hAnsiTheme="minorEastAsia" w:cs="仿宋" w:hint="eastAsia"/>
        </w:rPr>
        <w:t>（最高限价）</w:t>
      </w:r>
      <w:r w:rsidRPr="001C1646">
        <w:rPr>
          <w:rFonts w:asciiTheme="minorEastAsia" w:eastAsiaTheme="minorEastAsia" w:hAnsiTheme="minorEastAsia" w:cs="仿宋" w:hint="eastAsia"/>
        </w:rPr>
        <w:t>见供应商须知前附表。供应商在</w:t>
      </w:r>
      <w:r w:rsidR="00C50D9F" w:rsidRPr="001C1646">
        <w:rPr>
          <w:rFonts w:asciiTheme="minorEastAsia" w:eastAsiaTheme="minorEastAsia" w:hAnsiTheme="minorEastAsia" w:cs="仿宋" w:hint="eastAsia"/>
        </w:rPr>
        <w:t>采购预算（</w:t>
      </w:r>
      <w:r w:rsidR="00454D48" w:rsidRPr="001C1646">
        <w:rPr>
          <w:rFonts w:asciiTheme="minorEastAsia" w:eastAsiaTheme="minorEastAsia" w:hAnsiTheme="minorEastAsia" w:cs="仿宋" w:hint="eastAsia"/>
        </w:rPr>
        <w:t>最高限价</w:t>
      </w:r>
      <w:r w:rsidR="00C50D9F" w:rsidRPr="001C1646">
        <w:rPr>
          <w:rFonts w:asciiTheme="minorEastAsia" w:eastAsiaTheme="minorEastAsia" w:hAnsiTheme="minorEastAsia" w:cs="仿宋" w:hint="eastAsia"/>
        </w:rPr>
        <w:t>）</w:t>
      </w:r>
      <w:r w:rsidRPr="001C1646">
        <w:rPr>
          <w:rFonts w:asciiTheme="minorEastAsia" w:eastAsiaTheme="minorEastAsia" w:hAnsiTheme="minorEastAsia" w:cs="仿宋" w:hint="eastAsia"/>
        </w:rPr>
        <w:t>内自主报价，超过</w:t>
      </w:r>
      <w:r w:rsidR="00C50D9F" w:rsidRPr="001C1646">
        <w:rPr>
          <w:rFonts w:asciiTheme="minorEastAsia" w:eastAsiaTheme="minorEastAsia" w:hAnsiTheme="minorEastAsia" w:cs="仿宋" w:hint="eastAsia"/>
        </w:rPr>
        <w:t>采购预算（最高限价）</w:t>
      </w:r>
      <w:r w:rsidRPr="001C1646">
        <w:rPr>
          <w:rFonts w:asciiTheme="minorEastAsia" w:eastAsiaTheme="minorEastAsia" w:hAnsiTheme="minorEastAsia" w:cs="仿宋" w:hint="eastAsia"/>
        </w:rPr>
        <w:t>的报价为无效报价。</w:t>
      </w:r>
    </w:p>
    <w:p w14:paraId="11BC0931" w14:textId="3F5DE38B" w:rsidR="00105F0F" w:rsidRPr="001C1646" w:rsidRDefault="00470E6A">
      <w:pPr>
        <w:adjustRightInd w:val="0"/>
        <w:snapToGrid w:val="0"/>
        <w:spacing w:line="360" w:lineRule="auto"/>
        <w:ind w:firstLineChars="200" w:firstLine="420"/>
        <w:rPr>
          <w:rFonts w:asciiTheme="minorEastAsia" w:eastAsiaTheme="minorEastAsia" w:hAnsiTheme="minorEastAsia" w:cs="仿宋"/>
        </w:rPr>
      </w:pPr>
      <w:r w:rsidRPr="001C1646">
        <w:rPr>
          <w:rFonts w:asciiTheme="minorEastAsia" w:eastAsiaTheme="minorEastAsia" w:hAnsiTheme="minorEastAsia" w:cs="仿宋" w:hint="eastAsia"/>
        </w:rPr>
        <w:t>3.2.2供应商应按照磋商文件要求的报价表格式填写提供各项服务及货物的单价、分项总价和总报价。如果单价、分项总价和总报价之间有差异，</w:t>
      </w:r>
      <w:r w:rsidRPr="001C1646">
        <w:rPr>
          <w:rFonts w:asciiTheme="minorEastAsia" w:eastAsiaTheme="minorEastAsia" w:hAnsiTheme="minorEastAsia" w:cs="仿宋" w:hint="eastAsia"/>
          <w:kern w:val="0"/>
        </w:rPr>
        <w:t>按照6.</w:t>
      </w:r>
      <w:r w:rsidR="00B53E97" w:rsidRPr="001C1646">
        <w:rPr>
          <w:rFonts w:asciiTheme="minorEastAsia" w:eastAsiaTheme="minorEastAsia" w:hAnsiTheme="minorEastAsia" w:cs="仿宋" w:hint="eastAsia"/>
          <w:kern w:val="0"/>
        </w:rPr>
        <w:t>8</w:t>
      </w:r>
      <w:r w:rsidRPr="001C1646">
        <w:rPr>
          <w:rFonts w:asciiTheme="minorEastAsia" w:eastAsiaTheme="minorEastAsia" w:hAnsiTheme="minorEastAsia" w:cs="仿宋" w:hint="eastAsia"/>
          <w:kern w:val="0"/>
        </w:rPr>
        <w:t>项之规定修正。</w:t>
      </w:r>
    </w:p>
    <w:p w14:paraId="75B965C7" w14:textId="77777777" w:rsidR="00105F0F" w:rsidRPr="001C1646" w:rsidRDefault="00470E6A">
      <w:pPr>
        <w:adjustRightInd w:val="0"/>
        <w:snapToGrid w:val="0"/>
        <w:spacing w:line="360" w:lineRule="auto"/>
        <w:ind w:firstLineChars="200" w:firstLine="420"/>
        <w:rPr>
          <w:rFonts w:asciiTheme="minorEastAsia" w:eastAsiaTheme="minorEastAsia" w:hAnsiTheme="minorEastAsia" w:cs="仿宋"/>
        </w:rPr>
      </w:pPr>
      <w:r w:rsidRPr="001C1646">
        <w:rPr>
          <w:rFonts w:asciiTheme="minorEastAsia" w:eastAsiaTheme="minorEastAsia" w:hAnsiTheme="minorEastAsia" w:cs="仿宋" w:hint="eastAsia"/>
        </w:rPr>
        <w:t>3.2.3</w:t>
      </w:r>
      <w:r w:rsidRPr="001C1646">
        <w:rPr>
          <w:rFonts w:asciiTheme="minorEastAsia" w:eastAsiaTheme="minorEastAsia" w:hAnsiTheme="minorEastAsia" w:cs="仿宋" w:hint="eastAsia"/>
          <w:szCs w:val="21"/>
        </w:rPr>
        <w:t>磋商总报价应是</w:t>
      </w:r>
      <w:r w:rsidRPr="001C1646">
        <w:rPr>
          <w:rFonts w:asciiTheme="minorEastAsia" w:eastAsiaTheme="minorEastAsia" w:hAnsiTheme="minorEastAsia" w:cs="仿宋" w:hint="eastAsia"/>
          <w:kern w:val="0"/>
          <w:szCs w:val="21"/>
        </w:rPr>
        <w:t>完成本磋商文件规定的采购需求所列项目的全部费用</w:t>
      </w:r>
      <w:r w:rsidRPr="001C1646">
        <w:rPr>
          <w:rFonts w:asciiTheme="minorEastAsia" w:eastAsiaTheme="minorEastAsia" w:hAnsiTheme="minorEastAsia" w:cs="仿宋" w:hint="eastAsia"/>
        </w:rPr>
        <w:t>。</w:t>
      </w:r>
    </w:p>
    <w:p w14:paraId="64828059" w14:textId="77777777" w:rsidR="00105F0F" w:rsidRPr="001C1646" w:rsidRDefault="00470E6A">
      <w:pPr>
        <w:adjustRightInd w:val="0"/>
        <w:snapToGrid w:val="0"/>
        <w:spacing w:line="360" w:lineRule="auto"/>
        <w:ind w:firstLineChars="200" w:firstLine="420"/>
        <w:rPr>
          <w:rFonts w:asciiTheme="minorEastAsia" w:eastAsiaTheme="minorEastAsia" w:hAnsiTheme="minorEastAsia" w:cs="仿宋"/>
        </w:rPr>
      </w:pPr>
      <w:r w:rsidRPr="001C1646">
        <w:rPr>
          <w:rFonts w:asciiTheme="minorEastAsia" w:eastAsiaTheme="minorEastAsia" w:hAnsiTheme="minorEastAsia" w:cs="仿宋" w:hint="eastAsia"/>
          <w:kern w:val="0"/>
        </w:rPr>
        <w:t>3.2.4采购人和采购代理机构不接受有任何选择报价的竞争性磋商报价。</w:t>
      </w:r>
    </w:p>
    <w:p w14:paraId="7D82B650" w14:textId="77777777" w:rsidR="00105F0F" w:rsidRPr="001C1646" w:rsidRDefault="00470E6A">
      <w:pPr>
        <w:adjustRightInd w:val="0"/>
        <w:snapToGrid w:val="0"/>
        <w:spacing w:line="360" w:lineRule="auto"/>
        <w:ind w:firstLineChars="200" w:firstLine="420"/>
        <w:rPr>
          <w:rFonts w:asciiTheme="minorEastAsia" w:eastAsiaTheme="minorEastAsia" w:hAnsiTheme="minorEastAsia" w:cs="仿宋"/>
        </w:rPr>
      </w:pPr>
      <w:r w:rsidRPr="001C1646">
        <w:rPr>
          <w:rFonts w:asciiTheme="minorEastAsia" w:eastAsiaTheme="minorEastAsia" w:hAnsiTheme="minorEastAsia" w:cs="仿宋" w:hint="eastAsia"/>
        </w:rPr>
        <w:t>3.2.5供应商不得以任何理由在响应文件开启后对竞争性磋商报价予以修改，报价在竞争性磋商有效期内是固定的，不因任何原因而改变。任何包含价格调整要求和条件的竞争性磋商报价，将被视为非实质性响应磋商文件而予以拒绝。</w:t>
      </w:r>
    </w:p>
    <w:p w14:paraId="1A990F0E" w14:textId="77777777" w:rsidR="00105F0F" w:rsidRPr="001C1646" w:rsidRDefault="00470E6A">
      <w:pPr>
        <w:adjustRightInd w:val="0"/>
        <w:snapToGrid w:val="0"/>
        <w:spacing w:line="360" w:lineRule="auto"/>
        <w:ind w:firstLineChars="200" w:firstLine="420"/>
        <w:rPr>
          <w:rFonts w:asciiTheme="minorEastAsia" w:eastAsiaTheme="minorEastAsia" w:hAnsiTheme="minorEastAsia" w:cs="仿宋"/>
        </w:rPr>
      </w:pPr>
      <w:r w:rsidRPr="001C1646">
        <w:rPr>
          <w:rFonts w:asciiTheme="minorEastAsia" w:eastAsiaTheme="minorEastAsia" w:hAnsiTheme="minorEastAsia" w:cs="仿宋" w:hint="eastAsia"/>
          <w:kern w:val="0"/>
        </w:rPr>
        <w:t>3.2.6磋商小组认为供应商的报价明显低于其他通过符合性审查供应商的报价，有可能影响服务质量或者不能诚信履约的，可以要求其在评审及磋商现场合理的时间内提供书面说明，必要时提交相关证明材料；供应商不能证明其报价合理性的，磋商小组应当将其作为无效竞争性磋商报价处理</w:t>
      </w:r>
      <w:r w:rsidRPr="001C1646">
        <w:rPr>
          <w:rFonts w:asciiTheme="minorEastAsia" w:eastAsiaTheme="minorEastAsia" w:hAnsiTheme="minorEastAsia" w:cs="仿宋" w:hint="eastAsia"/>
        </w:rPr>
        <w:t>。</w:t>
      </w:r>
    </w:p>
    <w:p w14:paraId="7CE34674" w14:textId="77777777" w:rsidR="00105F0F" w:rsidRPr="001C1646" w:rsidRDefault="00470E6A">
      <w:pPr>
        <w:adjustRightInd w:val="0"/>
        <w:snapToGrid w:val="0"/>
        <w:spacing w:line="360" w:lineRule="auto"/>
        <w:ind w:firstLineChars="200" w:firstLine="422"/>
        <w:outlineLvl w:val="3"/>
        <w:rPr>
          <w:rFonts w:asciiTheme="minorEastAsia" w:eastAsiaTheme="minorEastAsia" w:hAnsiTheme="minorEastAsia" w:cs="仿宋"/>
          <w:b/>
          <w:bCs/>
        </w:rPr>
      </w:pPr>
      <w:r w:rsidRPr="001C1646">
        <w:rPr>
          <w:rFonts w:asciiTheme="minorEastAsia" w:eastAsiaTheme="minorEastAsia" w:hAnsiTheme="minorEastAsia" w:cs="仿宋" w:hint="eastAsia"/>
          <w:b/>
          <w:bCs/>
        </w:rPr>
        <w:t>3.3 磋商有效期</w:t>
      </w:r>
    </w:p>
    <w:p w14:paraId="3612BD16" w14:textId="77777777" w:rsidR="00105F0F" w:rsidRPr="001C1646" w:rsidRDefault="00470E6A">
      <w:pPr>
        <w:adjustRightInd w:val="0"/>
        <w:snapToGrid w:val="0"/>
        <w:spacing w:line="360" w:lineRule="auto"/>
        <w:ind w:firstLineChars="200" w:firstLine="420"/>
        <w:rPr>
          <w:rFonts w:asciiTheme="minorEastAsia" w:eastAsiaTheme="minorEastAsia" w:hAnsiTheme="minorEastAsia" w:cs="仿宋"/>
        </w:rPr>
      </w:pPr>
      <w:r w:rsidRPr="001C1646">
        <w:rPr>
          <w:rFonts w:asciiTheme="minorEastAsia" w:eastAsiaTheme="minorEastAsia" w:hAnsiTheme="minorEastAsia" w:cs="仿宋" w:hint="eastAsia"/>
        </w:rPr>
        <w:t>3.3.1除供应商须知前附表另有规定外，磋商有效期为60日历天。磋商有效期不足的响应文件将被视为未响应磋商文件而予以拒绝。</w:t>
      </w:r>
    </w:p>
    <w:p w14:paraId="07ECD308" w14:textId="77777777" w:rsidR="00105F0F" w:rsidRPr="001C1646" w:rsidRDefault="00470E6A">
      <w:pPr>
        <w:adjustRightInd w:val="0"/>
        <w:snapToGrid w:val="0"/>
        <w:spacing w:line="360" w:lineRule="auto"/>
        <w:ind w:firstLineChars="200" w:firstLine="420"/>
        <w:rPr>
          <w:rFonts w:asciiTheme="minorEastAsia" w:eastAsiaTheme="minorEastAsia" w:hAnsiTheme="minorEastAsia" w:cs="仿宋"/>
        </w:rPr>
      </w:pPr>
      <w:r w:rsidRPr="001C1646">
        <w:rPr>
          <w:rFonts w:asciiTheme="minorEastAsia" w:eastAsiaTheme="minorEastAsia" w:hAnsiTheme="minorEastAsia" w:cs="仿宋" w:hint="eastAsia"/>
        </w:rPr>
        <w:t>3.3.2在磋商有效期内，供应商撤销或修改其响应文件的，应承担磋商文件和法律规定的责任。</w:t>
      </w:r>
    </w:p>
    <w:p w14:paraId="23688BD0" w14:textId="77777777" w:rsidR="00105F0F" w:rsidRPr="001C1646" w:rsidRDefault="00470E6A">
      <w:pPr>
        <w:adjustRightInd w:val="0"/>
        <w:snapToGrid w:val="0"/>
        <w:spacing w:line="360" w:lineRule="auto"/>
        <w:ind w:firstLineChars="200" w:firstLine="420"/>
        <w:rPr>
          <w:rFonts w:asciiTheme="minorEastAsia" w:eastAsiaTheme="minorEastAsia" w:hAnsiTheme="minorEastAsia" w:cs="仿宋"/>
        </w:rPr>
      </w:pPr>
      <w:r w:rsidRPr="001C1646">
        <w:rPr>
          <w:rFonts w:asciiTheme="minorEastAsia" w:eastAsiaTheme="minorEastAsia" w:hAnsiTheme="minorEastAsia" w:cs="仿宋" w:hint="eastAsia"/>
        </w:rPr>
        <w:t>3.3.3在特殊情况下，采购人和采购代理机构可征求供应商同意延长磋商有效期，这种要求与答复均应以书面形式提交。供应商可以拒绝这种要求。同意延长磋商有效期的供应商将不会被要求也不允许修改其响应文件。</w:t>
      </w:r>
    </w:p>
    <w:p w14:paraId="7CC85CFC" w14:textId="77777777" w:rsidR="00105F0F" w:rsidRPr="001C1646" w:rsidRDefault="00470E6A">
      <w:pPr>
        <w:adjustRightInd w:val="0"/>
        <w:snapToGrid w:val="0"/>
        <w:spacing w:line="360" w:lineRule="auto"/>
        <w:ind w:firstLineChars="200" w:firstLine="422"/>
        <w:outlineLvl w:val="3"/>
        <w:rPr>
          <w:rFonts w:asciiTheme="minorEastAsia" w:eastAsiaTheme="minorEastAsia" w:hAnsiTheme="minorEastAsia" w:cs="仿宋"/>
          <w:b/>
          <w:bCs/>
        </w:rPr>
      </w:pPr>
      <w:r w:rsidRPr="001C1646">
        <w:rPr>
          <w:rFonts w:asciiTheme="minorEastAsia" w:eastAsiaTheme="minorEastAsia" w:hAnsiTheme="minorEastAsia" w:cs="仿宋" w:hint="eastAsia"/>
          <w:b/>
          <w:bCs/>
        </w:rPr>
        <w:t>3.4 磋商保证金</w:t>
      </w:r>
    </w:p>
    <w:p w14:paraId="2DA4391E" w14:textId="1AF5ACCA" w:rsidR="00105F0F" w:rsidRPr="001C1646" w:rsidRDefault="00470E6A">
      <w:pPr>
        <w:adjustRightInd w:val="0"/>
        <w:snapToGrid w:val="0"/>
        <w:spacing w:line="360" w:lineRule="auto"/>
        <w:ind w:firstLineChars="200" w:firstLine="420"/>
        <w:rPr>
          <w:rFonts w:asciiTheme="minorEastAsia" w:eastAsiaTheme="minorEastAsia" w:hAnsiTheme="minorEastAsia" w:cs="仿宋"/>
        </w:rPr>
      </w:pPr>
      <w:r w:rsidRPr="001C1646">
        <w:rPr>
          <w:rFonts w:asciiTheme="minorEastAsia" w:eastAsiaTheme="minorEastAsia" w:hAnsiTheme="minorEastAsia" w:cs="仿宋" w:hint="eastAsia"/>
        </w:rPr>
        <w:t>见供应商须知前附表。</w:t>
      </w:r>
    </w:p>
    <w:p w14:paraId="102FFA42" w14:textId="77777777" w:rsidR="00105F0F" w:rsidRPr="001C1646" w:rsidRDefault="00470E6A">
      <w:pPr>
        <w:adjustRightInd w:val="0"/>
        <w:snapToGrid w:val="0"/>
        <w:spacing w:line="360" w:lineRule="auto"/>
        <w:ind w:firstLineChars="200" w:firstLine="422"/>
        <w:outlineLvl w:val="3"/>
        <w:rPr>
          <w:rFonts w:asciiTheme="minorEastAsia" w:eastAsiaTheme="minorEastAsia" w:hAnsiTheme="minorEastAsia" w:cs="仿宋"/>
          <w:b/>
          <w:bCs/>
        </w:rPr>
      </w:pPr>
      <w:r w:rsidRPr="001C1646">
        <w:rPr>
          <w:rFonts w:asciiTheme="minorEastAsia" w:eastAsiaTheme="minorEastAsia" w:hAnsiTheme="minorEastAsia" w:cs="仿宋" w:hint="eastAsia"/>
          <w:b/>
          <w:bCs/>
        </w:rPr>
        <w:t>3.5 响应文件的编制</w:t>
      </w:r>
    </w:p>
    <w:p w14:paraId="2AC9F64F" w14:textId="7E17B243" w:rsidR="00C50D9F" w:rsidRPr="001C1646" w:rsidRDefault="00C50D9F" w:rsidP="00C50D9F">
      <w:pPr>
        <w:adjustRightInd w:val="0"/>
        <w:snapToGrid w:val="0"/>
        <w:spacing w:line="360" w:lineRule="auto"/>
        <w:ind w:firstLineChars="200" w:firstLine="420"/>
        <w:rPr>
          <w:rFonts w:asciiTheme="minorEastAsia" w:eastAsiaTheme="minorEastAsia" w:hAnsiTheme="minorEastAsia" w:cs="仿宋"/>
        </w:rPr>
      </w:pPr>
      <w:bookmarkStart w:id="27" w:name="_Toc32835887"/>
      <w:bookmarkStart w:id="28" w:name="_Toc33260058"/>
      <w:bookmarkStart w:id="29" w:name="_Toc82613297"/>
      <w:r w:rsidRPr="001C1646">
        <w:rPr>
          <w:rFonts w:asciiTheme="minorEastAsia" w:eastAsiaTheme="minorEastAsia" w:hAnsiTheme="minorEastAsia" w:cs="仿宋" w:hint="eastAsia"/>
        </w:rPr>
        <w:t>3.5.1</w:t>
      </w:r>
      <w:r w:rsidR="004509DC" w:rsidRPr="001C1646">
        <w:rPr>
          <w:rFonts w:asciiTheme="minorEastAsia" w:eastAsiaTheme="minorEastAsia" w:hAnsiTheme="minorEastAsia" w:cs="仿宋" w:hint="eastAsia"/>
        </w:rPr>
        <w:t>本项目实行电子开评标，获取竞争性磋商文件后，请供应商在“郑州市公共资源交易中心网站（https://zzggzy.zhengzhou.gov.cn/）”首页“办事指南”栏目中下载最新版本的“新点投标文件制作软件（河南省版）”，安装工具软件后，使用“文件查看工具”打开竞争性磋商文件认真阅读。制作电子响应文件时必须使用“投标文件制作软件”。</w:t>
      </w:r>
    </w:p>
    <w:p w14:paraId="20FB0FBD" w14:textId="77777777" w:rsidR="00C50D9F" w:rsidRPr="001C1646" w:rsidRDefault="00C50D9F" w:rsidP="00C50D9F">
      <w:pPr>
        <w:adjustRightInd w:val="0"/>
        <w:snapToGrid w:val="0"/>
        <w:spacing w:line="360" w:lineRule="auto"/>
        <w:ind w:firstLineChars="200" w:firstLine="420"/>
        <w:rPr>
          <w:rFonts w:asciiTheme="minorEastAsia" w:eastAsiaTheme="minorEastAsia" w:hAnsiTheme="minorEastAsia" w:cs="仿宋"/>
        </w:rPr>
      </w:pPr>
      <w:r w:rsidRPr="001C1646">
        <w:rPr>
          <w:rFonts w:asciiTheme="minorEastAsia" w:eastAsiaTheme="minorEastAsia" w:hAnsiTheme="minorEastAsia" w:cs="仿宋" w:hint="eastAsia"/>
        </w:rPr>
        <w:t>3.5.2响应文件应按磋商文件第五章“响应文件格式及附件”进行编写，如有必要，可以增加附页，作为响应文件的组成部分。</w:t>
      </w:r>
    </w:p>
    <w:p w14:paraId="5A9793BC" w14:textId="77777777" w:rsidR="00C50D9F" w:rsidRPr="001C1646" w:rsidRDefault="00C50D9F" w:rsidP="00C50D9F">
      <w:pPr>
        <w:adjustRightInd w:val="0"/>
        <w:snapToGrid w:val="0"/>
        <w:spacing w:line="360" w:lineRule="auto"/>
        <w:ind w:firstLineChars="200" w:firstLine="420"/>
        <w:rPr>
          <w:rFonts w:asciiTheme="minorEastAsia" w:eastAsiaTheme="minorEastAsia" w:hAnsiTheme="minorEastAsia" w:cs="仿宋"/>
        </w:rPr>
      </w:pPr>
      <w:r w:rsidRPr="001C1646">
        <w:rPr>
          <w:rFonts w:asciiTheme="minorEastAsia" w:eastAsiaTheme="minorEastAsia" w:hAnsiTheme="minorEastAsia" w:cs="仿宋" w:hint="eastAsia"/>
        </w:rPr>
        <w:t>3.5.3响应文件应当对磋商文件有关合同履行期限、磋商有效期、质量要求、技术标准和要求、采购内容及数量等实质性内容作出响应。响应文件应按规定的格式填写，内容齐全且关键字迹清晰可辨。</w:t>
      </w:r>
    </w:p>
    <w:p w14:paraId="040B777B" w14:textId="77777777" w:rsidR="00C50D9F" w:rsidRPr="001C1646" w:rsidRDefault="00C50D9F" w:rsidP="00C50D9F">
      <w:pPr>
        <w:adjustRightInd w:val="0"/>
        <w:snapToGrid w:val="0"/>
        <w:spacing w:line="360" w:lineRule="auto"/>
        <w:ind w:firstLineChars="200" w:firstLine="420"/>
        <w:rPr>
          <w:rFonts w:asciiTheme="minorEastAsia" w:eastAsiaTheme="minorEastAsia" w:hAnsiTheme="minorEastAsia" w:cs="仿宋"/>
        </w:rPr>
      </w:pPr>
      <w:r w:rsidRPr="001C1646">
        <w:rPr>
          <w:rFonts w:asciiTheme="minorEastAsia" w:eastAsiaTheme="minorEastAsia" w:hAnsiTheme="minorEastAsia" w:cs="仿宋" w:hint="eastAsia"/>
        </w:rPr>
        <w:t>3.5.4签字或盖章的具体要求：见供应商须知前附表。</w:t>
      </w:r>
    </w:p>
    <w:p w14:paraId="00722945" w14:textId="77777777" w:rsidR="00C50D9F" w:rsidRPr="001C1646" w:rsidRDefault="00C50D9F" w:rsidP="00C50D9F">
      <w:pPr>
        <w:pStyle w:val="3"/>
        <w:keepLines w:val="0"/>
        <w:widowControl/>
        <w:adjustRightInd w:val="0"/>
        <w:snapToGrid w:val="0"/>
        <w:spacing w:before="0" w:after="0" w:line="360" w:lineRule="auto"/>
        <w:ind w:firstLineChars="200" w:firstLine="420"/>
        <w:rPr>
          <w:rFonts w:asciiTheme="minorEastAsia" w:eastAsiaTheme="minorEastAsia" w:hAnsiTheme="minorEastAsia" w:cs="仿宋"/>
          <w:b w:val="0"/>
          <w:bCs w:val="0"/>
          <w:sz w:val="21"/>
          <w:szCs w:val="24"/>
        </w:rPr>
      </w:pPr>
      <w:r w:rsidRPr="001C1646">
        <w:rPr>
          <w:rFonts w:asciiTheme="minorEastAsia" w:eastAsiaTheme="minorEastAsia" w:hAnsiTheme="minorEastAsia" w:cs="仿宋" w:hint="eastAsia"/>
          <w:b w:val="0"/>
          <w:bCs w:val="0"/>
          <w:sz w:val="21"/>
          <w:szCs w:val="24"/>
        </w:rPr>
        <w:t>3.5.5响应文件份数：见供应商须知前附表。</w:t>
      </w:r>
    </w:p>
    <w:p w14:paraId="6F89854D" w14:textId="36A5F144" w:rsidR="00105F0F" w:rsidRPr="001C1646" w:rsidRDefault="00470E6A" w:rsidP="00C50D9F">
      <w:pPr>
        <w:pStyle w:val="3"/>
        <w:keepLines w:val="0"/>
        <w:widowControl/>
        <w:adjustRightInd w:val="0"/>
        <w:snapToGrid w:val="0"/>
        <w:spacing w:before="0" w:after="0" w:line="360" w:lineRule="auto"/>
        <w:ind w:firstLineChars="200" w:firstLine="422"/>
        <w:rPr>
          <w:rFonts w:asciiTheme="minorEastAsia" w:eastAsiaTheme="minorEastAsia" w:hAnsiTheme="minorEastAsia" w:cs="仿宋"/>
          <w:sz w:val="21"/>
          <w:szCs w:val="21"/>
        </w:rPr>
      </w:pPr>
      <w:r w:rsidRPr="001C1646">
        <w:rPr>
          <w:rFonts w:asciiTheme="minorEastAsia" w:eastAsiaTheme="minorEastAsia" w:hAnsiTheme="minorEastAsia" w:cs="仿宋" w:hint="eastAsia"/>
          <w:sz w:val="21"/>
          <w:szCs w:val="21"/>
        </w:rPr>
        <w:t xml:space="preserve">4. </w:t>
      </w:r>
      <w:bookmarkEnd w:id="27"/>
      <w:r w:rsidRPr="001C1646">
        <w:rPr>
          <w:rFonts w:asciiTheme="minorEastAsia" w:eastAsiaTheme="minorEastAsia" w:hAnsiTheme="minorEastAsia" w:cs="仿宋" w:hint="eastAsia"/>
          <w:sz w:val="21"/>
          <w:szCs w:val="21"/>
        </w:rPr>
        <w:t>响应文件提交</w:t>
      </w:r>
      <w:bookmarkEnd w:id="28"/>
      <w:bookmarkEnd w:id="29"/>
    </w:p>
    <w:p w14:paraId="09CBC78C" w14:textId="77777777" w:rsidR="00105F0F" w:rsidRPr="001C1646" w:rsidRDefault="00470E6A">
      <w:pPr>
        <w:adjustRightInd w:val="0"/>
        <w:snapToGrid w:val="0"/>
        <w:spacing w:line="360" w:lineRule="auto"/>
        <w:ind w:firstLineChars="200" w:firstLine="422"/>
        <w:outlineLvl w:val="3"/>
        <w:rPr>
          <w:rFonts w:asciiTheme="minorEastAsia" w:eastAsiaTheme="minorEastAsia" w:hAnsiTheme="minorEastAsia" w:cs="仿宋"/>
          <w:b/>
          <w:bCs/>
          <w:szCs w:val="21"/>
        </w:rPr>
      </w:pPr>
      <w:r w:rsidRPr="001C1646">
        <w:rPr>
          <w:rFonts w:asciiTheme="minorEastAsia" w:eastAsiaTheme="minorEastAsia" w:hAnsiTheme="minorEastAsia" w:cs="仿宋" w:hint="eastAsia"/>
          <w:b/>
          <w:bCs/>
        </w:rPr>
        <w:t>4.1 响应文件的密封和标记</w:t>
      </w:r>
    </w:p>
    <w:p w14:paraId="69B300FA" w14:textId="77777777" w:rsidR="00105F0F" w:rsidRPr="001C1646" w:rsidRDefault="00470E6A">
      <w:pPr>
        <w:adjustRightInd w:val="0"/>
        <w:snapToGrid w:val="0"/>
        <w:spacing w:line="360" w:lineRule="auto"/>
        <w:ind w:firstLineChars="200" w:firstLine="420"/>
        <w:outlineLvl w:val="3"/>
        <w:rPr>
          <w:rFonts w:asciiTheme="minorEastAsia" w:eastAsiaTheme="minorEastAsia" w:hAnsiTheme="minorEastAsia" w:cs="仿宋"/>
        </w:rPr>
      </w:pPr>
      <w:r w:rsidRPr="001C1646">
        <w:rPr>
          <w:rFonts w:asciiTheme="minorEastAsia" w:eastAsiaTheme="minorEastAsia" w:hAnsiTheme="minorEastAsia" w:cs="仿宋" w:hint="eastAsia"/>
        </w:rPr>
        <w:t>4.1.1 供应商应当按照磋商文件和电子招标报价交易平台的要求加密响应文件，具体要求见供应商须知前附表。</w:t>
      </w:r>
    </w:p>
    <w:p w14:paraId="13395CBA" w14:textId="77777777" w:rsidR="00105F0F" w:rsidRPr="001C1646" w:rsidRDefault="00470E6A">
      <w:pPr>
        <w:adjustRightInd w:val="0"/>
        <w:snapToGrid w:val="0"/>
        <w:spacing w:line="360" w:lineRule="auto"/>
        <w:ind w:firstLineChars="200" w:firstLine="420"/>
        <w:outlineLvl w:val="3"/>
        <w:rPr>
          <w:rFonts w:asciiTheme="minorEastAsia" w:eastAsiaTheme="minorEastAsia" w:hAnsiTheme="minorEastAsia" w:cs="仿宋"/>
        </w:rPr>
      </w:pPr>
      <w:r w:rsidRPr="001C1646">
        <w:rPr>
          <w:rFonts w:asciiTheme="minorEastAsia" w:eastAsiaTheme="minorEastAsia" w:hAnsiTheme="minorEastAsia" w:cs="仿宋" w:hint="eastAsia"/>
        </w:rPr>
        <w:t>4.1.2 未按本章第 4.1.1 项要求加密的响应文件，采购人将予以拒收。</w:t>
      </w:r>
    </w:p>
    <w:p w14:paraId="1AA7003F" w14:textId="77777777" w:rsidR="00105F0F" w:rsidRPr="001C1646" w:rsidRDefault="00470E6A">
      <w:pPr>
        <w:adjustRightInd w:val="0"/>
        <w:snapToGrid w:val="0"/>
        <w:spacing w:line="360" w:lineRule="auto"/>
        <w:ind w:firstLineChars="200" w:firstLine="422"/>
        <w:outlineLvl w:val="3"/>
        <w:rPr>
          <w:rFonts w:asciiTheme="minorEastAsia" w:eastAsiaTheme="minorEastAsia" w:hAnsiTheme="minorEastAsia" w:cs="仿宋"/>
          <w:b/>
          <w:bCs/>
        </w:rPr>
      </w:pPr>
      <w:r w:rsidRPr="001C1646">
        <w:rPr>
          <w:rFonts w:asciiTheme="minorEastAsia" w:eastAsiaTheme="minorEastAsia" w:hAnsiTheme="minorEastAsia" w:cs="仿宋" w:hint="eastAsia"/>
          <w:b/>
          <w:bCs/>
        </w:rPr>
        <w:t>4.2 响应文件的提交时间和地点</w:t>
      </w:r>
    </w:p>
    <w:p w14:paraId="430663FA" w14:textId="77777777" w:rsidR="00B53E97" w:rsidRPr="001C1646" w:rsidRDefault="00B53E97" w:rsidP="00B53E97">
      <w:pPr>
        <w:adjustRightInd w:val="0"/>
        <w:snapToGrid w:val="0"/>
        <w:spacing w:line="360" w:lineRule="auto"/>
        <w:ind w:firstLineChars="200" w:firstLine="420"/>
        <w:rPr>
          <w:rFonts w:asciiTheme="minorEastAsia" w:eastAsiaTheme="minorEastAsia" w:hAnsiTheme="minorEastAsia" w:cs="仿宋"/>
        </w:rPr>
      </w:pPr>
      <w:r w:rsidRPr="001C1646">
        <w:rPr>
          <w:rFonts w:asciiTheme="minorEastAsia" w:eastAsiaTheme="minorEastAsia" w:hAnsiTheme="minorEastAsia" w:cs="仿宋" w:hint="eastAsia"/>
        </w:rPr>
        <w:t>4.2.1响应文件提交截止时间：见供应商须知前附表。供应商应在提交响应文件截止时间前将加密电子响应文件（.ZZTF格式）上传至电子招标投标交易平台。</w:t>
      </w:r>
    </w:p>
    <w:p w14:paraId="67364A81" w14:textId="77777777" w:rsidR="00B53E97" w:rsidRPr="001C1646" w:rsidRDefault="00B53E97" w:rsidP="00B53E97">
      <w:pPr>
        <w:adjustRightInd w:val="0"/>
        <w:snapToGrid w:val="0"/>
        <w:spacing w:line="360" w:lineRule="auto"/>
        <w:ind w:firstLineChars="200" w:firstLine="420"/>
        <w:rPr>
          <w:rFonts w:asciiTheme="minorEastAsia" w:eastAsiaTheme="minorEastAsia" w:hAnsiTheme="minorEastAsia" w:cs="仿宋"/>
        </w:rPr>
      </w:pPr>
      <w:r w:rsidRPr="001C1646">
        <w:rPr>
          <w:rFonts w:asciiTheme="minorEastAsia" w:eastAsiaTheme="minorEastAsia" w:hAnsiTheme="minorEastAsia" w:cs="仿宋" w:hint="eastAsia"/>
        </w:rPr>
        <w:t>4.2.2响应文件提交地点：见供应商须知前附表。</w:t>
      </w:r>
    </w:p>
    <w:p w14:paraId="28D52B27" w14:textId="77777777" w:rsidR="00B53E97" w:rsidRPr="001C1646" w:rsidRDefault="00B53E97" w:rsidP="00B53E97">
      <w:pPr>
        <w:adjustRightInd w:val="0"/>
        <w:snapToGrid w:val="0"/>
        <w:spacing w:line="360" w:lineRule="auto"/>
        <w:ind w:firstLineChars="200" w:firstLine="420"/>
        <w:rPr>
          <w:rFonts w:asciiTheme="minorEastAsia" w:eastAsiaTheme="minorEastAsia" w:hAnsiTheme="minorEastAsia" w:cs="仿宋"/>
        </w:rPr>
      </w:pPr>
      <w:r w:rsidRPr="001C1646">
        <w:rPr>
          <w:rFonts w:asciiTheme="minorEastAsia" w:eastAsiaTheme="minorEastAsia" w:hAnsiTheme="minorEastAsia" w:cs="仿宋" w:hint="eastAsia"/>
        </w:rPr>
        <w:t>4.2.3电子响应文件（.ZZTF 格式）应在磋商文件规定的磋商文件提交截止时间前成功上传至郑州市公共资源交易系统指定位置。供应商完成电子响应文件上传后，电子招标投标交易平台即时向供应商发出提交回执通知。提交时间以提交回执通知载明的传输完成时间为准。供应商应充分考虑并预留技术处理和上传数据所需时间。加密电子响应文件逾期上传/送达的或者未上传/未送达指定地点，采购人不予受理。</w:t>
      </w:r>
    </w:p>
    <w:p w14:paraId="14E54D6A" w14:textId="77777777" w:rsidR="00B53E97" w:rsidRPr="001C1646" w:rsidRDefault="00B53E97" w:rsidP="00B53E97">
      <w:pPr>
        <w:adjustRightInd w:val="0"/>
        <w:snapToGrid w:val="0"/>
        <w:spacing w:line="360" w:lineRule="auto"/>
        <w:ind w:firstLineChars="200" w:firstLine="420"/>
        <w:rPr>
          <w:rFonts w:asciiTheme="minorEastAsia" w:eastAsiaTheme="minorEastAsia" w:hAnsiTheme="minorEastAsia" w:cs="仿宋"/>
        </w:rPr>
      </w:pPr>
      <w:r w:rsidRPr="001C1646">
        <w:rPr>
          <w:rFonts w:asciiTheme="minorEastAsia" w:eastAsiaTheme="minorEastAsia" w:hAnsiTheme="minorEastAsia" w:cs="仿宋" w:hint="eastAsia"/>
        </w:rPr>
        <w:t>4.2.4除供应商须知前附表另有规定外，供应商所递交的响应文件不予退还。</w:t>
      </w:r>
    </w:p>
    <w:p w14:paraId="3BD7919B" w14:textId="77777777" w:rsidR="00B53E97" w:rsidRPr="001C1646" w:rsidRDefault="00B53E97" w:rsidP="00B53E97">
      <w:pPr>
        <w:adjustRightInd w:val="0"/>
        <w:snapToGrid w:val="0"/>
        <w:spacing w:line="360" w:lineRule="auto"/>
        <w:ind w:firstLineChars="200" w:firstLine="420"/>
        <w:rPr>
          <w:rFonts w:asciiTheme="minorEastAsia" w:eastAsiaTheme="minorEastAsia" w:hAnsiTheme="minorEastAsia" w:cs="仿宋"/>
        </w:rPr>
      </w:pPr>
      <w:r w:rsidRPr="001C1646">
        <w:rPr>
          <w:rFonts w:asciiTheme="minorEastAsia" w:eastAsiaTheme="minorEastAsia" w:hAnsiTheme="minorEastAsia" w:cs="仿宋" w:hint="eastAsia"/>
        </w:rPr>
        <w:t>4.2.5未按供应商须知前附表规定提交的响应文件，将被拒收或被视为放弃磋商。</w:t>
      </w:r>
    </w:p>
    <w:p w14:paraId="37E3B2E4" w14:textId="57F9C6B1" w:rsidR="00105F0F" w:rsidRPr="001C1646" w:rsidRDefault="00B53E97" w:rsidP="00B53E97">
      <w:pPr>
        <w:adjustRightInd w:val="0"/>
        <w:snapToGrid w:val="0"/>
        <w:spacing w:line="360" w:lineRule="auto"/>
        <w:ind w:firstLineChars="200" w:firstLine="420"/>
        <w:outlineLvl w:val="3"/>
        <w:rPr>
          <w:rFonts w:asciiTheme="minorEastAsia" w:eastAsiaTheme="minorEastAsia" w:hAnsiTheme="minorEastAsia" w:cs="仿宋"/>
        </w:rPr>
      </w:pPr>
      <w:r w:rsidRPr="001C1646">
        <w:rPr>
          <w:rFonts w:asciiTheme="minorEastAsia" w:eastAsiaTheme="minorEastAsia" w:hAnsiTheme="minorEastAsia" w:cs="仿宋" w:hint="eastAsia"/>
        </w:rPr>
        <w:t>4.2.6供应商对同一项目报多个包/标段的，电子响应文件应按包/标段分别提交。</w:t>
      </w:r>
    </w:p>
    <w:p w14:paraId="35529C29" w14:textId="77777777" w:rsidR="00105F0F" w:rsidRPr="001C1646" w:rsidRDefault="00470E6A">
      <w:pPr>
        <w:adjustRightInd w:val="0"/>
        <w:snapToGrid w:val="0"/>
        <w:spacing w:line="360" w:lineRule="auto"/>
        <w:ind w:firstLineChars="200" w:firstLine="422"/>
        <w:outlineLvl w:val="3"/>
        <w:rPr>
          <w:rFonts w:asciiTheme="minorEastAsia" w:eastAsiaTheme="minorEastAsia" w:hAnsiTheme="minorEastAsia" w:cs="仿宋"/>
          <w:b/>
          <w:bCs/>
        </w:rPr>
      </w:pPr>
      <w:r w:rsidRPr="001C1646">
        <w:rPr>
          <w:rFonts w:asciiTheme="minorEastAsia" w:eastAsiaTheme="minorEastAsia" w:hAnsiTheme="minorEastAsia" w:cs="仿宋" w:hint="eastAsia"/>
          <w:b/>
          <w:bCs/>
        </w:rPr>
        <w:t>4.3 响应文件的修改与撤回</w:t>
      </w:r>
    </w:p>
    <w:p w14:paraId="3D3DA7BD" w14:textId="77777777" w:rsidR="00105F0F" w:rsidRPr="001C1646" w:rsidRDefault="00470E6A">
      <w:pPr>
        <w:adjustRightInd w:val="0"/>
        <w:snapToGrid w:val="0"/>
        <w:spacing w:line="360" w:lineRule="auto"/>
        <w:ind w:firstLineChars="200" w:firstLine="420"/>
        <w:outlineLvl w:val="3"/>
        <w:rPr>
          <w:rFonts w:asciiTheme="minorEastAsia" w:eastAsiaTheme="minorEastAsia" w:hAnsiTheme="minorEastAsia" w:cs="仿宋"/>
        </w:rPr>
      </w:pPr>
      <w:r w:rsidRPr="001C1646">
        <w:rPr>
          <w:rFonts w:asciiTheme="minorEastAsia" w:eastAsiaTheme="minorEastAsia" w:hAnsiTheme="minorEastAsia" w:cs="仿宋" w:hint="eastAsia"/>
        </w:rPr>
        <w:t>4.3.1供应商在响应文件提交截止时间前，可以对所递交的响应文件进行修改或者撤回，并以线上形式通知采购人或者采购代理机构。</w:t>
      </w:r>
    </w:p>
    <w:p w14:paraId="0158C525" w14:textId="77777777" w:rsidR="00105F0F" w:rsidRPr="001C1646" w:rsidRDefault="00470E6A">
      <w:pPr>
        <w:adjustRightInd w:val="0"/>
        <w:snapToGrid w:val="0"/>
        <w:spacing w:line="360" w:lineRule="auto"/>
        <w:ind w:firstLineChars="200" w:firstLine="420"/>
        <w:outlineLvl w:val="3"/>
        <w:rPr>
          <w:rFonts w:asciiTheme="minorEastAsia" w:eastAsiaTheme="minorEastAsia" w:hAnsiTheme="minorEastAsia" w:cs="仿宋"/>
        </w:rPr>
      </w:pPr>
      <w:r w:rsidRPr="001C1646">
        <w:rPr>
          <w:rFonts w:asciiTheme="minorEastAsia" w:eastAsiaTheme="minorEastAsia" w:hAnsiTheme="minorEastAsia" w:cs="仿宋" w:hint="eastAsia"/>
        </w:rPr>
        <w:t>4.3.2供应商修改或者撤回已递交响应文件的书面通知应按照本章第3.5.4项的要求签字或盖章。电子招标报价交易平台收到通知后，即时向供应商发出确认回执通知。</w:t>
      </w:r>
    </w:p>
    <w:p w14:paraId="458FDADB" w14:textId="77777777" w:rsidR="00105F0F" w:rsidRPr="001C1646" w:rsidRDefault="00470E6A">
      <w:pPr>
        <w:adjustRightInd w:val="0"/>
        <w:snapToGrid w:val="0"/>
        <w:spacing w:line="360" w:lineRule="auto"/>
        <w:ind w:firstLineChars="200" w:firstLine="420"/>
        <w:outlineLvl w:val="3"/>
        <w:rPr>
          <w:rFonts w:asciiTheme="minorEastAsia" w:eastAsiaTheme="minorEastAsia" w:hAnsiTheme="minorEastAsia" w:cs="仿宋"/>
        </w:rPr>
      </w:pPr>
      <w:r w:rsidRPr="001C1646">
        <w:rPr>
          <w:rFonts w:asciiTheme="minorEastAsia" w:eastAsiaTheme="minorEastAsia" w:hAnsiTheme="minorEastAsia" w:cs="仿宋" w:hint="eastAsia"/>
        </w:rPr>
        <w:t>4.3.3修改的内容为响应文件的组成部分。修改的响应文件应按照本章第3条、第4条规定进行编制、加密、标记和递交，并标明“修改”字样。</w:t>
      </w:r>
    </w:p>
    <w:p w14:paraId="3ACBE92A" w14:textId="77777777" w:rsidR="00105F0F" w:rsidRPr="001C1646" w:rsidRDefault="00470E6A">
      <w:pPr>
        <w:adjustRightInd w:val="0"/>
        <w:snapToGrid w:val="0"/>
        <w:spacing w:line="360" w:lineRule="auto"/>
        <w:ind w:firstLineChars="200" w:firstLine="420"/>
        <w:outlineLvl w:val="3"/>
        <w:rPr>
          <w:rFonts w:asciiTheme="minorEastAsia" w:eastAsiaTheme="minorEastAsia" w:hAnsiTheme="minorEastAsia" w:cs="仿宋"/>
        </w:rPr>
      </w:pPr>
      <w:r w:rsidRPr="001C1646">
        <w:rPr>
          <w:rFonts w:asciiTheme="minorEastAsia" w:eastAsiaTheme="minorEastAsia" w:hAnsiTheme="minorEastAsia" w:cs="仿宋" w:hint="eastAsia"/>
        </w:rPr>
        <w:t>4.3.4在响应文件提交截止时间之后，供应商不得对其响应文件做任何修改。</w:t>
      </w:r>
    </w:p>
    <w:p w14:paraId="3BBCBAE3" w14:textId="77777777" w:rsidR="00105F0F" w:rsidRPr="001C1646" w:rsidRDefault="00470E6A">
      <w:pPr>
        <w:adjustRightInd w:val="0"/>
        <w:snapToGrid w:val="0"/>
        <w:spacing w:line="360" w:lineRule="auto"/>
        <w:ind w:firstLineChars="200" w:firstLine="420"/>
        <w:outlineLvl w:val="3"/>
        <w:rPr>
          <w:rFonts w:asciiTheme="minorEastAsia" w:eastAsiaTheme="minorEastAsia" w:hAnsiTheme="minorEastAsia" w:cs="仿宋"/>
        </w:rPr>
      </w:pPr>
      <w:r w:rsidRPr="001C1646">
        <w:rPr>
          <w:rFonts w:asciiTheme="minorEastAsia" w:eastAsiaTheme="minorEastAsia" w:hAnsiTheme="minorEastAsia" w:cs="仿宋" w:hint="eastAsia"/>
        </w:rPr>
        <w:t>4.3.5从响应文件提交截止时间至供应商在响应文件中载明的磋商有效期满期间，供应商不得撤回其响应文件，</w:t>
      </w:r>
      <w:r w:rsidR="0066701A" w:rsidRPr="001C1646">
        <w:rPr>
          <w:rFonts w:asciiTheme="minorEastAsia" w:eastAsiaTheme="minorEastAsia" w:hAnsiTheme="minorEastAsia" w:cs="仿宋" w:hint="eastAsia"/>
        </w:rPr>
        <w:t>否则供应商将承担相应的违约责任</w:t>
      </w:r>
      <w:r w:rsidRPr="001C1646">
        <w:rPr>
          <w:rFonts w:asciiTheme="minorEastAsia" w:eastAsiaTheme="minorEastAsia" w:hAnsiTheme="minorEastAsia" w:cs="仿宋" w:hint="eastAsia"/>
        </w:rPr>
        <w:t>。</w:t>
      </w:r>
    </w:p>
    <w:p w14:paraId="525A6D02" w14:textId="77777777" w:rsidR="00105F0F" w:rsidRPr="001C1646" w:rsidRDefault="00470E6A">
      <w:pPr>
        <w:adjustRightInd w:val="0"/>
        <w:snapToGrid w:val="0"/>
        <w:spacing w:line="360" w:lineRule="auto"/>
        <w:ind w:firstLineChars="200" w:firstLine="422"/>
        <w:outlineLvl w:val="3"/>
        <w:rPr>
          <w:rFonts w:asciiTheme="minorEastAsia" w:eastAsiaTheme="minorEastAsia" w:hAnsiTheme="minorEastAsia" w:cs="仿宋"/>
          <w:b/>
          <w:bCs/>
          <w:szCs w:val="21"/>
        </w:rPr>
      </w:pPr>
      <w:r w:rsidRPr="001C1646">
        <w:rPr>
          <w:rFonts w:asciiTheme="minorEastAsia" w:eastAsiaTheme="minorEastAsia" w:hAnsiTheme="minorEastAsia" w:cs="仿宋" w:hint="eastAsia"/>
          <w:b/>
          <w:bCs/>
          <w:szCs w:val="21"/>
        </w:rPr>
        <w:t>4.4样品及演示</w:t>
      </w:r>
    </w:p>
    <w:p w14:paraId="7214B7B2" w14:textId="77777777" w:rsidR="00105F0F" w:rsidRPr="001C1646" w:rsidRDefault="00470E6A">
      <w:pPr>
        <w:adjustRightInd w:val="0"/>
        <w:snapToGrid w:val="0"/>
        <w:spacing w:line="360" w:lineRule="auto"/>
        <w:ind w:firstLineChars="200" w:firstLine="420"/>
        <w:rPr>
          <w:rFonts w:asciiTheme="minorEastAsia" w:eastAsiaTheme="minorEastAsia" w:hAnsiTheme="minorEastAsia" w:cs="仿宋"/>
        </w:rPr>
      </w:pPr>
      <w:r w:rsidRPr="001C1646">
        <w:rPr>
          <w:rFonts w:asciiTheme="minorEastAsia" w:eastAsiaTheme="minorEastAsia" w:hAnsiTheme="minorEastAsia" w:cs="仿宋" w:hint="eastAsia"/>
        </w:rPr>
        <w:t>递交样品及演示要求：见供应商须知前附表。</w:t>
      </w:r>
    </w:p>
    <w:p w14:paraId="1FD81CEE" w14:textId="77777777" w:rsidR="00105F0F" w:rsidRPr="001C1646" w:rsidRDefault="00470E6A">
      <w:pPr>
        <w:adjustRightInd w:val="0"/>
        <w:snapToGrid w:val="0"/>
        <w:spacing w:line="360" w:lineRule="auto"/>
        <w:ind w:firstLineChars="200" w:firstLine="420"/>
        <w:rPr>
          <w:rFonts w:asciiTheme="minorEastAsia" w:eastAsiaTheme="minorEastAsia" w:hAnsiTheme="minorEastAsia" w:cs="仿宋"/>
        </w:rPr>
      </w:pPr>
      <w:r w:rsidRPr="001C1646">
        <w:rPr>
          <w:rFonts w:asciiTheme="minorEastAsia" w:eastAsiaTheme="minorEastAsia" w:hAnsiTheme="minorEastAsia" w:cs="仿宋" w:hint="eastAsia"/>
        </w:rPr>
        <w:t>对于未成交供应商提供的样品，采购人将在采购活动结束后退还；对于成交供应商提供的样品，由采购人进行封存、保管，并作为履约验收的参考，在采购标的交付使用且验收合格后退还。</w:t>
      </w:r>
    </w:p>
    <w:p w14:paraId="40DA9447" w14:textId="77777777" w:rsidR="00105F0F" w:rsidRPr="001C1646" w:rsidRDefault="00470E6A">
      <w:pPr>
        <w:pStyle w:val="3"/>
        <w:keepLines w:val="0"/>
        <w:widowControl/>
        <w:adjustRightInd w:val="0"/>
        <w:snapToGrid w:val="0"/>
        <w:spacing w:before="0" w:after="0" w:line="360" w:lineRule="auto"/>
        <w:ind w:firstLineChars="200" w:firstLine="422"/>
        <w:rPr>
          <w:rFonts w:asciiTheme="minorEastAsia" w:eastAsiaTheme="minorEastAsia" w:hAnsiTheme="minorEastAsia" w:cs="仿宋"/>
          <w:b w:val="0"/>
          <w:sz w:val="21"/>
          <w:szCs w:val="21"/>
        </w:rPr>
      </w:pPr>
      <w:bookmarkStart w:id="30" w:name="_Toc32835888"/>
      <w:bookmarkStart w:id="31" w:name="_Toc33260059"/>
      <w:bookmarkStart w:id="32" w:name="_Toc82613298"/>
      <w:r w:rsidRPr="001C1646">
        <w:rPr>
          <w:rFonts w:asciiTheme="minorEastAsia" w:eastAsiaTheme="minorEastAsia" w:hAnsiTheme="minorEastAsia" w:cs="仿宋" w:hint="eastAsia"/>
          <w:sz w:val="21"/>
          <w:szCs w:val="21"/>
        </w:rPr>
        <w:t>5.</w:t>
      </w:r>
      <w:bookmarkEnd w:id="30"/>
      <w:r w:rsidRPr="001C1646">
        <w:rPr>
          <w:rFonts w:asciiTheme="minorEastAsia" w:eastAsiaTheme="minorEastAsia" w:hAnsiTheme="minorEastAsia" w:cs="仿宋" w:hint="eastAsia"/>
          <w:sz w:val="21"/>
          <w:szCs w:val="21"/>
        </w:rPr>
        <w:t xml:space="preserve"> 响应文件开启</w:t>
      </w:r>
      <w:bookmarkEnd w:id="31"/>
      <w:bookmarkEnd w:id="32"/>
    </w:p>
    <w:p w14:paraId="1C773C04" w14:textId="77777777" w:rsidR="00105F0F" w:rsidRPr="001C1646" w:rsidRDefault="00470E6A">
      <w:pPr>
        <w:adjustRightInd w:val="0"/>
        <w:snapToGrid w:val="0"/>
        <w:spacing w:line="360" w:lineRule="auto"/>
        <w:ind w:firstLineChars="200" w:firstLine="422"/>
        <w:outlineLvl w:val="3"/>
        <w:rPr>
          <w:rFonts w:asciiTheme="minorEastAsia" w:eastAsiaTheme="minorEastAsia" w:hAnsiTheme="minorEastAsia" w:cs="仿宋"/>
          <w:b/>
          <w:bCs/>
          <w:szCs w:val="21"/>
        </w:rPr>
      </w:pPr>
      <w:r w:rsidRPr="001C1646">
        <w:rPr>
          <w:rFonts w:asciiTheme="minorEastAsia" w:eastAsiaTheme="minorEastAsia" w:hAnsiTheme="minorEastAsia" w:cs="仿宋" w:hint="eastAsia"/>
          <w:b/>
          <w:bCs/>
        </w:rPr>
        <w:t>5.1</w:t>
      </w:r>
      <w:r w:rsidRPr="001C1646">
        <w:rPr>
          <w:rFonts w:asciiTheme="minorEastAsia" w:eastAsiaTheme="minorEastAsia" w:hAnsiTheme="minorEastAsia" w:cs="仿宋" w:hint="eastAsia"/>
          <w:b/>
          <w:szCs w:val="21"/>
        </w:rPr>
        <w:t>响应文件开启</w:t>
      </w:r>
      <w:r w:rsidRPr="001C1646">
        <w:rPr>
          <w:rFonts w:asciiTheme="minorEastAsia" w:eastAsiaTheme="minorEastAsia" w:hAnsiTheme="minorEastAsia" w:cs="仿宋" w:hint="eastAsia"/>
          <w:b/>
          <w:bCs/>
        </w:rPr>
        <w:t>时间和地点</w:t>
      </w:r>
    </w:p>
    <w:p w14:paraId="25461F3A" w14:textId="77777777" w:rsidR="00105F0F" w:rsidRPr="001C1646" w:rsidRDefault="00470E6A">
      <w:pPr>
        <w:adjustRightInd w:val="0"/>
        <w:snapToGrid w:val="0"/>
        <w:spacing w:line="360" w:lineRule="auto"/>
        <w:ind w:firstLineChars="200" w:firstLine="420"/>
        <w:rPr>
          <w:rFonts w:asciiTheme="minorEastAsia" w:eastAsiaTheme="minorEastAsia" w:hAnsiTheme="minorEastAsia" w:cs="仿宋"/>
        </w:rPr>
      </w:pPr>
      <w:r w:rsidRPr="001C1646">
        <w:rPr>
          <w:rFonts w:asciiTheme="minorEastAsia" w:eastAsiaTheme="minorEastAsia" w:hAnsiTheme="minorEastAsia" w:cs="仿宋" w:hint="eastAsia"/>
        </w:rPr>
        <w:t>采购代理机构在“供应商须知前附表”中规定的时间和地点开启响应文件。开启响应文件邀请所有供应商参加。</w:t>
      </w:r>
    </w:p>
    <w:p w14:paraId="0E28A946" w14:textId="77777777" w:rsidR="00105F0F" w:rsidRPr="001C1646" w:rsidRDefault="00470E6A">
      <w:pPr>
        <w:adjustRightInd w:val="0"/>
        <w:snapToGrid w:val="0"/>
        <w:spacing w:line="360" w:lineRule="auto"/>
        <w:ind w:firstLineChars="200" w:firstLine="422"/>
        <w:outlineLvl w:val="3"/>
        <w:rPr>
          <w:rFonts w:asciiTheme="minorEastAsia" w:eastAsiaTheme="minorEastAsia" w:hAnsiTheme="minorEastAsia" w:cs="仿宋"/>
          <w:b/>
          <w:bCs/>
          <w:szCs w:val="21"/>
        </w:rPr>
      </w:pPr>
      <w:r w:rsidRPr="001C1646">
        <w:rPr>
          <w:rFonts w:asciiTheme="minorEastAsia" w:eastAsiaTheme="minorEastAsia" w:hAnsiTheme="minorEastAsia" w:cs="仿宋" w:hint="eastAsia"/>
          <w:b/>
          <w:bCs/>
        </w:rPr>
        <w:t>5.2</w:t>
      </w:r>
      <w:r w:rsidRPr="001C1646">
        <w:rPr>
          <w:rFonts w:asciiTheme="minorEastAsia" w:eastAsiaTheme="minorEastAsia" w:hAnsiTheme="minorEastAsia" w:cs="仿宋" w:hint="eastAsia"/>
          <w:b/>
          <w:szCs w:val="21"/>
        </w:rPr>
        <w:t>响应文件开启</w:t>
      </w:r>
      <w:r w:rsidRPr="001C1646">
        <w:rPr>
          <w:rFonts w:asciiTheme="minorEastAsia" w:eastAsiaTheme="minorEastAsia" w:hAnsiTheme="minorEastAsia" w:cs="仿宋" w:hint="eastAsia"/>
          <w:b/>
          <w:bCs/>
        </w:rPr>
        <w:t>程序</w:t>
      </w:r>
    </w:p>
    <w:p w14:paraId="48F2948E" w14:textId="77777777" w:rsidR="00105F0F" w:rsidRPr="001C1646" w:rsidRDefault="00470E6A">
      <w:pPr>
        <w:adjustRightInd w:val="0"/>
        <w:snapToGrid w:val="0"/>
        <w:spacing w:line="360" w:lineRule="auto"/>
        <w:ind w:firstLineChars="200" w:firstLine="420"/>
        <w:rPr>
          <w:rFonts w:asciiTheme="minorEastAsia" w:eastAsiaTheme="minorEastAsia" w:hAnsiTheme="minorEastAsia" w:cs="仿宋"/>
        </w:rPr>
      </w:pPr>
      <w:r w:rsidRPr="001C1646">
        <w:rPr>
          <w:rFonts w:asciiTheme="minorEastAsia" w:eastAsiaTheme="minorEastAsia" w:hAnsiTheme="minorEastAsia" w:cs="仿宋" w:hint="eastAsia"/>
          <w:szCs w:val="21"/>
        </w:rPr>
        <w:t>响应文件开启</w:t>
      </w:r>
      <w:r w:rsidRPr="001C1646">
        <w:rPr>
          <w:rFonts w:asciiTheme="minorEastAsia" w:eastAsiaTheme="minorEastAsia" w:hAnsiTheme="minorEastAsia" w:cs="仿宋" w:hint="eastAsia"/>
        </w:rPr>
        <w:t>由采购代理机构人员主持，按下列程序进行：</w:t>
      </w:r>
    </w:p>
    <w:p w14:paraId="1D39F949" w14:textId="77777777" w:rsidR="00105F0F" w:rsidRPr="001C1646" w:rsidRDefault="00470E6A">
      <w:pPr>
        <w:pStyle w:val="af9"/>
        <w:adjustRightInd w:val="0"/>
        <w:snapToGrid w:val="0"/>
        <w:spacing w:line="360" w:lineRule="auto"/>
        <w:ind w:firstLineChars="200" w:firstLine="420"/>
        <w:outlineLvl w:val="3"/>
        <w:rPr>
          <w:rFonts w:asciiTheme="minorEastAsia" w:eastAsiaTheme="minorEastAsia" w:hAnsiTheme="minorEastAsia" w:cs="仿宋"/>
          <w:sz w:val="21"/>
        </w:rPr>
      </w:pPr>
      <w:r w:rsidRPr="001C1646">
        <w:rPr>
          <w:rFonts w:asciiTheme="minorEastAsia" w:eastAsiaTheme="minorEastAsia" w:hAnsiTheme="minorEastAsia" w:cs="仿宋" w:hint="eastAsia"/>
          <w:sz w:val="21"/>
        </w:rPr>
        <w:t>（1）宣布响应文件开启纪律。</w:t>
      </w:r>
    </w:p>
    <w:p w14:paraId="541D15FF" w14:textId="77777777" w:rsidR="00105F0F" w:rsidRPr="001C1646" w:rsidRDefault="00470E6A">
      <w:pPr>
        <w:pStyle w:val="af9"/>
        <w:adjustRightInd w:val="0"/>
        <w:snapToGrid w:val="0"/>
        <w:spacing w:line="360" w:lineRule="auto"/>
        <w:ind w:firstLineChars="200" w:firstLine="420"/>
        <w:outlineLvl w:val="3"/>
        <w:rPr>
          <w:rFonts w:asciiTheme="minorEastAsia" w:eastAsiaTheme="minorEastAsia" w:hAnsiTheme="minorEastAsia" w:cs="仿宋"/>
          <w:sz w:val="21"/>
        </w:rPr>
      </w:pPr>
      <w:r w:rsidRPr="001C1646">
        <w:rPr>
          <w:rFonts w:asciiTheme="minorEastAsia" w:eastAsiaTheme="minorEastAsia" w:hAnsiTheme="minorEastAsia" w:cs="仿宋" w:hint="eastAsia"/>
          <w:sz w:val="21"/>
        </w:rPr>
        <w:t>（2）公布在响应文件提交截止时间前提交响应文件的供应商名称。</w:t>
      </w:r>
    </w:p>
    <w:p w14:paraId="7AE1C57A" w14:textId="77777777" w:rsidR="00105F0F" w:rsidRPr="001C1646" w:rsidRDefault="00470E6A">
      <w:pPr>
        <w:pStyle w:val="af9"/>
        <w:adjustRightInd w:val="0"/>
        <w:snapToGrid w:val="0"/>
        <w:spacing w:line="360" w:lineRule="auto"/>
        <w:ind w:firstLineChars="200" w:firstLine="420"/>
        <w:outlineLvl w:val="3"/>
        <w:rPr>
          <w:rFonts w:asciiTheme="minorEastAsia" w:eastAsiaTheme="minorEastAsia" w:hAnsiTheme="minorEastAsia" w:cs="仿宋"/>
          <w:sz w:val="21"/>
        </w:rPr>
      </w:pPr>
      <w:r w:rsidRPr="001C1646">
        <w:rPr>
          <w:rFonts w:asciiTheme="minorEastAsia" w:eastAsiaTheme="minorEastAsia" w:hAnsiTheme="minorEastAsia" w:cs="仿宋" w:hint="eastAsia"/>
          <w:sz w:val="21"/>
        </w:rPr>
        <w:t>（3）宣布监督人员、采购人、记录人等有关人员。</w:t>
      </w:r>
    </w:p>
    <w:p w14:paraId="4261E476" w14:textId="77777777" w:rsidR="00105F0F" w:rsidRPr="001C1646" w:rsidRDefault="00470E6A">
      <w:pPr>
        <w:pStyle w:val="af9"/>
        <w:adjustRightInd w:val="0"/>
        <w:snapToGrid w:val="0"/>
        <w:spacing w:line="360" w:lineRule="auto"/>
        <w:ind w:firstLineChars="200" w:firstLine="420"/>
        <w:outlineLvl w:val="3"/>
        <w:rPr>
          <w:rFonts w:asciiTheme="minorEastAsia" w:eastAsiaTheme="minorEastAsia" w:hAnsiTheme="minorEastAsia" w:cs="仿宋"/>
          <w:sz w:val="21"/>
        </w:rPr>
      </w:pPr>
      <w:r w:rsidRPr="001C1646">
        <w:rPr>
          <w:rFonts w:asciiTheme="minorEastAsia" w:eastAsiaTheme="minorEastAsia" w:hAnsiTheme="minorEastAsia" w:cs="仿宋" w:hint="eastAsia"/>
          <w:sz w:val="21"/>
        </w:rPr>
        <w:t>（4）各供应商应在规定的时间内对本单位已提交的电子响应文件进行解密。因加密电子响应文件未能成功上传或误传而导致的解密失败,其响应文件将被拒绝。</w:t>
      </w:r>
    </w:p>
    <w:p w14:paraId="4086688C" w14:textId="77777777" w:rsidR="00105F0F" w:rsidRPr="001C1646" w:rsidRDefault="00470E6A">
      <w:pPr>
        <w:pStyle w:val="af9"/>
        <w:adjustRightInd w:val="0"/>
        <w:snapToGrid w:val="0"/>
        <w:spacing w:line="360" w:lineRule="auto"/>
        <w:ind w:firstLineChars="200" w:firstLine="420"/>
        <w:outlineLvl w:val="3"/>
        <w:rPr>
          <w:rFonts w:asciiTheme="minorEastAsia" w:eastAsiaTheme="minorEastAsia" w:hAnsiTheme="minorEastAsia" w:cs="仿宋"/>
          <w:sz w:val="21"/>
        </w:rPr>
      </w:pPr>
      <w:r w:rsidRPr="001C1646">
        <w:rPr>
          <w:rFonts w:asciiTheme="minorEastAsia" w:eastAsiaTheme="minorEastAsia" w:hAnsiTheme="minorEastAsia" w:cs="仿宋" w:hint="eastAsia"/>
          <w:sz w:val="21"/>
        </w:rPr>
        <w:t>（5）采购项目设有采购预算或政府采购最高限价的，在现场予以公布。</w:t>
      </w:r>
    </w:p>
    <w:p w14:paraId="7F6588FD" w14:textId="77777777" w:rsidR="00105F0F" w:rsidRPr="001C1646" w:rsidRDefault="00470E6A">
      <w:pPr>
        <w:pStyle w:val="af9"/>
        <w:adjustRightInd w:val="0"/>
        <w:snapToGrid w:val="0"/>
        <w:spacing w:line="360" w:lineRule="auto"/>
        <w:ind w:firstLineChars="200" w:firstLine="420"/>
        <w:outlineLvl w:val="3"/>
        <w:rPr>
          <w:rFonts w:asciiTheme="minorEastAsia" w:eastAsiaTheme="minorEastAsia" w:hAnsiTheme="minorEastAsia" w:cs="仿宋"/>
          <w:sz w:val="21"/>
        </w:rPr>
      </w:pPr>
      <w:r w:rsidRPr="001C1646">
        <w:rPr>
          <w:rFonts w:asciiTheme="minorEastAsia" w:eastAsiaTheme="minorEastAsia" w:hAnsiTheme="minorEastAsia" w:cs="仿宋" w:hint="eastAsia"/>
          <w:sz w:val="21"/>
        </w:rPr>
        <w:t>（6）响应文件开启程序结束。</w:t>
      </w:r>
    </w:p>
    <w:p w14:paraId="754552B5" w14:textId="77777777" w:rsidR="00105F0F" w:rsidRPr="001C1646" w:rsidRDefault="00470E6A">
      <w:pPr>
        <w:pStyle w:val="af9"/>
        <w:adjustRightInd w:val="0"/>
        <w:snapToGrid w:val="0"/>
        <w:spacing w:line="360" w:lineRule="auto"/>
        <w:ind w:firstLineChars="200" w:firstLine="422"/>
        <w:outlineLvl w:val="3"/>
        <w:rPr>
          <w:rFonts w:asciiTheme="minorEastAsia" w:eastAsiaTheme="minorEastAsia" w:hAnsiTheme="minorEastAsia" w:cs="仿宋"/>
          <w:b/>
          <w:bCs/>
          <w:sz w:val="21"/>
          <w:szCs w:val="21"/>
        </w:rPr>
      </w:pPr>
      <w:r w:rsidRPr="001C1646">
        <w:rPr>
          <w:rFonts w:asciiTheme="minorEastAsia" w:eastAsiaTheme="minorEastAsia" w:hAnsiTheme="minorEastAsia" w:cs="仿宋" w:hint="eastAsia"/>
          <w:b/>
          <w:bCs/>
          <w:sz w:val="21"/>
          <w:szCs w:val="21"/>
        </w:rPr>
        <w:t>5.3 现场疑义</w:t>
      </w:r>
      <w:bookmarkStart w:id="33" w:name="_Toc32835890"/>
      <w:bookmarkStart w:id="34" w:name="_Toc33260060"/>
    </w:p>
    <w:p w14:paraId="7F82F33E" w14:textId="77777777" w:rsidR="00105F0F" w:rsidRPr="001C1646" w:rsidRDefault="00470E6A" w:rsidP="005F7918">
      <w:pPr>
        <w:pStyle w:val="af9"/>
        <w:adjustRightInd w:val="0"/>
        <w:snapToGrid w:val="0"/>
        <w:spacing w:line="360" w:lineRule="auto"/>
        <w:ind w:firstLineChars="200" w:firstLine="420"/>
        <w:outlineLvl w:val="3"/>
        <w:rPr>
          <w:rFonts w:asciiTheme="minorEastAsia" w:eastAsiaTheme="minorEastAsia" w:hAnsiTheme="minorEastAsia" w:cs="仿宋"/>
          <w:sz w:val="21"/>
          <w:szCs w:val="21"/>
        </w:rPr>
      </w:pPr>
      <w:r w:rsidRPr="001C1646">
        <w:rPr>
          <w:rFonts w:asciiTheme="minorEastAsia" w:eastAsiaTheme="minorEastAsia" w:hAnsiTheme="minorEastAsia" w:cs="仿宋" w:hint="eastAsia"/>
          <w:sz w:val="21"/>
          <w:szCs w:val="21"/>
        </w:rPr>
        <w:t>供应商代表对响应文件开启过程和记录有疑义，应当场提出询问，采购人、采购代理机构对供应商代表提出的疑义应当及时处理。</w:t>
      </w:r>
    </w:p>
    <w:p w14:paraId="5DBA9DB6" w14:textId="77777777" w:rsidR="00105F0F" w:rsidRPr="001C1646" w:rsidRDefault="00470E6A">
      <w:pPr>
        <w:adjustRightInd w:val="0"/>
        <w:snapToGrid w:val="0"/>
        <w:spacing w:line="360" w:lineRule="auto"/>
        <w:ind w:firstLineChars="200" w:firstLine="422"/>
        <w:outlineLvl w:val="2"/>
        <w:rPr>
          <w:rFonts w:asciiTheme="minorEastAsia" w:eastAsiaTheme="minorEastAsia" w:hAnsiTheme="minorEastAsia" w:cs="仿宋"/>
          <w:b/>
          <w:bCs/>
        </w:rPr>
      </w:pPr>
      <w:bookmarkStart w:id="35" w:name="_Toc82613299"/>
      <w:r w:rsidRPr="001C1646">
        <w:rPr>
          <w:rFonts w:asciiTheme="minorEastAsia" w:eastAsiaTheme="minorEastAsia" w:hAnsiTheme="minorEastAsia" w:cs="仿宋" w:hint="eastAsia"/>
          <w:b/>
          <w:bCs/>
        </w:rPr>
        <w:t>6.评</w:t>
      </w:r>
      <w:bookmarkEnd w:id="33"/>
      <w:r w:rsidRPr="001C1646">
        <w:rPr>
          <w:rFonts w:asciiTheme="minorEastAsia" w:eastAsiaTheme="minorEastAsia" w:hAnsiTheme="minorEastAsia" w:cs="仿宋" w:hint="eastAsia"/>
          <w:b/>
          <w:bCs/>
        </w:rPr>
        <w:t>审及磋商</w:t>
      </w:r>
      <w:bookmarkEnd w:id="34"/>
      <w:bookmarkEnd w:id="35"/>
    </w:p>
    <w:p w14:paraId="5B4149A0" w14:textId="77777777" w:rsidR="00105F0F" w:rsidRPr="001C1646" w:rsidRDefault="00470E6A">
      <w:pPr>
        <w:adjustRightInd w:val="0"/>
        <w:snapToGrid w:val="0"/>
        <w:spacing w:line="360" w:lineRule="auto"/>
        <w:ind w:firstLineChars="200" w:firstLine="422"/>
        <w:outlineLvl w:val="3"/>
        <w:rPr>
          <w:rFonts w:asciiTheme="minorEastAsia" w:eastAsiaTheme="minorEastAsia" w:hAnsiTheme="minorEastAsia" w:cs="仿宋"/>
          <w:b/>
          <w:bCs/>
        </w:rPr>
      </w:pPr>
      <w:r w:rsidRPr="001C1646">
        <w:rPr>
          <w:rFonts w:asciiTheme="minorEastAsia" w:eastAsiaTheme="minorEastAsia" w:hAnsiTheme="minorEastAsia" w:cs="仿宋" w:hint="eastAsia"/>
          <w:b/>
          <w:bCs/>
        </w:rPr>
        <w:t>6.1磋商小组</w:t>
      </w:r>
    </w:p>
    <w:p w14:paraId="72B25849" w14:textId="77777777" w:rsidR="00105F0F" w:rsidRPr="001C1646" w:rsidRDefault="00470E6A">
      <w:pPr>
        <w:adjustRightInd w:val="0"/>
        <w:snapToGrid w:val="0"/>
        <w:spacing w:line="360" w:lineRule="auto"/>
        <w:ind w:firstLineChars="200" w:firstLine="420"/>
        <w:outlineLvl w:val="3"/>
        <w:rPr>
          <w:rFonts w:asciiTheme="minorEastAsia" w:eastAsiaTheme="minorEastAsia" w:hAnsiTheme="minorEastAsia" w:cs="仿宋"/>
        </w:rPr>
      </w:pPr>
      <w:r w:rsidRPr="001C1646">
        <w:rPr>
          <w:rFonts w:asciiTheme="minorEastAsia" w:eastAsiaTheme="minorEastAsia" w:hAnsiTheme="minorEastAsia" w:cs="仿宋" w:hint="eastAsia"/>
        </w:rPr>
        <w:t>评审及磋商由采购人依法组建的磋商小组负责。磋商小组由采购人代表和评审专家组成。成员人数应当为3人以上单数，其中评审专家不得少于成员总数的三分之二。</w:t>
      </w:r>
    </w:p>
    <w:p w14:paraId="3EF1EE91" w14:textId="77777777" w:rsidR="00105F0F" w:rsidRPr="001C1646" w:rsidRDefault="00470E6A">
      <w:pPr>
        <w:adjustRightInd w:val="0"/>
        <w:snapToGrid w:val="0"/>
        <w:spacing w:line="360" w:lineRule="auto"/>
        <w:ind w:firstLineChars="200" w:firstLine="420"/>
        <w:outlineLvl w:val="3"/>
        <w:rPr>
          <w:rFonts w:asciiTheme="minorEastAsia" w:eastAsiaTheme="minorEastAsia" w:hAnsiTheme="minorEastAsia" w:cs="仿宋"/>
        </w:rPr>
      </w:pPr>
      <w:r w:rsidRPr="001C1646">
        <w:rPr>
          <w:rFonts w:asciiTheme="minorEastAsia" w:eastAsiaTheme="minorEastAsia" w:hAnsiTheme="minorEastAsia" w:cs="仿宋" w:hint="eastAsia"/>
        </w:rPr>
        <w:t>磋商小组成员人数以及技术、经济等方面专家的确定方式见供应商须知前附表。</w:t>
      </w:r>
    </w:p>
    <w:p w14:paraId="625A08DD" w14:textId="77777777" w:rsidR="00105F0F" w:rsidRPr="001C1646" w:rsidRDefault="00470E6A">
      <w:pPr>
        <w:adjustRightInd w:val="0"/>
        <w:snapToGrid w:val="0"/>
        <w:spacing w:line="360" w:lineRule="auto"/>
        <w:ind w:firstLineChars="200" w:firstLine="422"/>
        <w:outlineLvl w:val="3"/>
        <w:rPr>
          <w:rFonts w:asciiTheme="minorEastAsia" w:eastAsiaTheme="minorEastAsia" w:hAnsiTheme="minorEastAsia" w:cs="仿宋"/>
          <w:b/>
          <w:bCs/>
        </w:rPr>
      </w:pPr>
      <w:r w:rsidRPr="001C1646">
        <w:rPr>
          <w:rFonts w:asciiTheme="minorEastAsia" w:eastAsiaTheme="minorEastAsia" w:hAnsiTheme="minorEastAsia" w:cs="仿宋" w:hint="eastAsia"/>
          <w:b/>
          <w:bCs/>
        </w:rPr>
        <w:t>6.2 评审专家回避</w:t>
      </w:r>
    </w:p>
    <w:p w14:paraId="3312FE79" w14:textId="10F5A178" w:rsidR="00105F0F" w:rsidRPr="001C1646" w:rsidRDefault="00470E6A">
      <w:pPr>
        <w:adjustRightInd w:val="0"/>
        <w:snapToGrid w:val="0"/>
        <w:spacing w:line="360" w:lineRule="auto"/>
        <w:ind w:firstLineChars="200" w:firstLine="420"/>
        <w:rPr>
          <w:rFonts w:asciiTheme="minorEastAsia" w:eastAsiaTheme="minorEastAsia" w:hAnsiTheme="minorEastAsia" w:cs="仿宋"/>
        </w:rPr>
      </w:pPr>
      <w:r w:rsidRPr="001C1646">
        <w:rPr>
          <w:rFonts w:asciiTheme="minorEastAsia" w:eastAsiaTheme="minorEastAsia" w:hAnsiTheme="minorEastAsia" w:cs="仿宋" w:hint="eastAsia"/>
        </w:rPr>
        <w:t>评审专家与参加采购活动的供应商存在下列利害关系之一的,应当回避</w:t>
      </w:r>
      <w:r w:rsidR="00C13FCF" w:rsidRPr="001C1646">
        <w:rPr>
          <w:rFonts w:asciiTheme="minorEastAsia" w:eastAsiaTheme="minorEastAsia" w:hAnsiTheme="minorEastAsia" w:cs="仿宋" w:hint="eastAsia"/>
        </w:rPr>
        <w:t>：</w:t>
      </w:r>
    </w:p>
    <w:p w14:paraId="7AB928EB" w14:textId="06278C61" w:rsidR="00105F0F" w:rsidRPr="001C1646" w:rsidRDefault="00470E6A">
      <w:pPr>
        <w:widowControl/>
        <w:adjustRightInd w:val="0"/>
        <w:snapToGrid w:val="0"/>
        <w:spacing w:line="360" w:lineRule="auto"/>
        <w:ind w:firstLineChars="200" w:firstLine="420"/>
        <w:jc w:val="left"/>
        <w:rPr>
          <w:rFonts w:asciiTheme="minorEastAsia" w:eastAsiaTheme="minorEastAsia" w:hAnsiTheme="minorEastAsia" w:cs="仿宋"/>
        </w:rPr>
      </w:pPr>
      <w:r w:rsidRPr="001C1646">
        <w:rPr>
          <w:rFonts w:asciiTheme="minorEastAsia" w:eastAsiaTheme="minorEastAsia" w:hAnsiTheme="minorEastAsia" w:cs="仿宋" w:hint="eastAsia"/>
        </w:rPr>
        <w:t>(1)参加采购活动前三年内,与供应商存在劳动关系,或者担任过供应商的董事、监事,或者是供应商的控股股东或实际控制人</w:t>
      </w:r>
      <w:r w:rsidR="00C13FCF" w:rsidRPr="001C1646">
        <w:rPr>
          <w:rFonts w:asciiTheme="minorEastAsia" w:eastAsiaTheme="minorEastAsia" w:hAnsiTheme="minorEastAsia" w:cs="仿宋" w:hint="eastAsia"/>
        </w:rPr>
        <w:t>。</w:t>
      </w:r>
    </w:p>
    <w:p w14:paraId="2C63ABB8" w14:textId="79797B69" w:rsidR="00105F0F" w:rsidRPr="001C1646" w:rsidRDefault="00470E6A">
      <w:pPr>
        <w:widowControl/>
        <w:adjustRightInd w:val="0"/>
        <w:snapToGrid w:val="0"/>
        <w:spacing w:line="360" w:lineRule="auto"/>
        <w:ind w:firstLineChars="200" w:firstLine="420"/>
        <w:jc w:val="left"/>
        <w:rPr>
          <w:rFonts w:asciiTheme="minorEastAsia" w:eastAsiaTheme="minorEastAsia" w:hAnsiTheme="minorEastAsia" w:cs="仿宋"/>
        </w:rPr>
      </w:pPr>
      <w:r w:rsidRPr="001C1646">
        <w:rPr>
          <w:rFonts w:asciiTheme="minorEastAsia" w:eastAsiaTheme="minorEastAsia" w:hAnsiTheme="minorEastAsia" w:cs="仿宋" w:hint="eastAsia"/>
        </w:rPr>
        <w:t>(2)与供应商的法定代表人或者负责人有夫妻、直系血亲、三代以内旁系血亲或者近姻亲关系</w:t>
      </w:r>
      <w:r w:rsidR="00C13FCF" w:rsidRPr="001C1646">
        <w:rPr>
          <w:rFonts w:asciiTheme="minorEastAsia" w:eastAsiaTheme="minorEastAsia" w:hAnsiTheme="minorEastAsia" w:cs="仿宋" w:hint="eastAsia"/>
        </w:rPr>
        <w:t>。</w:t>
      </w:r>
    </w:p>
    <w:p w14:paraId="06BF7E80" w14:textId="77777777" w:rsidR="00105F0F" w:rsidRPr="001C1646" w:rsidRDefault="00470E6A">
      <w:pPr>
        <w:widowControl/>
        <w:adjustRightInd w:val="0"/>
        <w:snapToGrid w:val="0"/>
        <w:spacing w:line="360" w:lineRule="auto"/>
        <w:ind w:firstLineChars="200" w:firstLine="420"/>
        <w:jc w:val="left"/>
        <w:rPr>
          <w:rFonts w:asciiTheme="minorEastAsia" w:eastAsiaTheme="minorEastAsia" w:hAnsiTheme="minorEastAsia" w:cs="仿宋"/>
        </w:rPr>
      </w:pPr>
      <w:r w:rsidRPr="001C1646">
        <w:rPr>
          <w:rFonts w:asciiTheme="minorEastAsia" w:eastAsiaTheme="minorEastAsia" w:hAnsiTheme="minorEastAsia" w:cs="仿宋" w:hint="eastAsia"/>
        </w:rPr>
        <w:t>(3)与供应商有其他可能影响政府采购活动公平、公正进行的关系。</w:t>
      </w:r>
    </w:p>
    <w:p w14:paraId="7B64A101" w14:textId="77777777" w:rsidR="00105F0F" w:rsidRPr="001C1646" w:rsidRDefault="00470E6A">
      <w:pPr>
        <w:widowControl/>
        <w:adjustRightInd w:val="0"/>
        <w:snapToGrid w:val="0"/>
        <w:spacing w:line="360" w:lineRule="auto"/>
        <w:ind w:firstLineChars="200" w:firstLine="420"/>
        <w:jc w:val="left"/>
        <w:rPr>
          <w:rFonts w:asciiTheme="minorEastAsia" w:eastAsiaTheme="minorEastAsia" w:hAnsiTheme="minorEastAsia" w:cs="仿宋"/>
        </w:rPr>
      </w:pPr>
      <w:r w:rsidRPr="001C1646">
        <w:rPr>
          <w:rFonts w:asciiTheme="minorEastAsia" w:eastAsiaTheme="minorEastAsia" w:hAnsiTheme="minorEastAsia" w:cs="仿宋" w:hint="eastAsia"/>
        </w:rPr>
        <w:t>评审专家发现本人与参加采购活动的供应商有利害关系的,应当主动提出回避。采购人或者采购代理机构发现评审专家与参加采购活动的供应商有利害关系的,应当要求其回避。</w:t>
      </w:r>
    </w:p>
    <w:p w14:paraId="5E819F85" w14:textId="77777777" w:rsidR="00105F0F" w:rsidRPr="001C1646" w:rsidRDefault="00470E6A">
      <w:pPr>
        <w:widowControl/>
        <w:adjustRightInd w:val="0"/>
        <w:snapToGrid w:val="0"/>
        <w:spacing w:line="360" w:lineRule="auto"/>
        <w:ind w:firstLineChars="200" w:firstLine="420"/>
        <w:jc w:val="left"/>
        <w:rPr>
          <w:rFonts w:asciiTheme="minorEastAsia" w:eastAsiaTheme="minorEastAsia" w:hAnsiTheme="minorEastAsia" w:cs="仿宋"/>
        </w:rPr>
      </w:pPr>
      <w:r w:rsidRPr="001C1646">
        <w:rPr>
          <w:rFonts w:asciiTheme="minorEastAsia" w:eastAsiaTheme="minorEastAsia" w:hAnsiTheme="minorEastAsia" w:cs="仿宋" w:hint="eastAsia"/>
        </w:rPr>
        <w:t>各级财政部门政府采购监督管理工作人员,不得作为评审专家参与政府采购项目的评审活动。</w:t>
      </w:r>
    </w:p>
    <w:p w14:paraId="2DD18A68" w14:textId="77777777" w:rsidR="00105F0F" w:rsidRPr="001C1646" w:rsidRDefault="00470E6A">
      <w:pPr>
        <w:adjustRightInd w:val="0"/>
        <w:snapToGrid w:val="0"/>
        <w:spacing w:line="360" w:lineRule="auto"/>
        <w:ind w:firstLineChars="200" w:firstLine="422"/>
        <w:outlineLvl w:val="3"/>
        <w:rPr>
          <w:rFonts w:asciiTheme="minorEastAsia" w:eastAsiaTheme="minorEastAsia" w:hAnsiTheme="minorEastAsia" w:cs="仿宋"/>
          <w:b/>
          <w:bCs/>
          <w:kern w:val="0"/>
        </w:rPr>
      </w:pPr>
      <w:r w:rsidRPr="001C1646">
        <w:rPr>
          <w:rFonts w:asciiTheme="minorEastAsia" w:eastAsiaTheme="minorEastAsia" w:hAnsiTheme="minorEastAsia" w:cs="仿宋" w:hint="eastAsia"/>
          <w:b/>
          <w:bCs/>
          <w:kern w:val="0"/>
        </w:rPr>
        <w:t>6.3磋商小组职责</w:t>
      </w:r>
    </w:p>
    <w:p w14:paraId="5AB7907F" w14:textId="2CB50C2D" w:rsidR="00105F0F" w:rsidRPr="001C1646" w:rsidRDefault="00470E6A">
      <w:pPr>
        <w:widowControl/>
        <w:adjustRightInd w:val="0"/>
        <w:snapToGrid w:val="0"/>
        <w:spacing w:line="360" w:lineRule="auto"/>
        <w:ind w:firstLineChars="200" w:firstLine="420"/>
        <w:jc w:val="left"/>
        <w:rPr>
          <w:rFonts w:asciiTheme="minorEastAsia" w:eastAsiaTheme="minorEastAsia" w:hAnsiTheme="minorEastAsia" w:cs="仿宋"/>
        </w:rPr>
      </w:pPr>
      <w:r w:rsidRPr="001C1646">
        <w:rPr>
          <w:rFonts w:asciiTheme="minorEastAsia" w:eastAsiaTheme="minorEastAsia" w:hAnsiTheme="minorEastAsia" w:cs="仿宋" w:hint="eastAsia"/>
        </w:rPr>
        <w:t>磋商小组负责具体评审及磋商事务，并独立履行下列职责</w:t>
      </w:r>
      <w:r w:rsidR="00C13FCF" w:rsidRPr="001C1646">
        <w:rPr>
          <w:rFonts w:asciiTheme="minorEastAsia" w:eastAsiaTheme="minorEastAsia" w:hAnsiTheme="minorEastAsia" w:cs="仿宋" w:hint="eastAsia"/>
        </w:rPr>
        <w:t>：</w:t>
      </w:r>
    </w:p>
    <w:p w14:paraId="4F2F345F" w14:textId="77777777" w:rsidR="00105F0F" w:rsidRPr="001C1646" w:rsidRDefault="00470E6A">
      <w:pPr>
        <w:widowControl/>
        <w:adjustRightInd w:val="0"/>
        <w:snapToGrid w:val="0"/>
        <w:spacing w:line="360" w:lineRule="auto"/>
        <w:ind w:firstLineChars="200" w:firstLine="420"/>
        <w:jc w:val="left"/>
        <w:rPr>
          <w:rFonts w:asciiTheme="minorEastAsia" w:eastAsiaTheme="minorEastAsia" w:hAnsiTheme="minorEastAsia" w:cs="仿宋"/>
        </w:rPr>
      </w:pPr>
      <w:r w:rsidRPr="001C1646">
        <w:rPr>
          <w:rFonts w:asciiTheme="minorEastAsia" w:eastAsiaTheme="minorEastAsia" w:hAnsiTheme="minorEastAsia" w:cs="仿宋" w:hint="eastAsia"/>
        </w:rPr>
        <w:t>6.3.1审查、评价响应文件是否符合磋商文件的商务、技术等实质性要求。</w:t>
      </w:r>
    </w:p>
    <w:p w14:paraId="60F9115A" w14:textId="77777777" w:rsidR="00105F0F" w:rsidRPr="001C1646" w:rsidRDefault="00470E6A">
      <w:pPr>
        <w:widowControl/>
        <w:adjustRightInd w:val="0"/>
        <w:snapToGrid w:val="0"/>
        <w:spacing w:line="360" w:lineRule="auto"/>
        <w:ind w:firstLineChars="200" w:firstLine="420"/>
        <w:jc w:val="left"/>
        <w:rPr>
          <w:rFonts w:asciiTheme="minorEastAsia" w:eastAsiaTheme="minorEastAsia" w:hAnsiTheme="minorEastAsia" w:cs="仿宋"/>
        </w:rPr>
      </w:pPr>
      <w:r w:rsidRPr="001C1646">
        <w:rPr>
          <w:rFonts w:asciiTheme="minorEastAsia" w:eastAsiaTheme="minorEastAsia" w:hAnsiTheme="minorEastAsia" w:cs="仿宋" w:hint="eastAsia"/>
        </w:rPr>
        <w:t>6.3.2要求供应商对响应文件有关事项作出澄清或者说明。</w:t>
      </w:r>
    </w:p>
    <w:p w14:paraId="4E1B98AA" w14:textId="77777777" w:rsidR="00105F0F" w:rsidRPr="001C1646" w:rsidRDefault="00470E6A">
      <w:pPr>
        <w:widowControl/>
        <w:adjustRightInd w:val="0"/>
        <w:snapToGrid w:val="0"/>
        <w:spacing w:line="360" w:lineRule="auto"/>
        <w:ind w:firstLineChars="200" w:firstLine="420"/>
        <w:jc w:val="left"/>
        <w:rPr>
          <w:rFonts w:asciiTheme="minorEastAsia" w:eastAsiaTheme="minorEastAsia" w:hAnsiTheme="minorEastAsia" w:cs="仿宋"/>
          <w:kern w:val="0"/>
        </w:rPr>
      </w:pPr>
      <w:r w:rsidRPr="001C1646">
        <w:rPr>
          <w:rFonts w:asciiTheme="minorEastAsia" w:eastAsiaTheme="minorEastAsia" w:hAnsiTheme="minorEastAsia" w:cs="仿宋" w:hint="eastAsia"/>
        </w:rPr>
        <w:t>6.3.3对响应文件进行比较和评价</w:t>
      </w:r>
      <w:r w:rsidRPr="001C1646">
        <w:rPr>
          <w:rFonts w:asciiTheme="minorEastAsia" w:eastAsiaTheme="minorEastAsia" w:hAnsiTheme="minorEastAsia" w:cs="仿宋" w:hint="eastAsia"/>
          <w:kern w:val="0"/>
        </w:rPr>
        <w:t>。</w:t>
      </w:r>
    </w:p>
    <w:p w14:paraId="13BC8BF9" w14:textId="77777777" w:rsidR="00105F0F" w:rsidRPr="001C1646" w:rsidRDefault="00470E6A">
      <w:pPr>
        <w:widowControl/>
        <w:adjustRightInd w:val="0"/>
        <w:snapToGrid w:val="0"/>
        <w:spacing w:line="360" w:lineRule="auto"/>
        <w:ind w:firstLineChars="200" w:firstLine="420"/>
        <w:jc w:val="left"/>
        <w:rPr>
          <w:rFonts w:asciiTheme="minorEastAsia" w:eastAsiaTheme="minorEastAsia" w:hAnsiTheme="minorEastAsia" w:cs="仿宋"/>
        </w:rPr>
      </w:pPr>
      <w:r w:rsidRPr="001C1646">
        <w:rPr>
          <w:rFonts w:asciiTheme="minorEastAsia" w:eastAsiaTheme="minorEastAsia" w:hAnsiTheme="minorEastAsia" w:cs="仿宋" w:hint="eastAsia"/>
        </w:rPr>
        <w:t>6.3.4确定成交候选人名单，以及根据采购人委托直接确定成交供应商。</w:t>
      </w:r>
    </w:p>
    <w:p w14:paraId="43529D9B" w14:textId="77777777" w:rsidR="00105F0F" w:rsidRPr="001C1646" w:rsidRDefault="00470E6A">
      <w:pPr>
        <w:widowControl/>
        <w:adjustRightInd w:val="0"/>
        <w:snapToGrid w:val="0"/>
        <w:spacing w:line="360" w:lineRule="auto"/>
        <w:ind w:firstLineChars="200" w:firstLine="420"/>
        <w:jc w:val="left"/>
        <w:rPr>
          <w:rFonts w:asciiTheme="minorEastAsia" w:eastAsiaTheme="minorEastAsia" w:hAnsiTheme="minorEastAsia" w:cs="仿宋"/>
        </w:rPr>
      </w:pPr>
      <w:r w:rsidRPr="001C1646">
        <w:rPr>
          <w:rFonts w:asciiTheme="minorEastAsia" w:eastAsiaTheme="minorEastAsia" w:hAnsiTheme="minorEastAsia" w:cs="仿宋" w:hint="eastAsia"/>
        </w:rPr>
        <w:t>6.3.5向采购人、采购代理机构或者有关部门报告评审及磋商中发现的违法行为。</w:t>
      </w:r>
    </w:p>
    <w:p w14:paraId="53752E75" w14:textId="77777777" w:rsidR="00105F0F" w:rsidRPr="001C1646" w:rsidRDefault="00470E6A">
      <w:pPr>
        <w:adjustRightInd w:val="0"/>
        <w:snapToGrid w:val="0"/>
        <w:spacing w:line="360" w:lineRule="auto"/>
        <w:ind w:firstLineChars="200" w:firstLine="422"/>
        <w:outlineLvl w:val="3"/>
        <w:rPr>
          <w:rFonts w:asciiTheme="minorEastAsia" w:eastAsiaTheme="minorEastAsia" w:hAnsiTheme="minorEastAsia" w:cs="仿宋"/>
          <w:b/>
          <w:bCs/>
          <w:kern w:val="0"/>
        </w:rPr>
      </w:pPr>
      <w:r w:rsidRPr="001C1646">
        <w:rPr>
          <w:rFonts w:asciiTheme="minorEastAsia" w:eastAsiaTheme="minorEastAsia" w:hAnsiTheme="minorEastAsia" w:cs="仿宋" w:hint="eastAsia"/>
          <w:b/>
          <w:bCs/>
          <w:kern w:val="0"/>
        </w:rPr>
        <w:t>6.4磋商小组成员变更</w:t>
      </w:r>
    </w:p>
    <w:p w14:paraId="51840E9A" w14:textId="77777777" w:rsidR="00105F0F" w:rsidRPr="001C1646" w:rsidRDefault="00470E6A">
      <w:pPr>
        <w:adjustRightInd w:val="0"/>
        <w:snapToGrid w:val="0"/>
        <w:spacing w:line="360" w:lineRule="auto"/>
        <w:ind w:firstLineChars="200" w:firstLine="420"/>
        <w:rPr>
          <w:rFonts w:asciiTheme="minorEastAsia" w:eastAsiaTheme="minorEastAsia" w:hAnsiTheme="minorEastAsia" w:cs="仿宋"/>
        </w:rPr>
      </w:pPr>
      <w:r w:rsidRPr="001C1646">
        <w:rPr>
          <w:rFonts w:asciiTheme="minorEastAsia" w:eastAsiaTheme="minorEastAsia" w:hAnsiTheme="minorEastAsia" w:cs="仿宋" w:hint="eastAsia"/>
          <w:kern w:val="0"/>
        </w:rPr>
        <w:t>磋商小组</w:t>
      </w:r>
      <w:r w:rsidRPr="001C1646">
        <w:rPr>
          <w:rFonts w:asciiTheme="minorEastAsia" w:eastAsiaTheme="minorEastAsia" w:hAnsiTheme="minorEastAsia" w:cs="仿宋" w:hint="eastAsia"/>
          <w:bCs/>
        </w:rPr>
        <w:t>评审及磋商</w:t>
      </w:r>
      <w:r w:rsidRPr="001C1646">
        <w:rPr>
          <w:rFonts w:asciiTheme="minorEastAsia" w:eastAsiaTheme="minorEastAsia" w:hAnsiTheme="minorEastAsia" w:cs="仿宋" w:hint="eastAsia"/>
          <w:kern w:val="0"/>
        </w:rPr>
        <w:t>中因磋商小组成员缺席、回避或者健康等特殊原因导致磋商小组组成不符合磋商文件规定的，采购人或者采购代理机构应当依法补足后继续</w:t>
      </w:r>
      <w:r w:rsidRPr="001C1646">
        <w:rPr>
          <w:rFonts w:asciiTheme="minorEastAsia" w:eastAsiaTheme="minorEastAsia" w:hAnsiTheme="minorEastAsia" w:cs="仿宋" w:hint="eastAsia"/>
          <w:bCs/>
        </w:rPr>
        <w:t>评审及磋商</w:t>
      </w:r>
      <w:r w:rsidRPr="001C1646">
        <w:rPr>
          <w:rFonts w:asciiTheme="minorEastAsia" w:eastAsiaTheme="minorEastAsia" w:hAnsiTheme="minorEastAsia" w:cs="仿宋" w:hint="eastAsia"/>
          <w:kern w:val="0"/>
        </w:rPr>
        <w:t>。被更换的磋商小组成员所作出的</w:t>
      </w:r>
      <w:r w:rsidRPr="001C1646">
        <w:rPr>
          <w:rFonts w:asciiTheme="minorEastAsia" w:eastAsiaTheme="minorEastAsia" w:hAnsiTheme="minorEastAsia" w:cs="仿宋" w:hint="eastAsia"/>
          <w:bCs/>
        </w:rPr>
        <w:t>评审</w:t>
      </w:r>
      <w:r w:rsidRPr="001C1646">
        <w:rPr>
          <w:rFonts w:asciiTheme="minorEastAsia" w:eastAsiaTheme="minorEastAsia" w:hAnsiTheme="minorEastAsia" w:cs="仿宋" w:hint="eastAsia"/>
          <w:kern w:val="0"/>
        </w:rPr>
        <w:t>意见无效</w:t>
      </w:r>
      <w:r w:rsidRPr="001C1646">
        <w:rPr>
          <w:rFonts w:asciiTheme="minorEastAsia" w:eastAsiaTheme="minorEastAsia" w:hAnsiTheme="minorEastAsia" w:cs="仿宋" w:hint="eastAsia"/>
        </w:rPr>
        <w:t>；</w:t>
      </w:r>
      <w:r w:rsidRPr="001C1646">
        <w:rPr>
          <w:rFonts w:asciiTheme="minorEastAsia" w:eastAsiaTheme="minorEastAsia" w:hAnsiTheme="minorEastAsia" w:cs="仿宋" w:hint="eastAsia"/>
          <w:kern w:val="0"/>
        </w:rPr>
        <w:t>无法及时补足磋商小组成员的，采购人或者采购代理机构应当停止</w:t>
      </w:r>
      <w:r w:rsidRPr="001C1646">
        <w:rPr>
          <w:rFonts w:asciiTheme="minorEastAsia" w:eastAsiaTheme="minorEastAsia" w:hAnsiTheme="minorEastAsia" w:cs="仿宋" w:hint="eastAsia"/>
          <w:bCs/>
        </w:rPr>
        <w:t>评审及磋商</w:t>
      </w:r>
      <w:r w:rsidRPr="001C1646">
        <w:rPr>
          <w:rFonts w:asciiTheme="minorEastAsia" w:eastAsiaTheme="minorEastAsia" w:hAnsiTheme="minorEastAsia" w:cs="仿宋" w:hint="eastAsia"/>
          <w:kern w:val="0"/>
        </w:rPr>
        <w:t>活动，封存所有响应文件和</w:t>
      </w:r>
      <w:r w:rsidRPr="001C1646">
        <w:rPr>
          <w:rFonts w:asciiTheme="minorEastAsia" w:eastAsiaTheme="minorEastAsia" w:hAnsiTheme="minorEastAsia" w:cs="仿宋" w:hint="eastAsia"/>
          <w:bCs/>
        </w:rPr>
        <w:t>评审及磋商</w:t>
      </w:r>
      <w:r w:rsidRPr="001C1646">
        <w:rPr>
          <w:rFonts w:asciiTheme="minorEastAsia" w:eastAsiaTheme="minorEastAsia" w:hAnsiTheme="minorEastAsia" w:cs="仿宋" w:hint="eastAsia"/>
          <w:kern w:val="0"/>
        </w:rPr>
        <w:t>资料，依法重新组建磋商小组进行</w:t>
      </w:r>
      <w:r w:rsidRPr="001C1646">
        <w:rPr>
          <w:rFonts w:asciiTheme="minorEastAsia" w:eastAsiaTheme="minorEastAsia" w:hAnsiTheme="minorEastAsia" w:cs="仿宋" w:hint="eastAsia"/>
          <w:bCs/>
        </w:rPr>
        <w:t>评审及磋商</w:t>
      </w:r>
      <w:r w:rsidRPr="001C1646">
        <w:rPr>
          <w:rFonts w:asciiTheme="minorEastAsia" w:eastAsiaTheme="minorEastAsia" w:hAnsiTheme="minorEastAsia" w:cs="仿宋" w:hint="eastAsia"/>
          <w:kern w:val="0"/>
        </w:rPr>
        <w:t>。原磋商小组所作出的</w:t>
      </w:r>
      <w:r w:rsidRPr="001C1646">
        <w:rPr>
          <w:rFonts w:asciiTheme="minorEastAsia" w:eastAsiaTheme="minorEastAsia" w:hAnsiTheme="minorEastAsia" w:cs="仿宋" w:hint="eastAsia"/>
          <w:bCs/>
        </w:rPr>
        <w:t>评审及磋商</w:t>
      </w:r>
      <w:r w:rsidRPr="001C1646">
        <w:rPr>
          <w:rFonts w:asciiTheme="minorEastAsia" w:eastAsiaTheme="minorEastAsia" w:hAnsiTheme="minorEastAsia" w:cs="仿宋" w:hint="eastAsia"/>
          <w:kern w:val="0"/>
        </w:rPr>
        <w:t>意见无效；采购人或者采购代理机构应当将变更、重新组建磋商小组的情况予以记录，并随采购文件一并存档。</w:t>
      </w:r>
    </w:p>
    <w:p w14:paraId="52310A74" w14:textId="77777777" w:rsidR="00105F0F" w:rsidRPr="001C1646" w:rsidRDefault="00470E6A">
      <w:pPr>
        <w:adjustRightInd w:val="0"/>
        <w:snapToGrid w:val="0"/>
        <w:spacing w:line="360" w:lineRule="auto"/>
        <w:ind w:firstLineChars="200" w:firstLine="422"/>
        <w:outlineLvl w:val="3"/>
        <w:rPr>
          <w:rFonts w:asciiTheme="minorEastAsia" w:eastAsiaTheme="minorEastAsia" w:hAnsiTheme="minorEastAsia" w:cs="仿宋"/>
          <w:b/>
          <w:bCs/>
          <w:kern w:val="0"/>
        </w:rPr>
      </w:pPr>
      <w:bookmarkStart w:id="36" w:name="_Toc32835889"/>
      <w:r w:rsidRPr="001C1646">
        <w:rPr>
          <w:rFonts w:asciiTheme="minorEastAsia" w:eastAsiaTheme="minorEastAsia" w:hAnsiTheme="minorEastAsia" w:cs="仿宋" w:hint="eastAsia"/>
          <w:b/>
          <w:bCs/>
        </w:rPr>
        <w:t>6.5</w:t>
      </w:r>
      <w:r w:rsidRPr="001C1646">
        <w:rPr>
          <w:rFonts w:asciiTheme="minorEastAsia" w:eastAsiaTheme="minorEastAsia" w:hAnsiTheme="minorEastAsia" w:cs="仿宋" w:hint="eastAsia"/>
          <w:b/>
          <w:bCs/>
          <w:kern w:val="0"/>
        </w:rPr>
        <w:t>资格审查、符合性审查、响应性审查</w:t>
      </w:r>
    </w:p>
    <w:p w14:paraId="3E6ADC2F" w14:textId="77777777" w:rsidR="00105F0F" w:rsidRPr="001C1646" w:rsidRDefault="00470E6A">
      <w:pPr>
        <w:adjustRightInd w:val="0"/>
        <w:snapToGrid w:val="0"/>
        <w:spacing w:line="360" w:lineRule="auto"/>
        <w:ind w:firstLineChars="200" w:firstLine="422"/>
        <w:rPr>
          <w:rFonts w:asciiTheme="minorEastAsia" w:eastAsiaTheme="minorEastAsia" w:hAnsiTheme="minorEastAsia" w:cs="仿宋"/>
          <w:b/>
          <w:bCs/>
          <w:kern w:val="0"/>
        </w:rPr>
      </w:pPr>
      <w:r w:rsidRPr="001C1646">
        <w:rPr>
          <w:rFonts w:asciiTheme="minorEastAsia" w:eastAsiaTheme="minorEastAsia" w:hAnsiTheme="minorEastAsia" w:cs="仿宋" w:hint="eastAsia"/>
          <w:b/>
          <w:bCs/>
          <w:kern w:val="0"/>
        </w:rPr>
        <w:t>磋商小组成员首先根据以下资格性审查、符合性审查及响应性审查的评审因素、评审标准对各供应商进行初步评审，有一项内容不满足要求即视为未实质性响应磋商文件要求，其响应文件按无效响应处理，初步评审不予通过，磋商小组应当告知提交响应文件的供应商。</w:t>
      </w:r>
    </w:p>
    <w:p w14:paraId="248DBAF6" w14:textId="77777777" w:rsidR="00105F0F" w:rsidRPr="001C1646" w:rsidRDefault="00470E6A">
      <w:pPr>
        <w:adjustRightInd w:val="0"/>
        <w:snapToGrid w:val="0"/>
        <w:spacing w:line="360" w:lineRule="auto"/>
        <w:ind w:firstLineChars="200" w:firstLine="422"/>
        <w:rPr>
          <w:rFonts w:asciiTheme="minorEastAsia" w:eastAsiaTheme="minorEastAsia" w:hAnsiTheme="minorEastAsia" w:cs="仿宋"/>
          <w:b/>
          <w:bCs/>
          <w:kern w:val="0"/>
        </w:rPr>
      </w:pPr>
      <w:r w:rsidRPr="001C1646">
        <w:rPr>
          <w:rFonts w:asciiTheme="minorEastAsia" w:eastAsiaTheme="minorEastAsia" w:hAnsiTheme="minorEastAsia" w:cs="仿宋" w:hint="eastAsia"/>
          <w:b/>
          <w:bCs/>
          <w:kern w:val="0"/>
        </w:rPr>
        <w:t>6.5.1资格审查标准：详见供应商须知前附表1.6。</w:t>
      </w:r>
    </w:p>
    <w:p w14:paraId="6C4A3892" w14:textId="77777777" w:rsidR="00105F0F" w:rsidRPr="001C1646" w:rsidRDefault="00470E6A">
      <w:pPr>
        <w:adjustRightInd w:val="0"/>
        <w:snapToGrid w:val="0"/>
        <w:spacing w:line="360" w:lineRule="auto"/>
        <w:ind w:firstLineChars="200" w:firstLine="422"/>
        <w:rPr>
          <w:rFonts w:asciiTheme="minorEastAsia" w:eastAsiaTheme="minorEastAsia" w:hAnsiTheme="minorEastAsia" w:cs="仿宋"/>
          <w:b/>
          <w:bCs/>
          <w:kern w:val="0"/>
        </w:rPr>
      </w:pPr>
      <w:r w:rsidRPr="001C1646">
        <w:rPr>
          <w:rFonts w:asciiTheme="minorEastAsia" w:eastAsiaTheme="minorEastAsia" w:hAnsiTheme="minorEastAsia" w:cs="仿宋" w:hint="eastAsia"/>
          <w:b/>
          <w:bCs/>
          <w:kern w:val="0"/>
        </w:rPr>
        <w:t>6.5.2符合性审查标准：详见供应商须知前附表6.5.2。</w:t>
      </w:r>
    </w:p>
    <w:p w14:paraId="3EE5D678" w14:textId="77777777" w:rsidR="00B53E97" w:rsidRPr="001C1646" w:rsidRDefault="00470E6A" w:rsidP="00B53E97">
      <w:pPr>
        <w:adjustRightInd w:val="0"/>
        <w:snapToGrid w:val="0"/>
        <w:spacing w:line="360" w:lineRule="auto"/>
        <w:ind w:firstLineChars="200" w:firstLine="422"/>
        <w:outlineLvl w:val="3"/>
        <w:rPr>
          <w:rFonts w:asciiTheme="minorEastAsia" w:eastAsiaTheme="minorEastAsia" w:hAnsiTheme="minorEastAsia" w:cs="仿宋"/>
          <w:b/>
          <w:bCs/>
          <w:kern w:val="0"/>
        </w:rPr>
      </w:pPr>
      <w:r w:rsidRPr="001C1646">
        <w:rPr>
          <w:rFonts w:asciiTheme="minorEastAsia" w:eastAsiaTheme="minorEastAsia" w:hAnsiTheme="minorEastAsia" w:cs="仿宋" w:hint="eastAsia"/>
          <w:b/>
          <w:bCs/>
          <w:kern w:val="0"/>
        </w:rPr>
        <w:t>6.5.3响应性审查标准：详见供应商须知前附表6.5.3。</w:t>
      </w:r>
    </w:p>
    <w:p w14:paraId="64B393FF" w14:textId="126199E1" w:rsidR="00B53E97" w:rsidRPr="001C1646" w:rsidRDefault="00B53E97" w:rsidP="00B53E97">
      <w:pPr>
        <w:adjustRightInd w:val="0"/>
        <w:snapToGrid w:val="0"/>
        <w:spacing w:line="360" w:lineRule="auto"/>
        <w:ind w:firstLineChars="200" w:firstLine="422"/>
        <w:outlineLvl w:val="3"/>
        <w:rPr>
          <w:rFonts w:ascii="宋体" w:hAnsi="宋体"/>
          <w:b/>
          <w:bCs/>
        </w:rPr>
      </w:pPr>
      <w:r w:rsidRPr="001C1646">
        <w:rPr>
          <w:rFonts w:ascii="宋体" w:hAnsi="宋体" w:hint="eastAsia"/>
          <w:b/>
          <w:bCs/>
        </w:rPr>
        <w:t>6.6无效响应文件</w:t>
      </w:r>
    </w:p>
    <w:p w14:paraId="58418F60" w14:textId="77777777" w:rsidR="00B53E97" w:rsidRPr="001C1646" w:rsidRDefault="00B53E97" w:rsidP="00B53E97">
      <w:pPr>
        <w:adjustRightInd w:val="0"/>
        <w:snapToGrid w:val="0"/>
        <w:spacing w:line="360" w:lineRule="auto"/>
        <w:ind w:firstLineChars="200" w:firstLine="420"/>
        <w:outlineLvl w:val="3"/>
        <w:rPr>
          <w:rFonts w:ascii="宋体" w:hAnsi="宋体"/>
          <w:bCs/>
        </w:rPr>
      </w:pPr>
      <w:r w:rsidRPr="001C1646">
        <w:rPr>
          <w:rFonts w:ascii="宋体" w:hAnsi="宋体" w:hint="eastAsia"/>
          <w:bCs/>
        </w:rPr>
        <w:t>响应文件出现下列情形之一的，由磋商小组审核后按无效响应文件不再继续评审：</w:t>
      </w:r>
    </w:p>
    <w:p w14:paraId="66264BBC" w14:textId="61D2D87C" w:rsidR="00B53E97" w:rsidRPr="001C1646" w:rsidRDefault="00B53E97" w:rsidP="00B53E97">
      <w:pPr>
        <w:adjustRightInd w:val="0"/>
        <w:snapToGrid w:val="0"/>
        <w:spacing w:line="360" w:lineRule="auto"/>
        <w:ind w:firstLineChars="200" w:firstLine="420"/>
        <w:outlineLvl w:val="3"/>
        <w:rPr>
          <w:rFonts w:ascii="宋体" w:hAnsi="宋体"/>
          <w:bCs/>
        </w:rPr>
      </w:pPr>
      <w:r w:rsidRPr="001C1646">
        <w:rPr>
          <w:rFonts w:ascii="宋体" w:hAnsi="宋体" w:hint="eastAsia"/>
          <w:bCs/>
        </w:rPr>
        <w:t>（1）响应文件未按照磋商文件要求进行签署、盖章</w:t>
      </w:r>
      <w:r w:rsidR="009B4187" w:rsidRPr="001C1646">
        <w:rPr>
          <w:rFonts w:ascii="宋体" w:hAnsi="宋体" w:hint="eastAsia"/>
          <w:bCs/>
        </w:rPr>
        <w:t>。</w:t>
      </w:r>
    </w:p>
    <w:p w14:paraId="663460C8" w14:textId="3B58F740" w:rsidR="00B53E97" w:rsidRPr="001C1646" w:rsidRDefault="00B53E97" w:rsidP="00B53E97">
      <w:pPr>
        <w:adjustRightInd w:val="0"/>
        <w:snapToGrid w:val="0"/>
        <w:spacing w:line="360" w:lineRule="auto"/>
        <w:ind w:firstLineChars="200" w:firstLine="420"/>
        <w:outlineLvl w:val="3"/>
        <w:rPr>
          <w:rFonts w:ascii="宋体" w:hAnsi="宋体"/>
          <w:bCs/>
        </w:rPr>
      </w:pPr>
      <w:r w:rsidRPr="001C1646">
        <w:rPr>
          <w:rFonts w:ascii="宋体" w:hAnsi="宋体" w:hint="eastAsia"/>
          <w:bCs/>
        </w:rPr>
        <w:t>（2）同一供应商提交两个以上不同的响应文件或者响应报价</w:t>
      </w:r>
      <w:r w:rsidR="009B4187" w:rsidRPr="001C1646">
        <w:rPr>
          <w:rFonts w:ascii="宋体" w:hAnsi="宋体" w:hint="eastAsia"/>
          <w:bCs/>
        </w:rPr>
        <w:t>。</w:t>
      </w:r>
    </w:p>
    <w:p w14:paraId="0271D1AB" w14:textId="4D1B4310" w:rsidR="00B53E97" w:rsidRPr="001C1646" w:rsidRDefault="00B53E97" w:rsidP="00B53E97">
      <w:pPr>
        <w:adjustRightInd w:val="0"/>
        <w:snapToGrid w:val="0"/>
        <w:spacing w:line="360" w:lineRule="auto"/>
        <w:ind w:firstLineChars="200" w:firstLine="420"/>
        <w:outlineLvl w:val="3"/>
        <w:rPr>
          <w:rFonts w:ascii="宋体" w:hAnsi="宋体"/>
          <w:bCs/>
        </w:rPr>
      </w:pPr>
      <w:r w:rsidRPr="001C1646">
        <w:rPr>
          <w:rFonts w:ascii="宋体" w:hAnsi="宋体" w:hint="eastAsia"/>
          <w:bCs/>
        </w:rPr>
        <w:t>（3）响应报价高于磋商文件设定的预算金额</w:t>
      </w:r>
      <w:r w:rsidR="009B4187" w:rsidRPr="001C1646">
        <w:rPr>
          <w:rFonts w:ascii="宋体" w:hAnsi="宋体" w:hint="eastAsia"/>
          <w:bCs/>
        </w:rPr>
        <w:t>（最高限价）。</w:t>
      </w:r>
    </w:p>
    <w:p w14:paraId="63854E02" w14:textId="01F74F01" w:rsidR="00B53E97" w:rsidRPr="001C1646" w:rsidRDefault="00B53E97" w:rsidP="00B53E97">
      <w:pPr>
        <w:adjustRightInd w:val="0"/>
        <w:snapToGrid w:val="0"/>
        <w:spacing w:line="360" w:lineRule="auto"/>
        <w:ind w:firstLineChars="200" w:firstLine="420"/>
        <w:outlineLvl w:val="3"/>
        <w:rPr>
          <w:rFonts w:ascii="宋体" w:hAnsi="宋体"/>
          <w:bCs/>
        </w:rPr>
      </w:pPr>
      <w:r w:rsidRPr="001C1646">
        <w:rPr>
          <w:rFonts w:ascii="宋体" w:hAnsi="宋体" w:hint="eastAsia"/>
          <w:bCs/>
        </w:rPr>
        <w:t>（4）合同履行期限、采购内容、质量、付款方式等实质性要求未满足磋商文件要求</w:t>
      </w:r>
      <w:r w:rsidR="009B4187" w:rsidRPr="001C1646">
        <w:rPr>
          <w:rFonts w:ascii="宋体" w:hAnsi="宋体" w:hint="eastAsia"/>
          <w:bCs/>
        </w:rPr>
        <w:t>。</w:t>
      </w:r>
    </w:p>
    <w:p w14:paraId="0C0E881C" w14:textId="4F83F48B" w:rsidR="00B53E97" w:rsidRPr="001C1646" w:rsidRDefault="00B53E97" w:rsidP="00B53E97">
      <w:pPr>
        <w:adjustRightInd w:val="0"/>
        <w:snapToGrid w:val="0"/>
        <w:spacing w:line="360" w:lineRule="auto"/>
        <w:ind w:firstLineChars="200" w:firstLine="420"/>
        <w:outlineLvl w:val="3"/>
        <w:rPr>
          <w:rFonts w:ascii="宋体" w:hAnsi="宋体"/>
          <w:bCs/>
        </w:rPr>
      </w:pPr>
      <w:r w:rsidRPr="001C1646">
        <w:rPr>
          <w:rFonts w:ascii="宋体" w:hAnsi="宋体" w:hint="eastAsia"/>
          <w:bCs/>
        </w:rPr>
        <w:t>（5）不满足供应商须知前附表中加“*”项要求</w:t>
      </w:r>
      <w:r w:rsidR="009B4187" w:rsidRPr="001C1646">
        <w:rPr>
          <w:rFonts w:ascii="宋体" w:hAnsi="宋体" w:hint="eastAsia"/>
          <w:bCs/>
        </w:rPr>
        <w:t>。</w:t>
      </w:r>
    </w:p>
    <w:p w14:paraId="24885B70" w14:textId="3C5A1381" w:rsidR="00B53E97" w:rsidRPr="001C1646" w:rsidRDefault="00B53E97" w:rsidP="00B53E97">
      <w:pPr>
        <w:adjustRightInd w:val="0"/>
        <w:snapToGrid w:val="0"/>
        <w:spacing w:line="360" w:lineRule="auto"/>
        <w:ind w:firstLineChars="200" w:firstLine="420"/>
        <w:outlineLvl w:val="3"/>
        <w:rPr>
          <w:rFonts w:ascii="宋体" w:hAnsi="宋体"/>
          <w:bCs/>
        </w:rPr>
      </w:pPr>
      <w:r w:rsidRPr="001C1646">
        <w:rPr>
          <w:rFonts w:ascii="宋体" w:hAnsi="宋体" w:hint="eastAsia"/>
          <w:bCs/>
        </w:rPr>
        <w:t>（6）磋商有效期不足</w:t>
      </w:r>
      <w:r w:rsidR="009B4187" w:rsidRPr="001C1646">
        <w:rPr>
          <w:rFonts w:ascii="宋体" w:hAnsi="宋体" w:hint="eastAsia"/>
          <w:bCs/>
        </w:rPr>
        <w:t>。</w:t>
      </w:r>
    </w:p>
    <w:p w14:paraId="1E28932F" w14:textId="59743890" w:rsidR="00B53E97" w:rsidRPr="001C1646" w:rsidRDefault="00B53E97" w:rsidP="00B53E97">
      <w:pPr>
        <w:adjustRightInd w:val="0"/>
        <w:snapToGrid w:val="0"/>
        <w:spacing w:line="360" w:lineRule="auto"/>
        <w:ind w:firstLineChars="200" w:firstLine="420"/>
        <w:outlineLvl w:val="3"/>
        <w:rPr>
          <w:rFonts w:ascii="宋体" w:hAnsi="宋体"/>
          <w:bCs/>
        </w:rPr>
      </w:pPr>
      <w:r w:rsidRPr="001C1646">
        <w:rPr>
          <w:rFonts w:ascii="宋体" w:hAnsi="宋体" w:hint="eastAsia"/>
          <w:bCs/>
        </w:rPr>
        <w:t>（7）响应文件附有采购人不能接受的条件</w:t>
      </w:r>
      <w:r w:rsidR="009B4187" w:rsidRPr="001C1646">
        <w:rPr>
          <w:rFonts w:ascii="宋体" w:hAnsi="宋体" w:hint="eastAsia"/>
          <w:bCs/>
        </w:rPr>
        <w:t>。</w:t>
      </w:r>
    </w:p>
    <w:p w14:paraId="15A32E18" w14:textId="2DD866D4" w:rsidR="00B53E97" w:rsidRPr="001C1646" w:rsidRDefault="00B53E97" w:rsidP="00B53E97">
      <w:pPr>
        <w:adjustRightInd w:val="0"/>
        <w:snapToGrid w:val="0"/>
        <w:spacing w:line="360" w:lineRule="auto"/>
        <w:ind w:firstLineChars="200" w:firstLine="420"/>
        <w:outlineLvl w:val="3"/>
        <w:rPr>
          <w:rFonts w:ascii="宋体" w:hAnsi="宋体"/>
          <w:bCs/>
        </w:rPr>
      </w:pPr>
      <w:r w:rsidRPr="001C1646">
        <w:rPr>
          <w:rFonts w:ascii="宋体" w:hAnsi="宋体" w:hint="eastAsia"/>
          <w:bCs/>
        </w:rPr>
        <w:t>（8）供应商不符合国家法律法规所规定资格条件</w:t>
      </w:r>
      <w:r w:rsidR="009B4187" w:rsidRPr="001C1646">
        <w:rPr>
          <w:rFonts w:ascii="宋体" w:hAnsi="宋体" w:hint="eastAsia"/>
          <w:bCs/>
        </w:rPr>
        <w:t>。</w:t>
      </w:r>
    </w:p>
    <w:p w14:paraId="302C1527" w14:textId="55F40002" w:rsidR="00B53E97" w:rsidRPr="001C1646" w:rsidRDefault="00B53E97" w:rsidP="00B53E97">
      <w:pPr>
        <w:adjustRightInd w:val="0"/>
        <w:snapToGrid w:val="0"/>
        <w:spacing w:line="360" w:lineRule="auto"/>
        <w:ind w:firstLineChars="200" w:firstLine="420"/>
        <w:outlineLvl w:val="3"/>
        <w:rPr>
          <w:rFonts w:ascii="宋体" w:hAnsi="宋体"/>
          <w:bCs/>
        </w:rPr>
      </w:pPr>
      <w:r w:rsidRPr="001C1646">
        <w:rPr>
          <w:rFonts w:ascii="宋体" w:hAnsi="宋体" w:hint="eastAsia"/>
          <w:bCs/>
        </w:rPr>
        <w:t>（9）供应商不符合磋商文件规定的资格条件</w:t>
      </w:r>
      <w:r w:rsidR="009B4187" w:rsidRPr="001C1646">
        <w:rPr>
          <w:rFonts w:ascii="宋体" w:hAnsi="宋体" w:hint="eastAsia"/>
          <w:bCs/>
        </w:rPr>
        <w:t>。</w:t>
      </w:r>
    </w:p>
    <w:p w14:paraId="31D52FC0" w14:textId="04C2D4A1" w:rsidR="00B53E97" w:rsidRPr="001C1646" w:rsidRDefault="00B53E97" w:rsidP="00B53E97">
      <w:pPr>
        <w:adjustRightInd w:val="0"/>
        <w:snapToGrid w:val="0"/>
        <w:spacing w:line="360" w:lineRule="auto"/>
        <w:ind w:firstLineChars="200" w:firstLine="420"/>
        <w:outlineLvl w:val="3"/>
      </w:pPr>
      <w:r w:rsidRPr="001C1646">
        <w:rPr>
          <w:rFonts w:ascii="宋体" w:hAnsi="宋体" w:hint="eastAsia"/>
          <w:bCs/>
        </w:rPr>
        <w:t>（10）参与同一个标段（包）的供应商存在供应商须知前附表规定的响应文件无效情形。</w:t>
      </w:r>
    </w:p>
    <w:bookmarkEnd w:id="36"/>
    <w:p w14:paraId="59F35CB8" w14:textId="77777777" w:rsidR="00B53E97" w:rsidRPr="001C1646" w:rsidRDefault="00B53E97" w:rsidP="00B53E97">
      <w:pPr>
        <w:spacing w:line="360" w:lineRule="auto"/>
        <w:ind w:firstLineChars="200" w:firstLine="422"/>
        <w:rPr>
          <w:rFonts w:ascii="宋体" w:hAnsi="宋体"/>
          <w:b/>
          <w:bCs/>
        </w:rPr>
      </w:pPr>
      <w:r w:rsidRPr="001C1646">
        <w:rPr>
          <w:rFonts w:ascii="宋体" w:hAnsi="宋体" w:hint="eastAsia"/>
          <w:b/>
          <w:bCs/>
        </w:rPr>
        <w:t>6.7响应文件的澄清</w:t>
      </w:r>
    </w:p>
    <w:p w14:paraId="6838EC29" w14:textId="39B2BD2B" w:rsidR="00B53E97" w:rsidRPr="001C1646" w:rsidRDefault="00B53E97" w:rsidP="00B53E97">
      <w:pPr>
        <w:spacing w:line="360" w:lineRule="auto"/>
        <w:ind w:firstLineChars="200" w:firstLine="420"/>
        <w:rPr>
          <w:rFonts w:ascii="宋体" w:hAnsi="宋体"/>
          <w:bCs/>
        </w:rPr>
      </w:pPr>
      <w:r w:rsidRPr="001C1646">
        <w:rPr>
          <w:rFonts w:ascii="宋体" w:hAnsi="宋体" w:hint="eastAsia"/>
          <w:bCs/>
        </w:rPr>
        <w:t>6.7.1对于响应文件中含义不明确、同类问题表述不一致或者有明显文字和计算错误的内容，磋商小组应当以线上形式要求供应商作出必要的澄清、说明或者补正</w:t>
      </w:r>
      <w:r w:rsidR="005131F2" w:rsidRPr="001C1646">
        <w:rPr>
          <w:rFonts w:ascii="宋体" w:hAnsi="宋体" w:hint="eastAsia"/>
          <w:bCs/>
        </w:rPr>
        <w:t>。</w:t>
      </w:r>
    </w:p>
    <w:p w14:paraId="6AC8E19E" w14:textId="4716B11D" w:rsidR="00B53E97" w:rsidRPr="001C1646" w:rsidRDefault="00B53E97" w:rsidP="00B53E97">
      <w:pPr>
        <w:spacing w:line="360" w:lineRule="auto"/>
        <w:ind w:firstLineChars="200" w:firstLine="420"/>
        <w:rPr>
          <w:rFonts w:ascii="宋体" w:hAnsi="宋体"/>
          <w:bCs/>
        </w:rPr>
      </w:pPr>
      <w:r w:rsidRPr="001C1646">
        <w:rPr>
          <w:rFonts w:ascii="宋体" w:hAnsi="宋体" w:hint="eastAsia"/>
          <w:bCs/>
        </w:rPr>
        <w:t>6.7.2</w:t>
      </w:r>
      <w:r w:rsidRPr="001C1646">
        <w:t>供应商的澄清、说明或者更正应当由法定代表人</w:t>
      </w:r>
      <w:r w:rsidRPr="001C1646">
        <w:rPr>
          <w:rFonts w:hint="eastAsia"/>
        </w:rPr>
        <w:t>（单位负责人）</w:t>
      </w:r>
      <w:r w:rsidRPr="001C1646">
        <w:t>或其授权代表签字或者加盖公章。由授权代表签字的，应当附法定代表人</w:t>
      </w:r>
      <w:r w:rsidRPr="001C1646">
        <w:rPr>
          <w:rFonts w:hint="eastAsia"/>
        </w:rPr>
        <w:t>（单位负责人）</w:t>
      </w:r>
      <w:r w:rsidRPr="001C1646">
        <w:t>授权书。供应商为自然人的，应当由本人签字并附身份证明</w:t>
      </w:r>
      <w:r w:rsidR="005131F2" w:rsidRPr="001C1646">
        <w:rPr>
          <w:rFonts w:ascii="宋体" w:hAnsi="宋体" w:hint="eastAsia"/>
          <w:bCs/>
        </w:rPr>
        <w:t>。</w:t>
      </w:r>
    </w:p>
    <w:p w14:paraId="37846CD9" w14:textId="77777777" w:rsidR="00B53E97" w:rsidRPr="001C1646" w:rsidRDefault="00B53E97" w:rsidP="00B53E97">
      <w:pPr>
        <w:spacing w:line="360" w:lineRule="auto"/>
        <w:ind w:firstLineChars="200" w:firstLine="420"/>
        <w:rPr>
          <w:rFonts w:ascii="宋体" w:hAnsi="宋体"/>
          <w:bCs/>
        </w:rPr>
      </w:pPr>
      <w:r w:rsidRPr="001C1646">
        <w:rPr>
          <w:rFonts w:ascii="宋体" w:hAnsi="宋体" w:hint="eastAsia"/>
          <w:bCs/>
        </w:rPr>
        <w:t>6.7.3供应商的澄清、说明或者补正不得超出响应文件的范围或者改变响应文件的实质性内容。</w:t>
      </w:r>
    </w:p>
    <w:p w14:paraId="6E50A3CF" w14:textId="77777777" w:rsidR="00B53E97" w:rsidRPr="001C1646" w:rsidRDefault="00B53E97" w:rsidP="00B53E97">
      <w:pPr>
        <w:spacing w:line="360" w:lineRule="auto"/>
        <w:ind w:firstLineChars="200" w:firstLine="422"/>
        <w:rPr>
          <w:rFonts w:ascii="宋体" w:hAnsi="宋体"/>
          <w:b/>
          <w:bCs/>
        </w:rPr>
      </w:pPr>
      <w:r w:rsidRPr="001C1646">
        <w:rPr>
          <w:rFonts w:ascii="宋体" w:hAnsi="宋体" w:hint="eastAsia"/>
          <w:b/>
          <w:bCs/>
        </w:rPr>
        <w:t>6.8错误的修正</w:t>
      </w:r>
    </w:p>
    <w:p w14:paraId="26A93A61" w14:textId="77777777" w:rsidR="00B53E97" w:rsidRPr="001C1646" w:rsidRDefault="00B53E97" w:rsidP="00B53E97">
      <w:pPr>
        <w:spacing w:line="360" w:lineRule="auto"/>
        <w:ind w:firstLineChars="200" w:firstLine="420"/>
        <w:rPr>
          <w:rFonts w:ascii="宋体" w:hAnsi="宋体"/>
          <w:bCs/>
        </w:rPr>
      </w:pPr>
      <w:r w:rsidRPr="001C1646">
        <w:rPr>
          <w:rFonts w:ascii="宋体" w:hAnsi="宋体" w:hint="eastAsia"/>
          <w:bCs/>
        </w:rPr>
        <w:t>6.8.1响应文件报价出现前后不一致的，除磋商文件另有规定外，按照下列规定修正：</w:t>
      </w:r>
    </w:p>
    <w:p w14:paraId="45317095" w14:textId="73474E51" w:rsidR="00B53E97" w:rsidRPr="001C1646" w:rsidRDefault="00B53E97" w:rsidP="00B53E97">
      <w:pPr>
        <w:spacing w:line="360" w:lineRule="auto"/>
        <w:ind w:firstLineChars="200" w:firstLine="420"/>
        <w:rPr>
          <w:rFonts w:ascii="宋体" w:hAnsi="宋体"/>
          <w:bCs/>
        </w:rPr>
      </w:pPr>
      <w:r w:rsidRPr="001C1646">
        <w:rPr>
          <w:rFonts w:ascii="宋体" w:hAnsi="宋体" w:hint="eastAsia"/>
          <w:bCs/>
        </w:rPr>
        <w:t>（1）响应文件中报价一览表（报价表）内容与响应文件中相应内容不一致的，以报价一览表（报价表）为准</w:t>
      </w:r>
      <w:r w:rsidR="005131F2" w:rsidRPr="001C1646">
        <w:rPr>
          <w:rFonts w:ascii="宋体" w:hAnsi="宋体" w:hint="eastAsia"/>
          <w:bCs/>
        </w:rPr>
        <w:t>。</w:t>
      </w:r>
    </w:p>
    <w:p w14:paraId="14B8D9B3" w14:textId="019C1D34" w:rsidR="00B53E97" w:rsidRPr="001C1646" w:rsidRDefault="00B53E97" w:rsidP="00B53E97">
      <w:pPr>
        <w:spacing w:line="360" w:lineRule="auto"/>
        <w:ind w:firstLineChars="200" w:firstLine="420"/>
        <w:rPr>
          <w:rFonts w:ascii="宋体" w:hAnsi="宋体"/>
          <w:bCs/>
        </w:rPr>
      </w:pPr>
      <w:r w:rsidRPr="001C1646">
        <w:rPr>
          <w:rFonts w:ascii="宋体" w:hAnsi="宋体" w:hint="eastAsia"/>
          <w:bCs/>
        </w:rPr>
        <w:t>（2）大写金额和小写金额不一致的，以大写金额为准</w:t>
      </w:r>
      <w:r w:rsidR="005131F2" w:rsidRPr="001C1646">
        <w:rPr>
          <w:rFonts w:ascii="宋体" w:hAnsi="宋体" w:hint="eastAsia"/>
          <w:bCs/>
        </w:rPr>
        <w:t>。</w:t>
      </w:r>
    </w:p>
    <w:p w14:paraId="12846C24" w14:textId="5865EE83" w:rsidR="00B53E97" w:rsidRPr="001C1646" w:rsidRDefault="00B53E97" w:rsidP="00B53E97">
      <w:pPr>
        <w:spacing w:line="360" w:lineRule="auto"/>
        <w:ind w:firstLineChars="200" w:firstLine="420"/>
        <w:rPr>
          <w:rFonts w:ascii="宋体" w:hAnsi="宋体"/>
          <w:bCs/>
        </w:rPr>
      </w:pPr>
      <w:r w:rsidRPr="001C1646">
        <w:rPr>
          <w:rFonts w:ascii="宋体" w:hAnsi="宋体" w:hint="eastAsia"/>
          <w:bCs/>
        </w:rPr>
        <w:t>（3）单价金额小数点或者百分比有明显错位的，以报价一览表的总价为准，并修改单价</w:t>
      </w:r>
      <w:r w:rsidR="005131F2" w:rsidRPr="001C1646">
        <w:rPr>
          <w:rFonts w:ascii="宋体" w:hAnsi="宋体" w:hint="eastAsia"/>
          <w:bCs/>
        </w:rPr>
        <w:t>。</w:t>
      </w:r>
    </w:p>
    <w:p w14:paraId="7D3558D2" w14:textId="77777777" w:rsidR="00B53E97" w:rsidRPr="001C1646" w:rsidRDefault="00B53E97" w:rsidP="00B53E97">
      <w:pPr>
        <w:spacing w:line="360" w:lineRule="auto"/>
        <w:ind w:firstLineChars="200" w:firstLine="420"/>
        <w:rPr>
          <w:rFonts w:ascii="宋体" w:hAnsi="宋体"/>
          <w:bCs/>
        </w:rPr>
      </w:pPr>
      <w:r w:rsidRPr="001C1646">
        <w:rPr>
          <w:rFonts w:ascii="宋体" w:hAnsi="宋体" w:hint="eastAsia"/>
          <w:bCs/>
        </w:rPr>
        <w:t>（4）总价金额与按单价汇总金额不一致的，以单价金额计算结果为准。</w:t>
      </w:r>
    </w:p>
    <w:p w14:paraId="029D75E4" w14:textId="77777777" w:rsidR="00B53E97" w:rsidRPr="001C1646" w:rsidRDefault="00B53E97" w:rsidP="00B53E97">
      <w:pPr>
        <w:spacing w:line="360" w:lineRule="auto"/>
        <w:ind w:firstLineChars="200" w:firstLine="420"/>
        <w:rPr>
          <w:rFonts w:ascii="宋体" w:hAnsi="宋体"/>
          <w:bCs/>
        </w:rPr>
      </w:pPr>
      <w:r w:rsidRPr="001C1646">
        <w:rPr>
          <w:rFonts w:ascii="宋体" w:hAnsi="宋体" w:hint="eastAsia"/>
          <w:bCs/>
        </w:rPr>
        <w:t>同时出现两种以上不一致的，按照前款规定的顺序修正。修正后的报价经供应商确认后产生约束力，供应商不确认的，其响应报价无效。</w:t>
      </w:r>
    </w:p>
    <w:p w14:paraId="6DC05A35" w14:textId="2F9B94F7" w:rsidR="00B53E97" w:rsidRPr="001C1646" w:rsidRDefault="00B53E97" w:rsidP="00B53E97">
      <w:pPr>
        <w:spacing w:line="360" w:lineRule="auto"/>
        <w:ind w:firstLineChars="200" w:firstLine="420"/>
        <w:rPr>
          <w:rFonts w:ascii="宋体" w:hAnsi="宋体"/>
          <w:bCs/>
        </w:rPr>
      </w:pPr>
      <w:r w:rsidRPr="001C1646">
        <w:rPr>
          <w:rFonts w:ascii="宋体" w:hAnsi="宋体" w:hint="eastAsia"/>
          <w:bCs/>
        </w:rPr>
        <w:t>6.8.2允许修正响应文件中不构成重大偏离的、微小的、非正规的、不一致或不规则的地方</w:t>
      </w:r>
      <w:r w:rsidR="005131F2" w:rsidRPr="001C1646">
        <w:rPr>
          <w:rFonts w:ascii="宋体" w:hAnsi="宋体" w:hint="eastAsia"/>
          <w:bCs/>
        </w:rPr>
        <w:t>。</w:t>
      </w:r>
    </w:p>
    <w:p w14:paraId="07518DCF" w14:textId="77777777" w:rsidR="00B53E97" w:rsidRPr="001C1646" w:rsidRDefault="00B53E97" w:rsidP="00B53E97">
      <w:pPr>
        <w:spacing w:line="360" w:lineRule="auto"/>
        <w:ind w:firstLineChars="200" w:firstLine="420"/>
        <w:rPr>
          <w:rFonts w:ascii="宋体" w:hAnsi="宋体"/>
          <w:bCs/>
        </w:rPr>
      </w:pPr>
      <w:r w:rsidRPr="001C1646">
        <w:rPr>
          <w:rFonts w:ascii="宋体" w:hAnsi="宋体" w:hint="eastAsia"/>
          <w:bCs/>
        </w:rPr>
        <w:t>重大偏离是指对磋商文件规定的范围、质量和性能产生重大或不可接受的偏差，或限制了采购代理机构、采购人的权力和供应商的义务的规定，而纠正这些偏离将影响到其它提交实质性响应文件的供应商的公平竞争地位。</w:t>
      </w:r>
    </w:p>
    <w:p w14:paraId="5EB9ED7A" w14:textId="77777777" w:rsidR="00B53E97" w:rsidRPr="001C1646" w:rsidRDefault="00B53E97" w:rsidP="00B53E97">
      <w:pPr>
        <w:spacing w:line="360" w:lineRule="auto"/>
        <w:ind w:firstLineChars="200" w:firstLine="422"/>
        <w:rPr>
          <w:rFonts w:ascii="宋体" w:hAnsi="宋体"/>
          <w:b/>
          <w:bCs/>
        </w:rPr>
      </w:pPr>
      <w:r w:rsidRPr="001C1646">
        <w:rPr>
          <w:rFonts w:ascii="宋体" w:hAnsi="宋体" w:hint="eastAsia"/>
          <w:b/>
          <w:bCs/>
        </w:rPr>
        <w:t>6.9磋商的程序及方法</w:t>
      </w:r>
    </w:p>
    <w:p w14:paraId="1DD852C4" w14:textId="77777777" w:rsidR="00B53E97" w:rsidRPr="001C1646" w:rsidRDefault="00B53E97" w:rsidP="00B53E97">
      <w:pPr>
        <w:spacing w:line="360" w:lineRule="auto"/>
        <w:ind w:firstLine="420"/>
        <w:rPr>
          <w:rFonts w:asciiTheme="minorEastAsia" w:eastAsiaTheme="minorEastAsia" w:hAnsiTheme="minorEastAsia" w:cs="仿宋"/>
        </w:rPr>
      </w:pPr>
      <w:r w:rsidRPr="001C1646">
        <w:rPr>
          <w:rFonts w:ascii="宋体" w:hAnsi="宋体" w:hint="eastAsia"/>
          <w:bCs/>
        </w:rPr>
        <w:t>6.9.1</w:t>
      </w:r>
      <w:r w:rsidRPr="001C1646">
        <w:rPr>
          <w:rFonts w:asciiTheme="minorEastAsia" w:eastAsiaTheme="minorEastAsia" w:hAnsiTheme="minorEastAsia" w:cs="仿宋" w:hint="eastAsia"/>
          <w:szCs w:val="21"/>
        </w:rPr>
        <w:t>磋商小组按照响应文件提交逆顺序确定参加磋商供应商的磋商顺序</w:t>
      </w:r>
      <w:r w:rsidRPr="001C1646">
        <w:rPr>
          <w:rFonts w:asciiTheme="minorEastAsia" w:eastAsiaTheme="minorEastAsia" w:hAnsiTheme="minorEastAsia" w:cs="仿宋" w:hint="eastAsia"/>
        </w:rPr>
        <w:t>，所有磋商小组成员集中与供应商按顺序分别单独进行磋商。磋商文件中有实质性变动的，磋商小组应当以线上形式通知所有参加磋商的供应商。磋商小组可根据供应商的技术和商务响应及磋商的情况，要求各供应商分别进行二轮报价，并给予每个正在参加磋商的供应商相同的机会。</w:t>
      </w:r>
    </w:p>
    <w:p w14:paraId="0EEBDCD5" w14:textId="77777777" w:rsidR="00B53E97" w:rsidRPr="001C1646" w:rsidRDefault="00B53E97" w:rsidP="00B53E97">
      <w:pPr>
        <w:spacing w:line="360" w:lineRule="auto"/>
        <w:ind w:firstLineChars="200" w:firstLine="420"/>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6.9.2磋商文件中有实质性变动的，磋商小组应当以线上形式通知所有参加磋商的供应商。</w:t>
      </w:r>
    </w:p>
    <w:p w14:paraId="098390A1" w14:textId="77777777" w:rsidR="00B53E97" w:rsidRPr="001C1646" w:rsidRDefault="00B53E97" w:rsidP="00B53E97">
      <w:pPr>
        <w:spacing w:line="360" w:lineRule="auto"/>
        <w:ind w:firstLineChars="200" w:firstLine="420"/>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6.9.3供应商应当按照磋商文件的变动情况和磋商小组的要求重新提交响应文件，并由法定代表人（单位负责人）或其授权代表签字或者加盖公章。由授权代表签字的，应当附法定代表人（单位负责人）授权书。供应商为自然人的，应当由本人签字并附身份证明。</w:t>
      </w:r>
    </w:p>
    <w:p w14:paraId="17501B46" w14:textId="77777777" w:rsidR="00B53E97" w:rsidRPr="001C1646" w:rsidRDefault="00B53E97" w:rsidP="00B53E97">
      <w:pPr>
        <w:spacing w:line="360" w:lineRule="auto"/>
        <w:ind w:firstLineChars="200" w:firstLine="420"/>
        <w:rPr>
          <w:rFonts w:ascii="宋体" w:hAnsi="宋体"/>
          <w:bCs/>
        </w:rPr>
      </w:pPr>
      <w:r w:rsidRPr="001C1646">
        <w:rPr>
          <w:rFonts w:ascii="宋体" w:hAnsi="宋体" w:hint="eastAsia"/>
          <w:bCs/>
        </w:rPr>
        <w:t>6.9.4磋商文件能够详细列明采购标的的技术、服务要求的，磋商结束后，磋商小组将要求所有实质性响应的供应商在规定时间内提交最后报价，提交最后报价的供应商不得少于3家。如符合《磋商管理办法》规定的相关情形的，提交最后报价的供应商可以为2家。</w:t>
      </w:r>
    </w:p>
    <w:p w14:paraId="77331B67" w14:textId="77777777" w:rsidR="00B53E97" w:rsidRPr="001C1646" w:rsidRDefault="00B53E97" w:rsidP="00B53E97">
      <w:pPr>
        <w:spacing w:line="360" w:lineRule="auto"/>
        <w:ind w:firstLineChars="200" w:firstLine="420"/>
        <w:rPr>
          <w:rFonts w:ascii="宋体" w:hAnsi="宋体"/>
          <w:bCs/>
        </w:rPr>
      </w:pPr>
      <w:r w:rsidRPr="001C1646">
        <w:rPr>
          <w:rFonts w:ascii="宋体" w:hAnsi="宋体" w:hint="eastAsia"/>
          <w:bCs/>
        </w:rPr>
        <w:t>6.9.5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如符合《磋商管理办法》规定的相关情形的，提交最后报价的供应商可以为2家。</w:t>
      </w:r>
    </w:p>
    <w:p w14:paraId="7EAF297D" w14:textId="77777777" w:rsidR="00B53E97" w:rsidRPr="001C1646" w:rsidRDefault="00B53E97" w:rsidP="00B53E97">
      <w:pPr>
        <w:spacing w:line="360" w:lineRule="auto"/>
        <w:ind w:firstLineChars="200" w:firstLine="420"/>
        <w:rPr>
          <w:rFonts w:ascii="宋体" w:hAnsi="宋体"/>
          <w:bCs/>
        </w:rPr>
      </w:pPr>
      <w:r w:rsidRPr="001C1646">
        <w:rPr>
          <w:rFonts w:ascii="宋体" w:hAnsi="宋体" w:hint="eastAsia"/>
          <w:bCs/>
        </w:rPr>
        <w:t>6.9.6最后报价是供应商响应文件的有效组成部分。</w:t>
      </w:r>
    </w:p>
    <w:p w14:paraId="20D78FFB" w14:textId="77777777" w:rsidR="00B53E97" w:rsidRPr="001C1646" w:rsidRDefault="00B53E97" w:rsidP="00B53E97">
      <w:pPr>
        <w:spacing w:line="360" w:lineRule="auto"/>
        <w:ind w:firstLineChars="200" w:firstLine="420"/>
        <w:rPr>
          <w:rFonts w:ascii="宋体" w:hAnsi="宋体"/>
          <w:bCs/>
        </w:rPr>
      </w:pPr>
      <w:r w:rsidRPr="001C1646">
        <w:rPr>
          <w:rFonts w:ascii="宋体" w:hAnsi="宋体" w:hint="eastAsia"/>
          <w:bCs/>
        </w:rPr>
        <w:t>6.9.7如磋商小组一致认为某个供应商的报价明显不合理，有降低质量、不能诚信履行的可能时，磋商小组有权决定是否通知供应商限期进行线上解释或提供相关证明材料。若已要求，而该供应商在规定期限内未做出解释、作出的解释不合理或不能提供证明材料的，经磋商小组取得一致意见后，可拒绝该报价。</w:t>
      </w:r>
    </w:p>
    <w:p w14:paraId="08BB557F" w14:textId="77777777" w:rsidR="00B53E97" w:rsidRPr="001C1646" w:rsidRDefault="00B53E97" w:rsidP="00B53E97">
      <w:pPr>
        <w:spacing w:line="360" w:lineRule="auto"/>
        <w:ind w:firstLineChars="200" w:firstLine="420"/>
        <w:rPr>
          <w:rFonts w:ascii="宋体" w:hAnsi="宋体"/>
        </w:rPr>
      </w:pPr>
      <w:r w:rsidRPr="001C1646">
        <w:rPr>
          <w:rFonts w:ascii="宋体" w:hAnsi="宋体" w:hint="eastAsia"/>
          <w:bCs/>
        </w:rPr>
        <w:t>6.9.8经磋商确定最终采购需求和提交最后报价的供应商后，由磋商小组采用综合评分法对提交最后报价的供应商的响应文件和最后报价进行综合评分。标准如下:</w:t>
      </w:r>
    </w:p>
    <w:tbl>
      <w:tblPr>
        <w:tblW w:w="9229"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4A0" w:firstRow="1" w:lastRow="0" w:firstColumn="1" w:lastColumn="0" w:noHBand="0" w:noVBand="1"/>
      </w:tblPr>
      <w:tblGrid>
        <w:gridCol w:w="9229"/>
      </w:tblGrid>
      <w:tr w:rsidR="00105F0F" w:rsidRPr="001C1646" w14:paraId="15263DA9" w14:textId="77777777">
        <w:trPr>
          <w:trHeight w:val="579"/>
          <w:jc w:val="center"/>
        </w:trPr>
        <w:tc>
          <w:tcPr>
            <w:tcW w:w="9229" w:type="dxa"/>
            <w:vAlign w:val="center"/>
          </w:tcPr>
          <w:p w14:paraId="3FFE2D8D" w14:textId="77777777" w:rsidR="00105F0F" w:rsidRPr="001C1646" w:rsidRDefault="00470E6A">
            <w:pPr>
              <w:spacing w:line="360" w:lineRule="auto"/>
              <w:ind w:firstLineChars="200" w:firstLine="480"/>
              <w:jc w:val="center"/>
              <w:rPr>
                <w:rFonts w:asciiTheme="minorEastAsia" w:eastAsiaTheme="minorEastAsia" w:hAnsiTheme="minorEastAsia" w:cs="仿宋"/>
              </w:rPr>
            </w:pPr>
            <w:r w:rsidRPr="001C1646">
              <w:rPr>
                <w:rFonts w:asciiTheme="minorEastAsia" w:eastAsiaTheme="minorEastAsia" w:hAnsiTheme="minorEastAsia" w:cs="仿宋" w:hint="eastAsia"/>
                <w:bCs/>
                <w:sz w:val="24"/>
              </w:rPr>
              <w:t>评分标准</w:t>
            </w:r>
          </w:p>
        </w:tc>
      </w:tr>
      <w:tr w:rsidR="00105F0F" w:rsidRPr="001C1646" w14:paraId="602611F7" w14:textId="77777777">
        <w:trPr>
          <w:trHeight w:val="421"/>
          <w:jc w:val="center"/>
        </w:trPr>
        <w:tc>
          <w:tcPr>
            <w:tcW w:w="9229" w:type="dxa"/>
            <w:vAlign w:val="center"/>
          </w:tcPr>
          <w:p w14:paraId="77184226" w14:textId="77777777" w:rsidR="00105F0F" w:rsidRPr="001C1646" w:rsidRDefault="00470E6A">
            <w:pPr>
              <w:spacing w:line="360" w:lineRule="auto"/>
              <w:ind w:firstLineChars="200" w:firstLine="420"/>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一、评分方法：综合评分法</w:t>
            </w:r>
          </w:p>
          <w:p w14:paraId="78AEB020" w14:textId="77777777" w:rsidR="00105F0F" w:rsidRPr="001C1646" w:rsidRDefault="00470E6A">
            <w:pPr>
              <w:spacing w:line="360" w:lineRule="auto"/>
              <w:ind w:firstLineChars="200" w:firstLine="420"/>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二、评分原则：</w:t>
            </w:r>
          </w:p>
          <w:p w14:paraId="60A7B36F" w14:textId="77777777" w:rsidR="00105F0F" w:rsidRPr="001C1646" w:rsidRDefault="00470E6A">
            <w:pPr>
              <w:spacing w:line="360" w:lineRule="auto"/>
              <w:ind w:firstLineChars="200" w:firstLine="420"/>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1.按照“公正、公平”的原则对待所有供应商。</w:t>
            </w:r>
          </w:p>
          <w:p w14:paraId="1C9B9440" w14:textId="77777777" w:rsidR="00105F0F" w:rsidRPr="001C1646" w:rsidRDefault="00470E6A">
            <w:pPr>
              <w:spacing w:line="360" w:lineRule="auto"/>
              <w:ind w:firstLineChars="200" w:firstLine="420"/>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2.坚持磋商文件的所有相关规定，公平评审。</w:t>
            </w:r>
          </w:p>
          <w:p w14:paraId="17931672" w14:textId="77777777" w:rsidR="00105F0F" w:rsidRPr="001C1646" w:rsidRDefault="00470E6A">
            <w:pPr>
              <w:spacing w:line="360" w:lineRule="auto"/>
              <w:ind w:firstLineChars="200" w:firstLine="420"/>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3.每个供应商最终得分以磋商小组所有评委打分的平均值计算，计分过程中按四舍五入的原则，取小数点后三位，最终取到小数点后两位。</w:t>
            </w:r>
          </w:p>
          <w:p w14:paraId="00D0D9ED" w14:textId="77777777" w:rsidR="00105F0F" w:rsidRPr="001C1646" w:rsidRDefault="00470E6A">
            <w:pPr>
              <w:spacing w:line="360" w:lineRule="auto"/>
              <w:ind w:firstLineChars="200" w:firstLine="420"/>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4. 评审结束后，磋商小组按照评审得分由高到低顺序推荐3名以上成交候选供应商，如符合《磋商管理办法》规定的相关情形的，推荐的成交候选供应商可以为2家。评审得分相同的，按照最后报价由低到高的顺序排序，评审得分且最后报价相同的，按照技术指标优劣顺序推荐，并编写评审报告。</w:t>
            </w:r>
          </w:p>
          <w:p w14:paraId="674509A6" w14:textId="77777777" w:rsidR="00105F0F" w:rsidRPr="001C1646" w:rsidRDefault="00470E6A">
            <w:pPr>
              <w:spacing w:line="360" w:lineRule="auto"/>
              <w:ind w:firstLineChars="200" w:firstLine="420"/>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三、评审标准：响应文件的评审分为初步评审和详细评审两个阶段。初步评审是指磋商小组对所有供应商响应文件的资格条件、符合性、响应性和重大偏差，按磋商文件的要求逐一审查的评审，经审查不符合磋商文件要求的，不得进入磋商阶段。详细评审是对初步评审合格并提交最后报价的有效供应商响应文件的总报价、商务、技术有按照磋商文件中明确的评审办法进行分析、比较和评审。</w:t>
            </w:r>
          </w:p>
          <w:p w14:paraId="5E901A1E" w14:textId="77777777" w:rsidR="00105F0F" w:rsidRPr="001C1646" w:rsidRDefault="00470E6A">
            <w:pPr>
              <w:spacing w:line="360" w:lineRule="auto"/>
              <w:ind w:firstLineChars="200" w:firstLine="420"/>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评分因素和所占权重为：</w:t>
            </w:r>
          </w:p>
          <w:p w14:paraId="5946DD05" w14:textId="2B15B2FA" w:rsidR="00105F0F" w:rsidRPr="001C1646" w:rsidRDefault="00470E6A">
            <w:pPr>
              <w:spacing w:line="360" w:lineRule="auto"/>
              <w:ind w:firstLineChars="200" w:firstLine="422"/>
              <w:rPr>
                <w:rFonts w:asciiTheme="minorEastAsia" w:eastAsiaTheme="minorEastAsia" w:hAnsiTheme="minorEastAsia" w:cs="仿宋"/>
                <w:b/>
                <w:szCs w:val="21"/>
              </w:rPr>
            </w:pPr>
            <w:r w:rsidRPr="001C1646">
              <w:rPr>
                <w:rFonts w:asciiTheme="minorEastAsia" w:eastAsiaTheme="minorEastAsia" w:hAnsiTheme="minorEastAsia" w:cs="仿宋" w:hint="eastAsia"/>
                <w:b/>
                <w:szCs w:val="21"/>
              </w:rPr>
              <w:t>1.响应报价（0-</w:t>
            </w:r>
            <w:r w:rsidR="00FA5808" w:rsidRPr="001C1646">
              <w:rPr>
                <w:rFonts w:asciiTheme="minorEastAsia" w:eastAsiaTheme="minorEastAsia" w:hAnsiTheme="minorEastAsia" w:cs="仿宋" w:hint="eastAsia"/>
                <w:b/>
                <w:szCs w:val="21"/>
              </w:rPr>
              <w:t>15</w:t>
            </w:r>
            <w:r w:rsidRPr="001C1646">
              <w:rPr>
                <w:rFonts w:asciiTheme="minorEastAsia" w:eastAsiaTheme="minorEastAsia" w:hAnsiTheme="minorEastAsia" w:cs="仿宋" w:hint="eastAsia"/>
                <w:b/>
                <w:szCs w:val="21"/>
              </w:rPr>
              <w:t>分）</w:t>
            </w:r>
          </w:p>
          <w:p w14:paraId="0973F281" w14:textId="77777777" w:rsidR="005131F2" w:rsidRPr="001C1646" w:rsidRDefault="00470E6A" w:rsidP="005131F2">
            <w:pPr>
              <w:adjustRightInd w:val="0"/>
              <w:snapToGrid w:val="0"/>
              <w:spacing w:line="360" w:lineRule="auto"/>
              <w:ind w:firstLineChars="200" w:firstLine="420"/>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价格分采用低价优先法计算，即满足磋商文件要求且评审报价最低的作为磋商基准价，其价格分为满分。其他供应商的价格分统一按照下列公式计算：</w:t>
            </w:r>
          </w:p>
          <w:p w14:paraId="4D86588F" w14:textId="402AEDFE" w:rsidR="00105F0F" w:rsidRPr="001C1646" w:rsidRDefault="00470E6A" w:rsidP="005131F2">
            <w:pPr>
              <w:adjustRightInd w:val="0"/>
              <w:snapToGrid w:val="0"/>
              <w:spacing w:line="360" w:lineRule="auto"/>
              <w:ind w:firstLineChars="200" w:firstLine="420"/>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磋商报价得分=(磋商基准价／最后报价)×</w:t>
            </w:r>
            <w:r w:rsidR="00FA5808" w:rsidRPr="001C1646">
              <w:rPr>
                <w:rFonts w:asciiTheme="minorEastAsia" w:eastAsiaTheme="minorEastAsia" w:hAnsiTheme="minorEastAsia" w:cs="仿宋" w:hint="eastAsia"/>
                <w:szCs w:val="21"/>
              </w:rPr>
              <w:t>15</w:t>
            </w:r>
          </w:p>
          <w:p w14:paraId="36005405" w14:textId="7567E4E3" w:rsidR="00105F0F" w:rsidRPr="001C1646" w:rsidRDefault="00470E6A">
            <w:pPr>
              <w:spacing w:line="360" w:lineRule="auto"/>
              <w:ind w:firstLineChars="200" w:firstLine="422"/>
              <w:rPr>
                <w:rFonts w:asciiTheme="minorEastAsia" w:eastAsiaTheme="minorEastAsia" w:hAnsiTheme="minorEastAsia" w:cs="仿宋"/>
                <w:b/>
                <w:szCs w:val="21"/>
              </w:rPr>
            </w:pPr>
            <w:r w:rsidRPr="001C1646">
              <w:rPr>
                <w:rFonts w:asciiTheme="minorEastAsia" w:eastAsiaTheme="minorEastAsia" w:hAnsiTheme="minorEastAsia" w:cs="仿宋" w:hint="eastAsia"/>
                <w:b/>
                <w:szCs w:val="21"/>
              </w:rPr>
              <w:t>2. 商务部分（</w:t>
            </w:r>
            <w:r w:rsidR="00872AFF" w:rsidRPr="001C1646">
              <w:rPr>
                <w:rFonts w:asciiTheme="minorEastAsia" w:eastAsiaTheme="minorEastAsia" w:hAnsiTheme="minorEastAsia" w:cs="仿宋" w:hint="eastAsia"/>
                <w:b/>
                <w:szCs w:val="21"/>
              </w:rPr>
              <w:t>0-</w:t>
            </w:r>
            <w:r w:rsidR="00997D2D" w:rsidRPr="001C1646">
              <w:rPr>
                <w:rFonts w:asciiTheme="minorEastAsia" w:eastAsiaTheme="minorEastAsia" w:hAnsiTheme="minorEastAsia" w:cs="仿宋" w:hint="eastAsia"/>
                <w:b/>
                <w:szCs w:val="21"/>
              </w:rPr>
              <w:t>2</w:t>
            </w:r>
            <w:r w:rsidR="009B6147" w:rsidRPr="001C1646">
              <w:rPr>
                <w:rFonts w:asciiTheme="minorEastAsia" w:eastAsiaTheme="minorEastAsia" w:hAnsiTheme="minorEastAsia" w:cs="仿宋" w:hint="eastAsia"/>
                <w:b/>
                <w:szCs w:val="21"/>
              </w:rPr>
              <w:t>5</w:t>
            </w:r>
            <w:r w:rsidRPr="001C1646">
              <w:rPr>
                <w:rFonts w:asciiTheme="minorEastAsia" w:eastAsiaTheme="minorEastAsia" w:hAnsiTheme="minorEastAsia" w:cs="仿宋" w:hint="eastAsia"/>
                <w:b/>
                <w:szCs w:val="21"/>
              </w:rPr>
              <w:t>分）</w:t>
            </w:r>
          </w:p>
          <w:p w14:paraId="45A41723" w14:textId="3D530977" w:rsidR="00105F0F" w:rsidRPr="001C1646" w:rsidRDefault="00470E6A">
            <w:pPr>
              <w:spacing w:line="360" w:lineRule="auto"/>
              <w:ind w:firstLineChars="200" w:firstLine="422"/>
              <w:rPr>
                <w:rFonts w:asciiTheme="minorEastAsia" w:eastAsiaTheme="minorEastAsia" w:hAnsiTheme="minorEastAsia" w:cs="仿宋"/>
                <w:b/>
                <w:szCs w:val="21"/>
              </w:rPr>
            </w:pPr>
            <w:r w:rsidRPr="001C1646">
              <w:rPr>
                <w:rFonts w:asciiTheme="minorEastAsia" w:eastAsiaTheme="minorEastAsia" w:hAnsiTheme="minorEastAsia" w:cs="仿宋" w:hint="eastAsia"/>
                <w:b/>
                <w:szCs w:val="21"/>
              </w:rPr>
              <w:t>2.1企业业绩（</w:t>
            </w:r>
            <w:r w:rsidR="00872AFF" w:rsidRPr="001C1646">
              <w:rPr>
                <w:rFonts w:asciiTheme="minorEastAsia" w:eastAsiaTheme="minorEastAsia" w:hAnsiTheme="minorEastAsia" w:cs="仿宋" w:hint="eastAsia"/>
                <w:b/>
                <w:szCs w:val="21"/>
              </w:rPr>
              <w:t>0-</w:t>
            </w:r>
            <w:r w:rsidR="00E02C7E" w:rsidRPr="001C1646">
              <w:rPr>
                <w:rFonts w:asciiTheme="minorEastAsia" w:eastAsiaTheme="minorEastAsia" w:hAnsiTheme="minorEastAsia" w:cs="仿宋" w:hint="eastAsia"/>
                <w:b/>
                <w:szCs w:val="21"/>
              </w:rPr>
              <w:t>9</w:t>
            </w:r>
            <w:r w:rsidRPr="001C1646">
              <w:rPr>
                <w:rFonts w:asciiTheme="minorEastAsia" w:eastAsiaTheme="minorEastAsia" w:hAnsiTheme="minorEastAsia" w:cs="仿宋" w:hint="eastAsia"/>
                <w:b/>
                <w:szCs w:val="21"/>
              </w:rPr>
              <w:t>分）</w:t>
            </w:r>
          </w:p>
          <w:p w14:paraId="431872F4" w14:textId="2C967C39" w:rsidR="0035309F" w:rsidRPr="001C1646" w:rsidRDefault="0035309F" w:rsidP="00453E08">
            <w:pPr>
              <w:spacing w:line="360" w:lineRule="auto"/>
              <w:ind w:firstLineChars="200" w:firstLine="420"/>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20</w:t>
            </w:r>
            <w:r w:rsidR="00453E08" w:rsidRPr="001C1646">
              <w:rPr>
                <w:rFonts w:asciiTheme="minorEastAsia" w:eastAsiaTheme="minorEastAsia" w:hAnsiTheme="minorEastAsia" w:cs="仿宋" w:hint="eastAsia"/>
                <w:szCs w:val="21"/>
              </w:rPr>
              <w:t>20</w:t>
            </w:r>
            <w:r w:rsidRPr="001C1646">
              <w:rPr>
                <w:rFonts w:asciiTheme="minorEastAsia" w:eastAsiaTheme="minorEastAsia" w:hAnsiTheme="minorEastAsia" w:cs="仿宋" w:hint="eastAsia"/>
                <w:szCs w:val="21"/>
              </w:rPr>
              <w:t>年1月1日以来供应商</w:t>
            </w:r>
            <w:r w:rsidR="00EE51FD" w:rsidRPr="001C1646">
              <w:rPr>
                <w:rFonts w:asciiTheme="minorEastAsia" w:eastAsiaTheme="minorEastAsia" w:hAnsiTheme="minorEastAsia" w:cs="仿宋" w:hint="eastAsia"/>
                <w:szCs w:val="21"/>
              </w:rPr>
              <w:t>承接</w:t>
            </w:r>
            <w:r w:rsidRPr="001C1646">
              <w:rPr>
                <w:rFonts w:asciiTheme="minorEastAsia" w:eastAsiaTheme="minorEastAsia" w:hAnsiTheme="minorEastAsia" w:cs="仿宋" w:hint="eastAsia"/>
                <w:szCs w:val="21"/>
              </w:rPr>
              <w:t>过的类似项目</w:t>
            </w:r>
            <w:r w:rsidR="00453E08" w:rsidRPr="001C1646">
              <w:rPr>
                <w:rFonts w:asciiTheme="minorEastAsia" w:eastAsiaTheme="minorEastAsia" w:hAnsiTheme="minorEastAsia" w:cs="仿宋" w:hint="eastAsia"/>
                <w:szCs w:val="21"/>
              </w:rPr>
              <w:t>（与危险废物安全处置服务类相关）</w:t>
            </w:r>
            <w:r w:rsidRPr="001C1646">
              <w:rPr>
                <w:rFonts w:asciiTheme="minorEastAsia" w:eastAsiaTheme="minorEastAsia" w:hAnsiTheme="minorEastAsia" w:cs="仿宋" w:hint="eastAsia"/>
                <w:szCs w:val="21"/>
              </w:rPr>
              <w:t>业绩，每提供</w:t>
            </w:r>
            <w:r w:rsidR="009B6147" w:rsidRPr="001C1646">
              <w:rPr>
                <w:rFonts w:asciiTheme="minorEastAsia" w:eastAsiaTheme="minorEastAsia" w:hAnsiTheme="minorEastAsia" w:cs="仿宋" w:hint="eastAsia"/>
                <w:szCs w:val="21"/>
              </w:rPr>
              <w:t>1</w:t>
            </w:r>
            <w:r w:rsidRPr="001C1646">
              <w:rPr>
                <w:rFonts w:asciiTheme="minorEastAsia" w:eastAsiaTheme="minorEastAsia" w:hAnsiTheme="minorEastAsia" w:cs="仿宋" w:hint="eastAsia"/>
                <w:szCs w:val="21"/>
              </w:rPr>
              <w:t>份得</w:t>
            </w:r>
            <w:r w:rsidR="00FA5808" w:rsidRPr="001C1646">
              <w:rPr>
                <w:rFonts w:asciiTheme="minorEastAsia" w:eastAsiaTheme="minorEastAsia" w:hAnsiTheme="minorEastAsia" w:cs="仿宋" w:hint="eastAsia"/>
                <w:szCs w:val="21"/>
              </w:rPr>
              <w:t>3</w:t>
            </w:r>
            <w:r w:rsidRPr="001C1646">
              <w:rPr>
                <w:rFonts w:asciiTheme="minorEastAsia" w:eastAsiaTheme="minorEastAsia" w:hAnsiTheme="minorEastAsia" w:cs="仿宋" w:hint="eastAsia"/>
                <w:szCs w:val="21"/>
              </w:rPr>
              <w:t>分，本项最高得</w:t>
            </w:r>
            <w:r w:rsidR="00E02C7E" w:rsidRPr="001C1646">
              <w:rPr>
                <w:rFonts w:asciiTheme="minorEastAsia" w:eastAsiaTheme="minorEastAsia" w:hAnsiTheme="minorEastAsia" w:cs="仿宋" w:hint="eastAsia"/>
                <w:szCs w:val="21"/>
              </w:rPr>
              <w:t>9</w:t>
            </w:r>
            <w:r w:rsidRPr="001C1646">
              <w:rPr>
                <w:rFonts w:asciiTheme="minorEastAsia" w:eastAsiaTheme="minorEastAsia" w:hAnsiTheme="minorEastAsia" w:cs="仿宋" w:hint="eastAsia"/>
                <w:szCs w:val="21"/>
              </w:rPr>
              <w:t>分。</w:t>
            </w:r>
          </w:p>
          <w:p w14:paraId="336812D9" w14:textId="7C7BB8A4" w:rsidR="00EE51FD" w:rsidRPr="001C1646" w:rsidRDefault="00470E6A" w:rsidP="0035309F">
            <w:pPr>
              <w:spacing w:line="360" w:lineRule="auto"/>
              <w:ind w:firstLineChars="200" w:firstLine="420"/>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注：以合同签订时间为准，响应文件中附合同扫描件</w:t>
            </w:r>
            <w:r w:rsidR="00DD6951" w:rsidRPr="001C1646">
              <w:rPr>
                <w:rFonts w:asciiTheme="minorEastAsia" w:eastAsiaTheme="minorEastAsia" w:hAnsiTheme="minorEastAsia" w:cs="仿宋" w:hint="eastAsia"/>
                <w:szCs w:val="21"/>
              </w:rPr>
              <w:t>，否则不得分</w:t>
            </w:r>
            <w:r w:rsidRPr="001C1646">
              <w:rPr>
                <w:rFonts w:asciiTheme="minorEastAsia" w:eastAsiaTheme="minorEastAsia" w:hAnsiTheme="minorEastAsia" w:cs="仿宋" w:hint="eastAsia"/>
                <w:szCs w:val="21"/>
              </w:rPr>
              <w:t>。</w:t>
            </w:r>
          </w:p>
          <w:p w14:paraId="1C15CE3E" w14:textId="11585B24" w:rsidR="00297FCC" w:rsidRPr="001C1646" w:rsidRDefault="0035309F" w:rsidP="00297FCC">
            <w:pPr>
              <w:spacing w:line="360" w:lineRule="auto"/>
              <w:ind w:firstLineChars="200" w:firstLine="422"/>
              <w:jc w:val="left"/>
              <w:rPr>
                <w:rFonts w:asciiTheme="minorEastAsia" w:eastAsiaTheme="minorEastAsia" w:hAnsiTheme="minorEastAsia"/>
                <w:b/>
                <w:szCs w:val="21"/>
              </w:rPr>
            </w:pPr>
            <w:r w:rsidRPr="001C1646">
              <w:rPr>
                <w:rFonts w:asciiTheme="minorEastAsia" w:eastAsiaTheme="minorEastAsia" w:hAnsiTheme="minorEastAsia" w:hint="eastAsia"/>
                <w:b/>
                <w:szCs w:val="21"/>
              </w:rPr>
              <w:t>2.2</w:t>
            </w:r>
            <w:r w:rsidR="009B3FAC" w:rsidRPr="001C1646">
              <w:rPr>
                <w:rFonts w:asciiTheme="minorEastAsia" w:eastAsiaTheme="minorEastAsia" w:hAnsiTheme="minorEastAsia" w:hint="eastAsia"/>
                <w:b/>
                <w:szCs w:val="21"/>
              </w:rPr>
              <w:t>服务承诺</w:t>
            </w:r>
            <w:r w:rsidR="00297FCC" w:rsidRPr="001C1646">
              <w:rPr>
                <w:rFonts w:asciiTheme="minorEastAsia" w:eastAsiaTheme="minorEastAsia" w:hAnsiTheme="minorEastAsia" w:hint="eastAsia"/>
                <w:b/>
                <w:szCs w:val="21"/>
              </w:rPr>
              <w:t>（</w:t>
            </w:r>
            <w:r w:rsidR="00997D2D" w:rsidRPr="001C1646">
              <w:rPr>
                <w:rFonts w:asciiTheme="minorEastAsia" w:eastAsiaTheme="minorEastAsia" w:hAnsiTheme="minorEastAsia" w:hint="eastAsia"/>
                <w:b/>
                <w:szCs w:val="21"/>
              </w:rPr>
              <w:t>0-</w:t>
            </w:r>
            <w:r w:rsidR="00846AFA" w:rsidRPr="001C1646">
              <w:rPr>
                <w:rFonts w:asciiTheme="minorEastAsia" w:eastAsiaTheme="minorEastAsia" w:hAnsiTheme="minorEastAsia" w:hint="eastAsia"/>
                <w:b/>
                <w:szCs w:val="21"/>
              </w:rPr>
              <w:t>1</w:t>
            </w:r>
            <w:r w:rsidR="00527A3B" w:rsidRPr="001C1646">
              <w:rPr>
                <w:rFonts w:asciiTheme="minorEastAsia" w:eastAsiaTheme="minorEastAsia" w:hAnsiTheme="minorEastAsia" w:hint="eastAsia"/>
                <w:b/>
                <w:szCs w:val="21"/>
              </w:rPr>
              <w:t>1</w:t>
            </w:r>
            <w:r w:rsidR="00297FCC" w:rsidRPr="001C1646">
              <w:rPr>
                <w:rFonts w:asciiTheme="minorEastAsia" w:eastAsiaTheme="minorEastAsia" w:hAnsiTheme="minorEastAsia" w:hint="eastAsia"/>
                <w:b/>
                <w:szCs w:val="21"/>
              </w:rPr>
              <w:t>分）</w:t>
            </w:r>
          </w:p>
          <w:p w14:paraId="2A671361" w14:textId="4AC7C97D" w:rsidR="009B3FAC" w:rsidRPr="001C1646" w:rsidRDefault="00997D2D" w:rsidP="009B3FAC">
            <w:pPr>
              <w:spacing w:line="360" w:lineRule="auto"/>
              <w:ind w:firstLineChars="200" w:firstLine="420"/>
              <w:jc w:val="left"/>
              <w:rPr>
                <w:rFonts w:asciiTheme="minorEastAsia" w:eastAsiaTheme="minorEastAsia" w:hAnsiTheme="minorEastAsia"/>
                <w:szCs w:val="21"/>
              </w:rPr>
            </w:pPr>
            <w:r w:rsidRPr="001C1646">
              <w:rPr>
                <w:rFonts w:asciiTheme="minorEastAsia" w:eastAsiaTheme="minorEastAsia" w:hAnsiTheme="minorEastAsia" w:hint="eastAsia"/>
                <w:szCs w:val="21"/>
              </w:rPr>
              <w:t>2.2.1</w:t>
            </w:r>
            <w:r w:rsidR="009B3FAC" w:rsidRPr="001C1646">
              <w:rPr>
                <w:rFonts w:asciiTheme="minorEastAsia" w:eastAsiaTheme="minorEastAsia" w:hAnsiTheme="minorEastAsia" w:hint="eastAsia"/>
                <w:szCs w:val="21"/>
              </w:rPr>
              <w:t>承诺遵守国家相关</w:t>
            </w:r>
            <w:r w:rsidR="003B446B" w:rsidRPr="001C1646">
              <w:rPr>
                <w:rFonts w:asciiTheme="minorEastAsia" w:eastAsiaTheme="minorEastAsia" w:hAnsiTheme="minorEastAsia" w:hint="eastAsia"/>
                <w:szCs w:val="21"/>
              </w:rPr>
              <w:t>危险废物安全处置</w:t>
            </w:r>
            <w:r w:rsidR="009B3FAC" w:rsidRPr="001C1646">
              <w:rPr>
                <w:rFonts w:asciiTheme="minorEastAsia" w:eastAsiaTheme="minorEastAsia" w:hAnsiTheme="minorEastAsia" w:hint="eastAsia"/>
                <w:szCs w:val="21"/>
              </w:rPr>
              <w:t>标准、技术措施和技术规范的得5分。</w:t>
            </w:r>
          </w:p>
          <w:p w14:paraId="4F5F3BD7" w14:textId="41D8897F" w:rsidR="009B3FAC" w:rsidRPr="001C1646" w:rsidRDefault="009B3FAC" w:rsidP="009B3FAC">
            <w:pPr>
              <w:spacing w:line="360" w:lineRule="auto"/>
              <w:ind w:firstLineChars="200" w:firstLine="420"/>
              <w:jc w:val="left"/>
              <w:rPr>
                <w:rFonts w:asciiTheme="minorEastAsia" w:eastAsiaTheme="minorEastAsia" w:hAnsiTheme="minorEastAsia"/>
                <w:szCs w:val="21"/>
              </w:rPr>
            </w:pPr>
            <w:r w:rsidRPr="001C1646">
              <w:rPr>
                <w:rFonts w:asciiTheme="minorEastAsia" w:eastAsiaTheme="minorEastAsia" w:hAnsiTheme="minorEastAsia" w:hint="eastAsia"/>
                <w:szCs w:val="21"/>
              </w:rPr>
              <w:t>2.2.2承诺随时配合采购人进行实施，并在承包期内安全文明作业的得</w:t>
            </w:r>
            <w:r w:rsidR="00E02C7E" w:rsidRPr="001C1646">
              <w:rPr>
                <w:rFonts w:asciiTheme="minorEastAsia" w:eastAsiaTheme="minorEastAsia" w:hAnsiTheme="minorEastAsia" w:hint="eastAsia"/>
                <w:szCs w:val="21"/>
              </w:rPr>
              <w:t>3</w:t>
            </w:r>
            <w:r w:rsidRPr="001C1646">
              <w:rPr>
                <w:rFonts w:asciiTheme="minorEastAsia" w:eastAsiaTheme="minorEastAsia" w:hAnsiTheme="minorEastAsia" w:hint="eastAsia"/>
                <w:szCs w:val="21"/>
              </w:rPr>
              <w:t>分。</w:t>
            </w:r>
          </w:p>
          <w:p w14:paraId="38995660" w14:textId="55EBF885" w:rsidR="009B6147" w:rsidRPr="001C1646" w:rsidRDefault="009B3FAC" w:rsidP="009B3FAC">
            <w:pPr>
              <w:spacing w:line="360" w:lineRule="auto"/>
              <w:ind w:firstLineChars="200" w:firstLine="420"/>
              <w:jc w:val="left"/>
              <w:rPr>
                <w:rFonts w:asciiTheme="minorEastAsia" w:eastAsiaTheme="minorEastAsia" w:hAnsiTheme="minorEastAsia"/>
                <w:szCs w:val="21"/>
              </w:rPr>
            </w:pPr>
            <w:r w:rsidRPr="001C1646">
              <w:rPr>
                <w:rFonts w:asciiTheme="minorEastAsia" w:eastAsiaTheme="minorEastAsia" w:hAnsiTheme="minorEastAsia" w:hint="eastAsia"/>
                <w:szCs w:val="21"/>
              </w:rPr>
              <w:t>2.2.</w:t>
            </w:r>
            <w:r w:rsidR="003B446B" w:rsidRPr="001C1646">
              <w:rPr>
                <w:rFonts w:asciiTheme="minorEastAsia" w:eastAsiaTheme="minorEastAsia" w:hAnsiTheme="minorEastAsia" w:hint="eastAsia"/>
                <w:szCs w:val="21"/>
              </w:rPr>
              <w:t>3</w:t>
            </w:r>
            <w:r w:rsidRPr="001C1646">
              <w:rPr>
                <w:rFonts w:asciiTheme="minorEastAsia" w:eastAsiaTheme="minorEastAsia" w:hAnsiTheme="minorEastAsia" w:hint="eastAsia"/>
                <w:szCs w:val="21"/>
              </w:rPr>
              <w:t>承诺成交后在服务期限内员工所产生的一切安全事故、劳资纠纷等由供应商单位自行负责解决，与采购人无关的得</w:t>
            </w:r>
            <w:r w:rsidR="00527A3B" w:rsidRPr="001C1646">
              <w:rPr>
                <w:rFonts w:asciiTheme="minorEastAsia" w:eastAsiaTheme="minorEastAsia" w:hAnsiTheme="minorEastAsia" w:hint="eastAsia"/>
                <w:szCs w:val="21"/>
              </w:rPr>
              <w:t>3</w:t>
            </w:r>
            <w:r w:rsidRPr="001C1646">
              <w:rPr>
                <w:rFonts w:asciiTheme="minorEastAsia" w:eastAsiaTheme="minorEastAsia" w:hAnsiTheme="minorEastAsia" w:hint="eastAsia"/>
                <w:szCs w:val="21"/>
              </w:rPr>
              <w:t>分。</w:t>
            </w:r>
          </w:p>
          <w:p w14:paraId="4F530B61" w14:textId="538DC464" w:rsidR="00DD6951" w:rsidRPr="001C1646" w:rsidRDefault="00DD6951" w:rsidP="00DD6951">
            <w:pPr>
              <w:spacing w:line="360" w:lineRule="auto"/>
              <w:ind w:firstLineChars="200" w:firstLine="422"/>
              <w:jc w:val="left"/>
              <w:rPr>
                <w:rFonts w:asciiTheme="minorEastAsia" w:eastAsiaTheme="minorEastAsia" w:hAnsiTheme="minorEastAsia"/>
                <w:b/>
                <w:szCs w:val="21"/>
              </w:rPr>
            </w:pPr>
            <w:r w:rsidRPr="001C1646">
              <w:rPr>
                <w:rFonts w:asciiTheme="minorEastAsia" w:eastAsiaTheme="minorEastAsia" w:hAnsiTheme="minorEastAsia" w:hint="eastAsia"/>
                <w:b/>
                <w:szCs w:val="21"/>
              </w:rPr>
              <w:t>2.</w:t>
            </w:r>
            <w:r w:rsidR="00997D2D" w:rsidRPr="001C1646">
              <w:rPr>
                <w:rFonts w:asciiTheme="minorEastAsia" w:eastAsiaTheme="minorEastAsia" w:hAnsiTheme="minorEastAsia" w:hint="eastAsia"/>
                <w:b/>
                <w:szCs w:val="21"/>
              </w:rPr>
              <w:t>3</w:t>
            </w:r>
            <w:r w:rsidRPr="001C1646">
              <w:rPr>
                <w:rFonts w:asciiTheme="minorEastAsia" w:eastAsiaTheme="minorEastAsia" w:hAnsiTheme="minorEastAsia" w:hint="eastAsia"/>
                <w:b/>
                <w:szCs w:val="21"/>
              </w:rPr>
              <w:t>售后服务（</w:t>
            </w:r>
            <w:r w:rsidR="00872AFF" w:rsidRPr="001C1646">
              <w:rPr>
                <w:rFonts w:asciiTheme="minorEastAsia" w:eastAsiaTheme="minorEastAsia" w:hAnsiTheme="minorEastAsia" w:hint="eastAsia"/>
                <w:b/>
                <w:szCs w:val="21"/>
              </w:rPr>
              <w:t>0-</w:t>
            </w:r>
            <w:r w:rsidR="00527A3B" w:rsidRPr="001C1646">
              <w:rPr>
                <w:rFonts w:asciiTheme="minorEastAsia" w:eastAsiaTheme="minorEastAsia" w:hAnsiTheme="minorEastAsia" w:hint="eastAsia"/>
                <w:b/>
                <w:szCs w:val="21"/>
              </w:rPr>
              <w:t>5</w:t>
            </w:r>
            <w:r w:rsidRPr="001C1646">
              <w:rPr>
                <w:rFonts w:asciiTheme="minorEastAsia" w:eastAsiaTheme="minorEastAsia" w:hAnsiTheme="minorEastAsia" w:hint="eastAsia"/>
                <w:b/>
                <w:szCs w:val="21"/>
              </w:rPr>
              <w:t>分）</w:t>
            </w:r>
          </w:p>
          <w:p w14:paraId="7B71E22E" w14:textId="77777777" w:rsidR="00724D31" w:rsidRPr="001C1646" w:rsidRDefault="00724D31" w:rsidP="0074099F">
            <w:pPr>
              <w:spacing w:line="360" w:lineRule="auto"/>
              <w:ind w:firstLineChars="200" w:firstLine="420"/>
              <w:jc w:val="left"/>
              <w:rPr>
                <w:rFonts w:asciiTheme="minorEastAsia" w:eastAsiaTheme="minorEastAsia" w:hAnsiTheme="minorEastAsia"/>
                <w:szCs w:val="21"/>
              </w:rPr>
            </w:pPr>
            <w:r w:rsidRPr="001C1646">
              <w:rPr>
                <w:rFonts w:asciiTheme="minorEastAsia" w:eastAsiaTheme="minorEastAsia" w:hAnsiTheme="minorEastAsia" w:hint="eastAsia"/>
                <w:szCs w:val="21"/>
              </w:rPr>
              <w:t>根据供应商针对本项目提出的后续服务措施，主要对售后服务内容、售后服务方式、响应措施以及售后服务组织安排等内容进行打分。</w:t>
            </w:r>
          </w:p>
          <w:p w14:paraId="6B2EA6B0" w14:textId="185E099F" w:rsidR="0074099F" w:rsidRPr="001C1646" w:rsidRDefault="0074099F" w:rsidP="0074099F">
            <w:pPr>
              <w:spacing w:line="360" w:lineRule="auto"/>
              <w:ind w:firstLineChars="200" w:firstLine="420"/>
              <w:jc w:val="left"/>
              <w:rPr>
                <w:rFonts w:asciiTheme="minorEastAsia" w:eastAsiaTheme="minorEastAsia" w:hAnsiTheme="minorEastAsia"/>
                <w:szCs w:val="21"/>
              </w:rPr>
            </w:pPr>
            <w:r w:rsidRPr="001C1646">
              <w:rPr>
                <w:rFonts w:asciiTheme="minorEastAsia" w:eastAsiaTheme="minorEastAsia" w:hAnsiTheme="minorEastAsia" w:hint="eastAsia"/>
                <w:szCs w:val="21"/>
              </w:rPr>
              <w:t>售后服务方案完善丰富、内容具体全面、可行性高、针对性强的得</w:t>
            </w:r>
            <w:r w:rsidR="00527A3B" w:rsidRPr="001C1646">
              <w:rPr>
                <w:rFonts w:asciiTheme="minorEastAsia" w:eastAsiaTheme="minorEastAsia" w:hAnsiTheme="minorEastAsia" w:hint="eastAsia"/>
                <w:szCs w:val="21"/>
              </w:rPr>
              <w:t>5</w:t>
            </w:r>
            <w:r w:rsidRPr="001C1646">
              <w:rPr>
                <w:rFonts w:asciiTheme="minorEastAsia" w:eastAsiaTheme="minorEastAsia" w:hAnsiTheme="minorEastAsia" w:hint="eastAsia"/>
                <w:szCs w:val="21"/>
              </w:rPr>
              <w:t>分；</w:t>
            </w:r>
          </w:p>
          <w:p w14:paraId="77BD9B8E" w14:textId="5C908241" w:rsidR="0074099F" w:rsidRPr="001C1646" w:rsidRDefault="0074099F" w:rsidP="0074099F">
            <w:pPr>
              <w:spacing w:line="360" w:lineRule="auto"/>
              <w:ind w:firstLineChars="200" w:firstLine="420"/>
              <w:jc w:val="left"/>
              <w:rPr>
                <w:rFonts w:asciiTheme="minorEastAsia" w:eastAsiaTheme="minorEastAsia" w:hAnsiTheme="minorEastAsia"/>
                <w:szCs w:val="21"/>
              </w:rPr>
            </w:pPr>
            <w:r w:rsidRPr="001C1646">
              <w:rPr>
                <w:rFonts w:asciiTheme="minorEastAsia" w:eastAsiaTheme="minorEastAsia" w:hAnsiTheme="minorEastAsia" w:hint="eastAsia"/>
                <w:szCs w:val="21"/>
              </w:rPr>
              <w:t>售后服务方案较完善、内容比较全面、可行性较高、针对性较强</w:t>
            </w:r>
            <w:r w:rsidR="005C413D" w:rsidRPr="001C1646">
              <w:rPr>
                <w:rFonts w:asciiTheme="minorEastAsia" w:eastAsiaTheme="minorEastAsia" w:hAnsiTheme="minorEastAsia" w:hint="eastAsia"/>
                <w:szCs w:val="21"/>
              </w:rPr>
              <w:t>的</w:t>
            </w:r>
            <w:r w:rsidRPr="001C1646">
              <w:rPr>
                <w:rFonts w:asciiTheme="minorEastAsia" w:eastAsiaTheme="minorEastAsia" w:hAnsiTheme="minorEastAsia" w:hint="eastAsia"/>
                <w:szCs w:val="21"/>
              </w:rPr>
              <w:t>得</w:t>
            </w:r>
            <w:r w:rsidR="00527A3B" w:rsidRPr="001C1646">
              <w:rPr>
                <w:rFonts w:asciiTheme="minorEastAsia" w:eastAsiaTheme="minorEastAsia" w:hAnsiTheme="minorEastAsia" w:hint="eastAsia"/>
                <w:szCs w:val="21"/>
              </w:rPr>
              <w:t>3</w:t>
            </w:r>
            <w:r w:rsidRPr="001C1646">
              <w:rPr>
                <w:rFonts w:asciiTheme="minorEastAsia" w:eastAsiaTheme="minorEastAsia" w:hAnsiTheme="minorEastAsia" w:hint="eastAsia"/>
                <w:szCs w:val="21"/>
              </w:rPr>
              <w:t>分；</w:t>
            </w:r>
          </w:p>
          <w:p w14:paraId="320C0E68" w14:textId="2B1D4234" w:rsidR="0074099F" w:rsidRPr="001C1646" w:rsidRDefault="0074099F" w:rsidP="0074099F">
            <w:pPr>
              <w:spacing w:line="360" w:lineRule="auto"/>
              <w:ind w:firstLineChars="200" w:firstLine="420"/>
              <w:jc w:val="left"/>
              <w:rPr>
                <w:rFonts w:asciiTheme="minorEastAsia" w:eastAsiaTheme="minorEastAsia" w:hAnsiTheme="minorEastAsia"/>
                <w:szCs w:val="21"/>
              </w:rPr>
            </w:pPr>
            <w:r w:rsidRPr="001C1646">
              <w:rPr>
                <w:rFonts w:asciiTheme="minorEastAsia" w:eastAsiaTheme="minorEastAsia" w:hAnsiTheme="minorEastAsia" w:hint="eastAsia"/>
                <w:szCs w:val="21"/>
              </w:rPr>
              <w:t>售后服务方案</w:t>
            </w:r>
            <w:r w:rsidR="00527A3B" w:rsidRPr="001C1646">
              <w:rPr>
                <w:rFonts w:asciiTheme="minorEastAsia" w:eastAsiaTheme="minorEastAsia" w:hAnsiTheme="minorEastAsia" w:hint="eastAsia"/>
                <w:szCs w:val="21"/>
              </w:rPr>
              <w:t>不够完善、</w:t>
            </w:r>
            <w:r w:rsidR="003B446B" w:rsidRPr="001C1646">
              <w:rPr>
                <w:rFonts w:asciiTheme="minorEastAsia" w:eastAsiaTheme="minorEastAsia" w:hAnsiTheme="minorEastAsia" w:hint="eastAsia"/>
                <w:szCs w:val="21"/>
              </w:rPr>
              <w:t>内容不够全面、</w:t>
            </w:r>
            <w:r w:rsidR="00527A3B" w:rsidRPr="001C1646">
              <w:rPr>
                <w:rFonts w:asciiTheme="minorEastAsia" w:eastAsiaTheme="minorEastAsia" w:hAnsiTheme="minorEastAsia" w:hint="eastAsia"/>
                <w:szCs w:val="21"/>
              </w:rPr>
              <w:t>可行性一般的</w:t>
            </w:r>
            <w:r w:rsidRPr="001C1646">
              <w:rPr>
                <w:rFonts w:asciiTheme="minorEastAsia" w:eastAsiaTheme="minorEastAsia" w:hAnsiTheme="minorEastAsia" w:hint="eastAsia"/>
                <w:szCs w:val="21"/>
              </w:rPr>
              <w:t>得1分；</w:t>
            </w:r>
          </w:p>
          <w:p w14:paraId="40DB9E18" w14:textId="139175AA" w:rsidR="00DD6951" w:rsidRPr="001C1646" w:rsidRDefault="0074099F" w:rsidP="0074099F">
            <w:pPr>
              <w:spacing w:line="360" w:lineRule="auto"/>
              <w:ind w:firstLineChars="200" w:firstLine="420"/>
              <w:jc w:val="left"/>
              <w:rPr>
                <w:rFonts w:asciiTheme="minorEastAsia" w:eastAsiaTheme="minorEastAsia" w:hAnsiTheme="minorEastAsia"/>
                <w:szCs w:val="21"/>
              </w:rPr>
            </w:pPr>
            <w:r w:rsidRPr="001C1646">
              <w:rPr>
                <w:rFonts w:asciiTheme="minorEastAsia" w:eastAsiaTheme="minorEastAsia" w:hAnsiTheme="minorEastAsia" w:hint="eastAsia"/>
                <w:szCs w:val="21"/>
              </w:rPr>
              <w:t>不符合或未提供相关内容的得 0 分。</w:t>
            </w:r>
          </w:p>
          <w:p w14:paraId="559005C7" w14:textId="2D3E67D2" w:rsidR="00105F0F" w:rsidRPr="001C1646" w:rsidRDefault="00470E6A">
            <w:pPr>
              <w:spacing w:line="360" w:lineRule="auto"/>
              <w:ind w:firstLineChars="200" w:firstLine="422"/>
              <w:rPr>
                <w:rFonts w:asciiTheme="minorEastAsia" w:eastAsiaTheme="minorEastAsia" w:hAnsiTheme="minorEastAsia" w:cs="仿宋"/>
                <w:b/>
                <w:szCs w:val="21"/>
              </w:rPr>
            </w:pPr>
            <w:r w:rsidRPr="001C1646">
              <w:rPr>
                <w:rFonts w:asciiTheme="minorEastAsia" w:eastAsiaTheme="minorEastAsia" w:hAnsiTheme="minorEastAsia" w:cs="仿宋" w:hint="eastAsia"/>
                <w:b/>
                <w:szCs w:val="21"/>
              </w:rPr>
              <w:t>3.技术部分（0-</w:t>
            </w:r>
            <w:r w:rsidR="00FE3BDC" w:rsidRPr="001C1646">
              <w:rPr>
                <w:rFonts w:asciiTheme="minorEastAsia" w:eastAsiaTheme="minorEastAsia" w:hAnsiTheme="minorEastAsia" w:cs="仿宋" w:hint="eastAsia"/>
                <w:b/>
                <w:szCs w:val="21"/>
              </w:rPr>
              <w:t>60</w:t>
            </w:r>
            <w:r w:rsidRPr="001C1646">
              <w:rPr>
                <w:rFonts w:asciiTheme="minorEastAsia" w:eastAsiaTheme="minorEastAsia" w:hAnsiTheme="minorEastAsia" w:cs="仿宋" w:hint="eastAsia"/>
                <w:b/>
                <w:szCs w:val="21"/>
              </w:rPr>
              <w:t>分）</w:t>
            </w:r>
          </w:p>
          <w:p w14:paraId="6C68CC81" w14:textId="0FBB7FE1" w:rsidR="00DE5C12" w:rsidRPr="001C1646" w:rsidRDefault="00470E6A">
            <w:pPr>
              <w:spacing w:line="360" w:lineRule="auto"/>
              <w:ind w:firstLineChars="200" w:firstLine="422"/>
              <w:rPr>
                <w:rFonts w:asciiTheme="minorEastAsia" w:eastAsiaTheme="minorEastAsia" w:hAnsiTheme="minorEastAsia" w:cs="仿宋"/>
                <w:b/>
                <w:szCs w:val="21"/>
              </w:rPr>
            </w:pPr>
            <w:r w:rsidRPr="001C1646">
              <w:rPr>
                <w:rFonts w:asciiTheme="minorEastAsia" w:eastAsiaTheme="minorEastAsia" w:hAnsiTheme="minorEastAsia" w:cs="仿宋" w:hint="eastAsia"/>
                <w:b/>
                <w:szCs w:val="21"/>
              </w:rPr>
              <w:t>3.1</w:t>
            </w:r>
            <w:r w:rsidR="00DE5C12" w:rsidRPr="001C1646">
              <w:rPr>
                <w:rFonts w:asciiTheme="minorEastAsia" w:eastAsiaTheme="minorEastAsia" w:hAnsiTheme="minorEastAsia" w:cs="仿宋" w:hint="eastAsia"/>
                <w:b/>
                <w:szCs w:val="21"/>
              </w:rPr>
              <w:t>技术实施方案</w:t>
            </w:r>
            <w:r w:rsidR="00604AC0" w:rsidRPr="001C1646">
              <w:rPr>
                <w:rFonts w:asciiTheme="minorEastAsia" w:eastAsiaTheme="minorEastAsia" w:hAnsiTheme="minorEastAsia" w:cs="仿宋" w:hint="eastAsia"/>
                <w:b/>
                <w:szCs w:val="21"/>
              </w:rPr>
              <w:t>（0-</w:t>
            </w:r>
            <w:r w:rsidR="00E02C7E" w:rsidRPr="001C1646">
              <w:rPr>
                <w:rFonts w:asciiTheme="minorEastAsia" w:eastAsiaTheme="minorEastAsia" w:hAnsiTheme="minorEastAsia" w:cs="仿宋" w:hint="eastAsia"/>
                <w:b/>
                <w:szCs w:val="21"/>
              </w:rPr>
              <w:t>1</w:t>
            </w:r>
            <w:r w:rsidR="00BE481C" w:rsidRPr="001C1646">
              <w:rPr>
                <w:rFonts w:asciiTheme="minorEastAsia" w:eastAsiaTheme="minorEastAsia" w:hAnsiTheme="minorEastAsia" w:cs="仿宋" w:hint="eastAsia"/>
                <w:b/>
                <w:szCs w:val="21"/>
              </w:rPr>
              <w:t>5</w:t>
            </w:r>
            <w:r w:rsidR="00604AC0" w:rsidRPr="001C1646">
              <w:rPr>
                <w:rFonts w:asciiTheme="minorEastAsia" w:eastAsiaTheme="minorEastAsia" w:hAnsiTheme="minorEastAsia" w:cs="仿宋" w:hint="eastAsia"/>
                <w:b/>
                <w:szCs w:val="21"/>
              </w:rPr>
              <w:t>分）</w:t>
            </w:r>
          </w:p>
          <w:p w14:paraId="529B576F" w14:textId="77777777" w:rsidR="00DE5C12" w:rsidRPr="001C1646" w:rsidRDefault="00DE5C12" w:rsidP="00DE5C12">
            <w:pPr>
              <w:spacing w:line="360" w:lineRule="auto"/>
              <w:ind w:firstLineChars="200" w:firstLine="420"/>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根据供应商提出的技术方案，主要对现场清运方案、危废处置方案、风险控制措施、难点与建议等内容进行打分。</w:t>
            </w:r>
          </w:p>
          <w:p w14:paraId="7B968320" w14:textId="67438059" w:rsidR="00DE5C12" w:rsidRPr="001C1646" w:rsidRDefault="00DE5C12" w:rsidP="00DE5C12">
            <w:pPr>
              <w:spacing w:line="360" w:lineRule="auto"/>
              <w:ind w:firstLineChars="200" w:firstLine="420"/>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实施方案中技术实施方案针对性强，技术架构先进、方案介绍内容详尽、准确、全面，总体说明构思详尽、内容完整、合理，切合实际的得1</w:t>
            </w:r>
            <w:r w:rsidR="00BE481C" w:rsidRPr="001C1646">
              <w:rPr>
                <w:rFonts w:asciiTheme="minorEastAsia" w:eastAsiaTheme="minorEastAsia" w:hAnsiTheme="minorEastAsia" w:cs="仿宋" w:hint="eastAsia"/>
                <w:szCs w:val="21"/>
              </w:rPr>
              <w:t>5</w:t>
            </w:r>
            <w:r w:rsidRPr="001C1646">
              <w:rPr>
                <w:rFonts w:asciiTheme="minorEastAsia" w:eastAsiaTheme="minorEastAsia" w:hAnsiTheme="minorEastAsia" w:cs="仿宋" w:hint="eastAsia"/>
                <w:szCs w:val="21"/>
              </w:rPr>
              <w:t>分；</w:t>
            </w:r>
          </w:p>
          <w:p w14:paraId="58314A53" w14:textId="4391D2FD" w:rsidR="00DE5C12" w:rsidRPr="001C1646" w:rsidRDefault="00DE5C12" w:rsidP="00DE5C12">
            <w:pPr>
              <w:spacing w:line="360" w:lineRule="auto"/>
              <w:ind w:firstLineChars="200" w:firstLine="420"/>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实施方案中技术实施方案针对性较强，技术架构较合理、方案介绍内容较全面，有总体说明构思、内容较为完整、合理，较切合实际的得</w:t>
            </w:r>
            <w:r w:rsidR="00E02C7E" w:rsidRPr="001C1646">
              <w:rPr>
                <w:rFonts w:asciiTheme="minorEastAsia" w:eastAsiaTheme="minorEastAsia" w:hAnsiTheme="minorEastAsia" w:cs="仿宋" w:hint="eastAsia"/>
                <w:szCs w:val="21"/>
              </w:rPr>
              <w:t>1</w:t>
            </w:r>
            <w:r w:rsidR="00BE481C" w:rsidRPr="001C1646">
              <w:rPr>
                <w:rFonts w:asciiTheme="minorEastAsia" w:eastAsiaTheme="minorEastAsia" w:hAnsiTheme="minorEastAsia" w:cs="仿宋" w:hint="eastAsia"/>
                <w:szCs w:val="21"/>
              </w:rPr>
              <w:t>0</w:t>
            </w:r>
            <w:r w:rsidRPr="001C1646">
              <w:rPr>
                <w:rFonts w:asciiTheme="minorEastAsia" w:eastAsiaTheme="minorEastAsia" w:hAnsiTheme="minorEastAsia" w:cs="仿宋" w:hint="eastAsia"/>
                <w:szCs w:val="21"/>
              </w:rPr>
              <w:t>分；</w:t>
            </w:r>
          </w:p>
          <w:p w14:paraId="75FD3AF9" w14:textId="6853B916" w:rsidR="00DE5C12" w:rsidRPr="001C1646" w:rsidRDefault="00DE5C12" w:rsidP="00DE5C12">
            <w:pPr>
              <w:spacing w:line="360" w:lineRule="auto"/>
              <w:ind w:firstLineChars="200" w:firstLine="420"/>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实施方案中技术实施方案针对性一般，技术架构不够合理、方案介绍内容不够全面，有总体说明构思、内容不够完整，不够切合实际的得</w:t>
            </w:r>
            <w:r w:rsidR="00BE481C" w:rsidRPr="001C1646">
              <w:rPr>
                <w:rFonts w:asciiTheme="minorEastAsia" w:eastAsiaTheme="minorEastAsia" w:hAnsiTheme="minorEastAsia" w:cs="仿宋" w:hint="eastAsia"/>
                <w:szCs w:val="21"/>
              </w:rPr>
              <w:t>3</w:t>
            </w:r>
            <w:r w:rsidRPr="001C1646">
              <w:rPr>
                <w:rFonts w:asciiTheme="minorEastAsia" w:eastAsiaTheme="minorEastAsia" w:hAnsiTheme="minorEastAsia" w:cs="仿宋" w:hint="eastAsia"/>
                <w:szCs w:val="21"/>
              </w:rPr>
              <w:t>分；</w:t>
            </w:r>
          </w:p>
          <w:p w14:paraId="22CC652C" w14:textId="14206F03" w:rsidR="00DE5C12" w:rsidRPr="001C1646" w:rsidRDefault="00DE5C12" w:rsidP="00604AC0">
            <w:pPr>
              <w:spacing w:line="360" w:lineRule="auto"/>
              <w:ind w:firstLineChars="200" w:firstLine="420"/>
            </w:pPr>
            <w:r w:rsidRPr="001C1646">
              <w:rPr>
                <w:rFonts w:asciiTheme="minorEastAsia" w:eastAsiaTheme="minorEastAsia" w:hAnsiTheme="minorEastAsia" w:cs="仿宋" w:hint="eastAsia"/>
                <w:szCs w:val="21"/>
              </w:rPr>
              <w:t>未针对本项目描述或没有的得0分。</w:t>
            </w:r>
          </w:p>
          <w:p w14:paraId="0F589635" w14:textId="10504B8E" w:rsidR="00604AC0" w:rsidRPr="001C1646" w:rsidRDefault="00604AC0" w:rsidP="00604AC0">
            <w:pPr>
              <w:spacing w:line="360" w:lineRule="auto"/>
              <w:ind w:firstLineChars="200" w:firstLine="422"/>
              <w:rPr>
                <w:rFonts w:asciiTheme="minorEastAsia" w:eastAsiaTheme="minorEastAsia" w:hAnsiTheme="minorEastAsia" w:cs="仿宋"/>
                <w:b/>
                <w:szCs w:val="21"/>
              </w:rPr>
            </w:pPr>
            <w:r w:rsidRPr="001C1646">
              <w:rPr>
                <w:rFonts w:asciiTheme="minorEastAsia" w:eastAsiaTheme="minorEastAsia" w:hAnsiTheme="minorEastAsia" w:cs="仿宋" w:hint="eastAsia"/>
                <w:b/>
                <w:szCs w:val="21"/>
              </w:rPr>
              <w:t>3.</w:t>
            </w:r>
            <w:r w:rsidR="006C53C7" w:rsidRPr="001C1646">
              <w:rPr>
                <w:rFonts w:asciiTheme="minorEastAsia" w:eastAsiaTheme="minorEastAsia" w:hAnsiTheme="minorEastAsia" w:cs="仿宋" w:hint="eastAsia"/>
                <w:b/>
                <w:szCs w:val="21"/>
              </w:rPr>
              <w:t>2</w:t>
            </w:r>
            <w:r w:rsidRPr="001C1646">
              <w:rPr>
                <w:rFonts w:asciiTheme="minorEastAsia" w:eastAsiaTheme="minorEastAsia" w:hAnsiTheme="minorEastAsia" w:cs="仿宋" w:hint="eastAsia"/>
                <w:b/>
                <w:szCs w:val="21"/>
              </w:rPr>
              <w:t>拟投入本项目设备（0-7分）</w:t>
            </w:r>
          </w:p>
          <w:p w14:paraId="5FE48AC0" w14:textId="0B305F37" w:rsidR="00604AC0" w:rsidRPr="001C1646" w:rsidRDefault="00604AC0" w:rsidP="00604AC0">
            <w:pPr>
              <w:spacing w:line="360" w:lineRule="auto"/>
              <w:ind w:firstLineChars="200" w:firstLine="420"/>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根据供应商拟投入本项目设备的情况，主要对</w:t>
            </w:r>
            <w:r w:rsidR="006C53C7" w:rsidRPr="001C1646">
              <w:rPr>
                <w:rFonts w:asciiTheme="minorEastAsia" w:eastAsiaTheme="minorEastAsia" w:hAnsiTheme="minorEastAsia" w:cs="仿宋" w:hint="eastAsia"/>
                <w:szCs w:val="21"/>
              </w:rPr>
              <w:t>拟投入</w:t>
            </w:r>
            <w:r w:rsidRPr="001C1646">
              <w:rPr>
                <w:rFonts w:asciiTheme="minorEastAsia" w:eastAsiaTheme="minorEastAsia" w:hAnsiTheme="minorEastAsia" w:cs="仿宋" w:hint="eastAsia"/>
                <w:szCs w:val="21"/>
              </w:rPr>
              <w:t>处置主要设备、稳定化/固化主要设备等内容进行打分。</w:t>
            </w:r>
          </w:p>
          <w:p w14:paraId="6319C305" w14:textId="71D6ABDC" w:rsidR="00604AC0" w:rsidRPr="001C1646" w:rsidRDefault="00A707A1" w:rsidP="00604AC0">
            <w:pPr>
              <w:spacing w:line="360" w:lineRule="auto"/>
              <w:ind w:firstLineChars="200" w:firstLine="420"/>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拟投入本项目设备具体、齐全</w:t>
            </w:r>
            <w:r w:rsidR="00604AC0" w:rsidRPr="001C1646">
              <w:rPr>
                <w:rFonts w:asciiTheme="minorEastAsia" w:eastAsiaTheme="minorEastAsia" w:hAnsiTheme="minorEastAsia" w:cs="仿宋" w:hint="eastAsia"/>
                <w:szCs w:val="21"/>
              </w:rPr>
              <w:t>，完全满足本项目需求的得7分；</w:t>
            </w:r>
          </w:p>
          <w:p w14:paraId="6E5B90DF" w14:textId="38D75FB5" w:rsidR="00604AC0" w:rsidRPr="001C1646" w:rsidRDefault="00A707A1" w:rsidP="00604AC0">
            <w:pPr>
              <w:spacing w:line="360" w:lineRule="auto"/>
              <w:ind w:firstLineChars="200" w:firstLine="420"/>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拟投入本项目设备</w:t>
            </w:r>
            <w:r w:rsidR="00604AC0" w:rsidRPr="001C1646">
              <w:rPr>
                <w:rFonts w:asciiTheme="minorEastAsia" w:eastAsiaTheme="minorEastAsia" w:hAnsiTheme="minorEastAsia" w:cs="仿宋" w:hint="eastAsia"/>
                <w:szCs w:val="21"/>
              </w:rPr>
              <w:t>较为具体、</w:t>
            </w:r>
            <w:r w:rsidR="00CE1AD9" w:rsidRPr="001C1646">
              <w:rPr>
                <w:rFonts w:asciiTheme="minorEastAsia" w:eastAsiaTheme="minorEastAsia" w:hAnsiTheme="minorEastAsia" w:cs="仿宋" w:hint="eastAsia"/>
                <w:szCs w:val="21"/>
              </w:rPr>
              <w:t>较齐全，</w:t>
            </w:r>
            <w:r w:rsidR="008807A9" w:rsidRPr="001C1646">
              <w:rPr>
                <w:rFonts w:asciiTheme="minorEastAsia" w:eastAsiaTheme="minorEastAsia" w:hAnsiTheme="minorEastAsia" w:cs="仿宋" w:hint="eastAsia"/>
                <w:szCs w:val="21"/>
              </w:rPr>
              <w:t>基本</w:t>
            </w:r>
            <w:r w:rsidR="00604AC0" w:rsidRPr="001C1646">
              <w:rPr>
                <w:rFonts w:asciiTheme="minorEastAsia" w:eastAsiaTheme="minorEastAsia" w:hAnsiTheme="minorEastAsia" w:cs="仿宋" w:hint="eastAsia"/>
                <w:szCs w:val="21"/>
              </w:rPr>
              <w:t>满足本项目需求的得5分；</w:t>
            </w:r>
          </w:p>
          <w:p w14:paraId="49D1B718" w14:textId="01E9CB2A" w:rsidR="00604AC0" w:rsidRPr="001C1646" w:rsidRDefault="008807A9" w:rsidP="00604AC0">
            <w:pPr>
              <w:spacing w:line="360" w:lineRule="auto"/>
              <w:ind w:firstLineChars="200" w:firstLine="420"/>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拟投入本项目设备不够具体、不齐全，不能</w:t>
            </w:r>
            <w:r w:rsidR="00826758" w:rsidRPr="001C1646">
              <w:rPr>
                <w:rFonts w:asciiTheme="minorEastAsia" w:eastAsiaTheme="minorEastAsia" w:hAnsiTheme="minorEastAsia" w:cs="仿宋" w:hint="eastAsia"/>
                <w:szCs w:val="21"/>
              </w:rPr>
              <w:t>满足本项目需求</w:t>
            </w:r>
            <w:r w:rsidR="00604AC0" w:rsidRPr="001C1646">
              <w:rPr>
                <w:rFonts w:asciiTheme="minorEastAsia" w:eastAsiaTheme="minorEastAsia" w:hAnsiTheme="minorEastAsia" w:cs="仿宋" w:hint="eastAsia"/>
                <w:szCs w:val="21"/>
              </w:rPr>
              <w:t xml:space="preserve">的得 </w:t>
            </w:r>
            <w:r w:rsidRPr="001C1646">
              <w:rPr>
                <w:rFonts w:asciiTheme="minorEastAsia" w:eastAsiaTheme="minorEastAsia" w:hAnsiTheme="minorEastAsia" w:cs="仿宋" w:hint="eastAsia"/>
                <w:szCs w:val="21"/>
              </w:rPr>
              <w:t>2</w:t>
            </w:r>
            <w:r w:rsidR="00604AC0" w:rsidRPr="001C1646">
              <w:rPr>
                <w:rFonts w:asciiTheme="minorEastAsia" w:eastAsiaTheme="minorEastAsia" w:hAnsiTheme="minorEastAsia" w:cs="仿宋" w:hint="eastAsia"/>
                <w:szCs w:val="21"/>
              </w:rPr>
              <w:t>分；</w:t>
            </w:r>
          </w:p>
          <w:p w14:paraId="5D93DB34" w14:textId="77777777" w:rsidR="008807A9" w:rsidRPr="001C1646" w:rsidRDefault="008807A9" w:rsidP="008807A9">
            <w:pPr>
              <w:spacing w:line="360" w:lineRule="auto"/>
              <w:ind w:firstLineChars="200" w:firstLine="420"/>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未针对本项目描述或没有的得0分。</w:t>
            </w:r>
          </w:p>
          <w:p w14:paraId="6E01DFDD" w14:textId="58C58C02" w:rsidR="00826758" w:rsidRPr="001C1646" w:rsidRDefault="00BE5E88" w:rsidP="008807A9">
            <w:pPr>
              <w:spacing w:line="360" w:lineRule="auto"/>
              <w:ind w:firstLineChars="200" w:firstLine="422"/>
              <w:rPr>
                <w:rFonts w:asciiTheme="minorEastAsia" w:eastAsiaTheme="minorEastAsia" w:hAnsiTheme="minorEastAsia" w:cs="仿宋"/>
                <w:b/>
                <w:szCs w:val="21"/>
              </w:rPr>
            </w:pPr>
            <w:r w:rsidRPr="001C1646">
              <w:rPr>
                <w:rFonts w:asciiTheme="minorEastAsia" w:eastAsiaTheme="minorEastAsia" w:hAnsiTheme="minorEastAsia" w:cs="仿宋" w:hint="eastAsia"/>
                <w:b/>
                <w:szCs w:val="21"/>
              </w:rPr>
              <w:t>3.3</w:t>
            </w:r>
            <w:r w:rsidR="00826758" w:rsidRPr="001C1646">
              <w:rPr>
                <w:rFonts w:asciiTheme="minorEastAsia" w:eastAsiaTheme="minorEastAsia" w:hAnsiTheme="minorEastAsia" w:cs="仿宋" w:hint="eastAsia"/>
                <w:b/>
                <w:szCs w:val="21"/>
              </w:rPr>
              <w:t>安全措施方案（</w:t>
            </w:r>
            <w:r w:rsidRPr="001C1646">
              <w:rPr>
                <w:rFonts w:asciiTheme="minorEastAsia" w:eastAsiaTheme="minorEastAsia" w:hAnsiTheme="minorEastAsia" w:cs="仿宋" w:hint="eastAsia"/>
                <w:b/>
                <w:szCs w:val="21"/>
              </w:rPr>
              <w:t>0-</w:t>
            </w:r>
            <w:r w:rsidR="004506D2" w:rsidRPr="001C1646">
              <w:rPr>
                <w:rFonts w:asciiTheme="minorEastAsia" w:eastAsiaTheme="minorEastAsia" w:hAnsiTheme="minorEastAsia" w:cs="仿宋" w:hint="eastAsia"/>
                <w:b/>
                <w:szCs w:val="21"/>
              </w:rPr>
              <w:t>10</w:t>
            </w:r>
            <w:r w:rsidR="00826758" w:rsidRPr="001C1646">
              <w:rPr>
                <w:rFonts w:asciiTheme="minorEastAsia" w:eastAsiaTheme="minorEastAsia" w:hAnsiTheme="minorEastAsia" w:cs="仿宋" w:hint="eastAsia"/>
                <w:b/>
                <w:szCs w:val="21"/>
              </w:rPr>
              <w:t>分）</w:t>
            </w:r>
          </w:p>
          <w:p w14:paraId="73EE5B7C" w14:textId="422EDC6E" w:rsidR="00826758" w:rsidRPr="001C1646" w:rsidRDefault="00826758" w:rsidP="00826758">
            <w:pPr>
              <w:spacing w:line="360" w:lineRule="auto"/>
              <w:ind w:firstLineChars="200" w:firstLine="420"/>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根据供应商提出的安全措施方案，主要对危险废物现场清理安全措施、危险废物运输措施、危险废物暂存和处置安全措施、人员安全防护措施、必要的急救措施等内容进行打分。</w:t>
            </w:r>
          </w:p>
          <w:p w14:paraId="24D04701" w14:textId="6E54C1BE" w:rsidR="00826758" w:rsidRPr="001C1646" w:rsidRDefault="00826758" w:rsidP="00826758">
            <w:pPr>
              <w:spacing w:line="360" w:lineRule="auto"/>
              <w:ind w:firstLineChars="200" w:firstLine="420"/>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安全措施方案科学合理、内容详尽、针对性及可操作性强，切合实际的得</w:t>
            </w:r>
            <w:r w:rsidR="00BE5E88" w:rsidRPr="001C1646">
              <w:rPr>
                <w:rFonts w:asciiTheme="minorEastAsia" w:eastAsiaTheme="minorEastAsia" w:hAnsiTheme="minorEastAsia" w:cs="仿宋" w:hint="eastAsia"/>
                <w:szCs w:val="21"/>
              </w:rPr>
              <w:t>10</w:t>
            </w:r>
            <w:r w:rsidRPr="001C1646">
              <w:rPr>
                <w:rFonts w:asciiTheme="minorEastAsia" w:eastAsiaTheme="minorEastAsia" w:hAnsiTheme="minorEastAsia" w:cs="仿宋" w:hint="eastAsia"/>
                <w:szCs w:val="21"/>
              </w:rPr>
              <w:t>分；</w:t>
            </w:r>
          </w:p>
          <w:p w14:paraId="6540B28D" w14:textId="5130D752" w:rsidR="00826758" w:rsidRPr="001C1646" w:rsidRDefault="00826758" w:rsidP="00826758">
            <w:pPr>
              <w:spacing w:line="360" w:lineRule="auto"/>
              <w:ind w:firstLineChars="200" w:firstLine="420"/>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安全措施方案较合理、内容较详细、针对性及可操作性较强，较切合实际的得</w:t>
            </w:r>
            <w:r w:rsidR="00BE5E88" w:rsidRPr="001C1646">
              <w:rPr>
                <w:rFonts w:asciiTheme="minorEastAsia" w:eastAsiaTheme="minorEastAsia" w:hAnsiTheme="minorEastAsia" w:cs="仿宋" w:hint="eastAsia"/>
                <w:szCs w:val="21"/>
              </w:rPr>
              <w:t>7</w:t>
            </w:r>
            <w:r w:rsidRPr="001C1646">
              <w:rPr>
                <w:rFonts w:asciiTheme="minorEastAsia" w:eastAsiaTheme="minorEastAsia" w:hAnsiTheme="minorEastAsia" w:cs="仿宋" w:hint="eastAsia"/>
                <w:szCs w:val="21"/>
              </w:rPr>
              <w:t>分；</w:t>
            </w:r>
          </w:p>
          <w:p w14:paraId="7E0EA61B" w14:textId="4C9D33E6" w:rsidR="00826758" w:rsidRPr="001C1646" w:rsidRDefault="00826758" w:rsidP="00826758">
            <w:pPr>
              <w:spacing w:line="360" w:lineRule="auto"/>
              <w:ind w:firstLineChars="200" w:firstLine="420"/>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安全措施方案不够合理、内容不够详细、针对性及可操作性一般，不够切合实际的得3分；</w:t>
            </w:r>
          </w:p>
          <w:p w14:paraId="1A38938B" w14:textId="130766AD" w:rsidR="00826758" w:rsidRPr="001C1646" w:rsidRDefault="00826758" w:rsidP="00826758">
            <w:pPr>
              <w:spacing w:line="360" w:lineRule="auto"/>
              <w:ind w:firstLineChars="200" w:firstLine="420"/>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未针对本项目描述或没有的得0分。</w:t>
            </w:r>
          </w:p>
          <w:p w14:paraId="55C3E770" w14:textId="54E83B32" w:rsidR="00826758" w:rsidRPr="001C1646" w:rsidRDefault="00BE5E88" w:rsidP="004506D2">
            <w:pPr>
              <w:spacing w:line="360" w:lineRule="auto"/>
              <w:ind w:firstLineChars="200" w:firstLine="422"/>
              <w:rPr>
                <w:rFonts w:asciiTheme="minorEastAsia" w:eastAsiaTheme="minorEastAsia" w:hAnsiTheme="minorEastAsia" w:cs="仿宋"/>
                <w:b/>
                <w:szCs w:val="21"/>
              </w:rPr>
            </w:pPr>
            <w:r w:rsidRPr="001C1646">
              <w:rPr>
                <w:rFonts w:asciiTheme="minorEastAsia" w:eastAsiaTheme="minorEastAsia" w:hAnsiTheme="minorEastAsia" w:cs="仿宋" w:hint="eastAsia"/>
                <w:b/>
                <w:szCs w:val="21"/>
              </w:rPr>
              <w:t>3.4</w:t>
            </w:r>
            <w:r w:rsidR="00826758" w:rsidRPr="001C1646">
              <w:rPr>
                <w:rFonts w:asciiTheme="minorEastAsia" w:eastAsiaTheme="minorEastAsia" w:hAnsiTheme="minorEastAsia" w:cs="仿宋" w:hint="eastAsia"/>
                <w:b/>
                <w:szCs w:val="21"/>
              </w:rPr>
              <w:t>应急预案</w:t>
            </w:r>
            <w:r w:rsidR="004506D2" w:rsidRPr="001C1646">
              <w:rPr>
                <w:rFonts w:asciiTheme="minorEastAsia" w:eastAsiaTheme="minorEastAsia" w:hAnsiTheme="minorEastAsia" w:cs="仿宋" w:hint="eastAsia"/>
                <w:b/>
                <w:szCs w:val="21"/>
              </w:rPr>
              <w:t>措施（</w:t>
            </w:r>
            <w:r w:rsidRPr="001C1646">
              <w:rPr>
                <w:rFonts w:asciiTheme="minorEastAsia" w:eastAsiaTheme="minorEastAsia" w:hAnsiTheme="minorEastAsia" w:cs="仿宋" w:hint="eastAsia"/>
                <w:b/>
                <w:szCs w:val="21"/>
              </w:rPr>
              <w:t>0-</w:t>
            </w:r>
            <w:r w:rsidR="00453E08" w:rsidRPr="001C1646">
              <w:rPr>
                <w:rFonts w:asciiTheme="minorEastAsia" w:eastAsiaTheme="minorEastAsia" w:hAnsiTheme="minorEastAsia" w:cs="仿宋" w:hint="eastAsia"/>
                <w:b/>
                <w:szCs w:val="21"/>
              </w:rPr>
              <w:t>10</w:t>
            </w:r>
            <w:r w:rsidR="004506D2" w:rsidRPr="001C1646">
              <w:rPr>
                <w:rFonts w:asciiTheme="minorEastAsia" w:eastAsiaTheme="minorEastAsia" w:hAnsiTheme="minorEastAsia" w:cs="仿宋" w:hint="eastAsia"/>
                <w:b/>
                <w:szCs w:val="21"/>
              </w:rPr>
              <w:t>分）</w:t>
            </w:r>
          </w:p>
          <w:p w14:paraId="70EAB073" w14:textId="2C362C6F" w:rsidR="00826758" w:rsidRPr="001C1646" w:rsidRDefault="00826758" w:rsidP="00826758">
            <w:pPr>
              <w:spacing w:line="360" w:lineRule="auto"/>
              <w:ind w:firstLineChars="200" w:firstLine="420"/>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根据供应商提出的应急预案</w:t>
            </w:r>
            <w:r w:rsidR="004506D2" w:rsidRPr="001C1646">
              <w:rPr>
                <w:rFonts w:asciiTheme="minorEastAsia" w:eastAsiaTheme="minorEastAsia" w:hAnsiTheme="minorEastAsia" w:cs="仿宋" w:hint="eastAsia"/>
                <w:szCs w:val="21"/>
              </w:rPr>
              <w:t>措施</w:t>
            </w:r>
            <w:r w:rsidRPr="001C1646">
              <w:rPr>
                <w:rFonts w:asciiTheme="minorEastAsia" w:eastAsiaTheme="minorEastAsia" w:hAnsiTheme="minorEastAsia" w:cs="仿宋" w:hint="eastAsia"/>
                <w:szCs w:val="21"/>
              </w:rPr>
              <w:t>，主要对应急组织机构及职责、应急响应时间及应急流程、应急保障措施、应急预案管理、善后工作等内容进行打分。</w:t>
            </w:r>
          </w:p>
          <w:p w14:paraId="60660641" w14:textId="0D4F7BF2" w:rsidR="00826758" w:rsidRPr="001C1646" w:rsidRDefault="004506D2" w:rsidP="00826758">
            <w:pPr>
              <w:spacing w:line="360" w:lineRule="auto"/>
              <w:ind w:firstLineChars="200" w:firstLine="420"/>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应急预案</w:t>
            </w:r>
            <w:r w:rsidR="00826758" w:rsidRPr="001C1646">
              <w:rPr>
                <w:rFonts w:asciiTheme="minorEastAsia" w:eastAsiaTheme="minorEastAsia" w:hAnsiTheme="minorEastAsia" w:cs="仿宋" w:hint="eastAsia"/>
                <w:szCs w:val="21"/>
              </w:rPr>
              <w:t>措施完整、具有有效性保障、针对性强，与用户实际需求贴合度高的得</w:t>
            </w:r>
            <w:r w:rsidR="00BE5E88" w:rsidRPr="001C1646">
              <w:rPr>
                <w:rFonts w:asciiTheme="minorEastAsia" w:eastAsiaTheme="minorEastAsia" w:hAnsiTheme="minorEastAsia" w:cs="仿宋" w:hint="eastAsia"/>
                <w:szCs w:val="21"/>
              </w:rPr>
              <w:t>10</w:t>
            </w:r>
            <w:r w:rsidR="00826758" w:rsidRPr="001C1646">
              <w:rPr>
                <w:rFonts w:asciiTheme="minorEastAsia" w:eastAsiaTheme="minorEastAsia" w:hAnsiTheme="minorEastAsia" w:cs="仿宋" w:hint="eastAsia"/>
                <w:szCs w:val="21"/>
              </w:rPr>
              <w:t>分；</w:t>
            </w:r>
          </w:p>
          <w:p w14:paraId="450ADABB" w14:textId="4887BB86" w:rsidR="00826758" w:rsidRPr="001C1646" w:rsidRDefault="004506D2" w:rsidP="00826758">
            <w:pPr>
              <w:spacing w:line="360" w:lineRule="auto"/>
              <w:ind w:firstLineChars="200" w:firstLine="420"/>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应急预案</w:t>
            </w:r>
            <w:r w:rsidR="00826758" w:rsidRPr="001C1646">
              <w:rPr>
                <w:rFonts w:asciiTheme="minorEastAsia" w:eastAsiaTheme="minorEastAsia" w:hAnsiTheme="minorEastAsia" w:cs="仿宋" w:hint="eastAsia"/>
                <w:szCs w:val="21"/>
              </w:rPr>
              <w:t>措施比较有保障、针对性较强</w:t>
            </w:r>
            <w:r w:rsidR="001A42BC" w:rsidRPr="001C1646">
              <w:rPr>
                <w:rFonts w:asciiTheme="minorEastAsia" w:eastAsiaTheme="minorEastAsia" w:hAnsiTheme="minorEastAsia" w:cs="仿宋" w:hint="eastAsia"/>
                <w:szCs w:val="21"/>
              </w:rPr>
              <w:t>，</w:t>
            </w:r>
            <w:r w:rsidR="00826758" w:rsidRPr="001C1646">
              <w:rPr>
                <w:rFonts w:asciiTheme="minorEastAsia" w:eastAsiaTheme="minorEastAsia" w:hAnsiTheme="minorEastAsia" w:cs="仿宋" w:hint="eastAsia"/>
                <w:szCs w:val="21"/>
              </w:rPr>
              <w:t>与用户实际需求贴合度较高的得</w:t>
            </w:r>
            <w:r w:rsidR="00BE5E88" w:rsidRPr="001C1646">
              <w:rPr>
                <w:rFonts w:asciiTheme="minorEastAsia" w:eastAsiaTheme="minorEastAsia" w:hAnsiTheme="minorEastAsia" w:cs="仿宋" w:hint="eastAsia"/>
                <w:szCs w:val="21"/>
              </w:rPr>
              <w:t>7</w:t>
            </w:r>
            <w:r w:rsidR="00826758" w:rsidRPr="001C1646">
              <w:rPr>
                <w:rFonts w:asciiTheme="minorEastAsia" w:eastAsiaTheme="minorEastAsia" w:hAnsiTheme="minorEastAsia" w:cs="仿宋" w:hint="eastAsia"/>
                <w:szCs w:val="21"/>
              </w:rPr>
              <w:t>分；</w:t>
            </w:r>
          </w:p>
          <w:p w14:paraId="4C762015" w14:textId="70A04408" w:rsidR="00826758" w:rsidRPr="001C1646" w:rsidRDefault="004506D2" w:rsidP="00826758">
            <w:pPr>
              <w:spacing w:line="360" w:lineRule="auto"/>
              <w:ind w:firstLineChars="200" w:firstLine="420"/>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应急预案</w:t>
            </w:r>
            <w:r w:rsidR="00826758" w:rsidRPr="001C1646">
              <w:rPr>
                <w:rFonts w:asciiTheme="minorEastAsia" w:eastAsiaTheme="minorEastAsia" w:hAnsiTheme="minorEastAsia" w:cs="仿宋" w:hint="eastAsia"/>
                <w:szCs w:val="21"/>
              </w:rPr>
              <w:t>措施</w:t>
            </w:r>
            <w:r w:rsidRPr="001C1646">
              <w:rPr>
                <w:rFonts w:asciiTheme="minorEastAsia" w:eastAsiaTheme="minorEastAsia" w:hAnsiTheme="minorEastAsia" w:cs="仿宋" w:hint="eastAsia"/>
                <w:szCs w:val="21"/>
              </w:rPr>
              <w:t>不够完整、</w:t>
            </w:r>
            <w:r w:rsidR="00826758" w:rsidRPr="001C1646">
              <w:rPr>
                <w:rFonts w:asciiTheme="minorEastAsia" w:eastAsiaTheme="minorEastAsia" w:hAnsiTheme="minorEastAsia" w:cs="仿宋" w:hint="eastAsia"/>
                <w:szCs w:val="21"/>
              </w:rPr>
              <w:t>针对性一般，</w:t>
            </w:r>
            <w:r w:rsidRPr="001C1646">
              <w:rPr>
                <w:rFonts w:asciiTheme="minorEastAsia" w:eastAsiaTheme="minorEastAsia" w:hAnsiTheme="minorEastAsia" w:cs="仿宋" w:hint="eastAsia"/>
                <w:szCs w:val="21"/>
              </w:rPr>
              <w:t>与用户实际需求贴合度不高</w:t>
            </w:r>
            <w:r w:rsidR="00826758" w:rsidRPr="001C1646">
              <w:rPr>
                <w:rFonts w:asciiTheme="minorEastAsia" w:eastAsiaTheme="minorEastAsia" w:hAnsiTheme="minorEastAsia" w:cs="仿宋" w:hint="eastAsia"/>
                <w:szCs w:val="21"/>
              </w:rPr>
              <w:t>的得</w:t>
            </w:r>
            <w:r w:rsidR="00BE5E88" w:rsidRPr="001C1646">
              <w:rPr>
                <w:rFonts w:asciiTheme="minorEastAsia" w:eastAsiaTheme="minorEastAsia" w:hAnsiTheme="minorEastAsia" w:cs="仿宋" w:hint="eastAsia"/>
                <w:szCs w:val="21"/>
              </w:rPr>
              <w:t>3</w:t>
            </w:r>
            <w:r w:rsidR="00826758" w:rsidRPr="001C1646">
              <w:rPr>
                <w:rFonts w:asciiTheme="minorEastAsia" w:eastAsiaTheme="minorEastAsia" w:hAnsiTheme="minorEastAsia" w:cs="仿宋" w:hint="eastAsia"/>
                <w:szCs w:val="21"/>
              </w:rPr>
              <w:t>分；</w:t>
            </w:r>
          </w:p>
          <w:p w14:paraId="3892B60D" w14:textId="4D8BAC0F" w:rsidR="00826758" w:rsidRPr="001C1646" w:rsidRDefault="004506D2" w:rsidP="004506D2">
            <w:pPr>
              <w:spacing w:line="360" w:lineRule="auto"/>
              <w:ind w:firstLineChars="200" w:firstLine="420"/>
            </w:pPr>
            <w:r w:rsidRPr="001C1646">
              <w:rPr>
                <w:rFonts w:asciiTheme="minorEastAsia" w:eastAsiaTheme="minorEastAsia" w:hAnsiTheme="minorEastAsia" w:cs="仿宋" w:hint="eastAsia"/>
                <w:szCs w:val="21"/>
              </w:rPr>
              <w:t>未针对本项目描述或没有的得0分。</w:t>
            </w:r>
          </w:p>
          <w:p w14:paraId="02549165" w14:textId="7D3B3896" w:rsidR="004506D2" w:rsidRPr="001C1646" w:rsidRDefault="00BE5E88" w:rsidP="00FF5673">
            <w:pPr>
              <w:spacing w:line="360" w:lineRule="auto"/>
              <w:ind w:firstLineChars="200" w:firstLine="422"/>
              <w:rPr>
                <w:rFonts w:asciiTheme="minorEastAsia" w:eastAsiaTheme="minorEastAsia" w:hAnsiTheme="minorEastAsia" w:cs="仿宋"/>
                <w:b/>
                <w:szCs w:val="21"/>
              </w:rPr>
            </w:pPr>
            <w:r w:rsidRPr="001C1646">
              <w:rPr>
                <w:rFonts w:asciiTheme="minorEastAsia" w:eastAsiaTheme="minorEastAsia" w:hAnsiTheme="minorEastAsia" w:cs="仿宋" w:hint="eastAsia"/>
                <w:b/>
                <w:szCs w:val="21"/>
              </w:rPr>
              <w:t>3.5</w:t>
            </w:r>
            <w:r w:rsidR="004506D2" w:rsidRPr="001C1646">
              <w:rPr>
                <w:rFonts w:asciiTheme="minorEastAsia" w:eastAsiaTheme="minorEastAsia" w:hAnsiTheme="minorEastAsia" w:cs="仿宋" w:hint="eastAsia"/>
                <w:b/>
                <w:szCs w:val="21"/>
              </w:rPr>
              <w:t>项目管理机构（</w:t>
            </w:r>
            <w:r w:rsidRPr="001C1646">
              <w:rPr>
                <w:rFonts w:asciiTheme="minorEastAsia" w:eastAsiaTheme="minorEastAsia" w:hAnsiTheme="minorEastAsia" w:cs="仿宋" w:hint="eastAsia"/>
                <w:b/>
                <w:szCs w:val="21"/>
              </w:rPr>
              <w:t>0-</w:t>
            </w:r>
            <w:r w:rsidR="00BE481C" w:rsidRPr="001C1646">
              <w:rPr>
                <w:rFonts w:asciiTheme="minorEastAsia" w:eastAsiaTheme="minorEastAsia" w:hAnsiTheme="minorEastAsia" w:cs="仿宋" w:hint="eastAsia"/>
                <w:b/>
                <w:szCs w:val="21"/>
              </w:rPr>
              <w:t>8</w:t>
            </w:r>
            <w:r w:rsidR="004506D2" w:rsidRPr="001C1646">
              <w:rPr>
                <w:rFonts w:asciiTheme="minorEastAsia" w:eastAsiaTheme="minorEastAsia" w:hAnsiTheme="minorEastAsia" w:cs="仿宋" w:hint="eastAsia"/>
                <w:b/>
                <w:szCs w:val="21"/>
              </w:rPr>
              <w:t>分）</w:t>
            </w:r>
          </w:p>
          <w:p w14:paraId="3EE67623" w14:textId="6F5E8748" w:rsidR="001A42BC" w:rsidRPr="001C1646" w:rsidRDefault="001A42BC" w:rsidP="001A42BC">
            <w:pPr>
              <w:spacing w:line="360" w:lineRule="auto"/>
              <w:ind w:firstLineChars="200" w:firstLine="420"/>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3.</w:t>
            </w:r>
            <w:r w:rsidR="00BE481C" w:rsidRPr="001C1646">
              <w:rPr>
                <w:rFonts w:asciiTheme="minorEastAsia" w:eastAsiaTheme="minorEastAsia" w:hAnsiTheme="minorEastAsia" w:cs="仿宋" w:hint="eastAsia"/>
                <w:szCs w:val="21"/>
              </w:rPr>
              <w:t>5.</w:t>
            </w:r>
            <w:r w:rsidRPr="001C1646">
              <w:rPr>
                <w:rFonts w:asciiTheme="minorEastAsia" w:eastAsiaTheme="minorEastAsia" w:hAnsiTheme="minorEastAsia" w:cs="仿宋" w:hint="eastAsia"/>
                <w:szCs w:val="21"/>
              </w:rPr>
              <w:t>1拟投入本项目的项目负责人具有</w:t>
            </w:r>
            <w:r w:rsidR="00BE481C" w:rsidRPr="001C1646">
              <w:rPr>
                <w:rFonts w:asciiTheme="minorEastAsia" w:eastAsiaTheme="minorEastAsia" w:hAnsiTheme="minorEastAsia" w:cs="仿宋" w:hint="eastAsia"/>
                <w:szCs w:val="21"/>
              </w:rPr>
              <w:t>化工或环境保护相关</w:t>
            </w:r>
            <w:r w:rsidRPr="001C1646">
              <w:rPr>
                <w:rFonts w:asciiTheme="minorEastAsia" w:eastAsiaTheme="minorEastAsia" w:hAnsiTheme="minorEastAsia" w:cs="仿宋" w:hint="eastAsia"/>
                <w:szCs w:val="21"/>
              </w:rPr>
              <w:t>专业中级及以上职称证书的得</w:t>
            </w:r>
            <w:r w:rsidR="00BE481C" w:rsidRPr="001C1646">
              <w:rPr>
                <w:rFonts w:asciiTheme="minorEastAsia" w:eastAsiaTheme="minorEastAsia" w:hAnsiTheme="minorEastAsia" w:cs="仿宋" w:hint="eastAsia"/>
                <w:szCs w:val="21"/>
              </w:rPr>
              <w:t>2</w:t>
            </w:r>
            <w:r w:rsidRPr="001C1646">
              <w:rPr>
                <w:rFonts w:asciiTheme="minorEastAsia" w:eastAsiaTheme="minorEastAsia" w:hAnsiTheme="minorEastAsia" w:cs="仿宋" w:hint="eastAsia"/>
                <w:szCs w:val="21"/>
              </w:rPr>
              <w:t>分，没有不得分。</w:t>
            </w:r>
          </w:p>
          <w:p w14:paraId="337AAA11" w14:textId="6CF76F1A" w:rsidR="001A42BC" w:rsidRPr="001C1646" w:rsidRDefault="001A42BC" w:rsidP="001A42BC">
            <w:pPr>
              <w:spacing w:line="360" w:lineRule="auto"/>
              <w:ind w:firstLineChars="200" w:firstLine="420"/>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3.</w:t>
            </w:r>
            <w:r w:rsidR="00BE481C" w:rsidRPr="001C1646">
              <w:rPr>
                <w:rFonts w:asciiTheme="minorEastAsia" w:eastAsiaTheme="minorEastAsia" w:hAnsiTheme="minorEastAsia" w:cs="仿宋" w:hint="eastAsia"/>
                <w:szCs w:val="21"/>
              </w:rPr>
              <w:t>5.</w:t>
            </w:r>
            <w:r w:rsidRPr="001C1646">
              <w:rPr>
                <w:rFonts w:asciiTheme="minorEastAsia" w:eastAsiaTheme="minorEastAsia" w:hAnsiTheme="minorEastAsia" w:cs="仿宋" w:hint="eastAsia"/>
                <w:szCs w:val="21"/>
              </w:rPr>
              <w:t>2拟投入本项目的其他</w:t>
            </w:r>
            <w:r w:rsidR="00BE481C" w:rsidRPr="001C1646">
              <w:rPr>
                <w:rFonts w:asciiTheme="minorEastAsia" w:eastAsiaTheme="minorEastAsia" w:hAnsiTheme="minorEastAsia" w:cs="仿宋" w:hint="eastAsia"/>
                <w:szCs w:val="21"/>
              </w:rPr>
              <w:t>成</w:t>
            </w:r>
            <w:r w:rsidRPr="001C1646">
              <w:rPr>
                <w:rFonts w:asciiTheme="minorEastAsia" w:eastAsiaTheme="minorEastAsia" w:hAnsiTheme="minorEastAsia" w:cs="仿宋" w:hint="eastAsia"/>
                <w:szCs w:val="21"/>
              </w:rPr>
              <w:t>员中，具有</w:t>
            </w:r>
            <w:r w:rsidR="00BE481C" w:rsidRPr="001C1646">
              <w:rPr>
                <w:rFonts w:asciiTheme="minorEastAsia" w:eastAsiaTheme="minorEastAsia" w:hAnsiTheme="minorEastAsia" w:cs="仿宋" w:hint="eastAsia"/>
                <w:szCs w:val="21"/>
              </w:rPr>
              <w:t>化工或环境保护</w:t>
            </w:r>
            <w:r w:rsidRPr="001C1646">
              <w:rPr>
                <w:rFonts w:asciiTheme="minorEastAsia" w:eastAsiaTheme="minorEastAsia" w:hAnsiTheme="minorEastAsia" w:cs="仿宋" w:hint="eastAsia"/>
                <w:szCs w:val="21"/>
              </w:rPr>
              <w:t>相关专业中级及以上职称证书的，每提供一个的得2分，最高得</w:t>
            </w:r>
            <w:r w:rsidR="00BE481C" w:rsidRPr="001C1646">
              <w:rPr>
                <w:rFonts w:asciiTheme="minorEastAsia" w:eastAsiaTheme="minorEastAsia" w:hAnsiTheme="minorEastAsia" w:cs="仿宋" w:hint="eastAsia"/>
                <w:szCs w:val="21"/>
              </w:rPr>
              <w:t>6</w:t>
            </w:r>
            <w:r w:rsidRPr="001C1646">
              <w:rPr>
                <w:rFonts w:asciiTheme="minorEastAsia" w:eastAsiaTheme="minorEastAsia" w:hAnsiTheme="minorEastAsia" w:cs="仿宋" w:hint="eastAsia"/>
                <w:szCs w:val="21"/>
              </w:rPr>
              <w:t>分。</w:t>
            </w:r>
          </w:p>
          <w:p w14:paraId="45FE9C08" w14:textId="03DB2938" w:rsidR="00FF5673" w:rsidRPr="001C1646" w:rsidRDefault="001A42BC" w:rsidP="001A42BC">
            <w:pPr>
              <w:spacing w:line="360" w:lineRule="auto"/>
              <w:ind w:firstLineChars="200" w:firstLine="420"/>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注：以上人员证书，不重复计分。响应文件中应附人员的证书和2023年1月至今任意一个月社保扫描件，否则不得分。</w:t>
            </w:r>
          </w:p>
          <w:p w14:paraId="15853DC6" w14:textId="6B2AE412" w:rsidR="00FF5673" w:rsidRPr="001C1646" w:rsidRDefault="00BE5E88" w:rsidP="00FF5673">
            <w:pPr>
              <w:spacing w:line="360" w:lineRule="auto"/>
              <w:ind w:firstLineChars="200" w:firstLine="422"/>
              <w:rPr>
                <w:rFonts w:asciiTheme="minorEastAsia" w:eastAsiaTheme="minorEastAsia" w:hAnsiTheme="minorEastAsia" w:cs="仿宋"/>
                <w:b/>
                <w:szCs w:val="21"/>
              </w:rPr>
            </w:pPr>
            <w:r w:rsidRPr="001C1646">
              <w:rPr>
                <w:rFonts w:asciiTheme="minorEastAsia" w:eastAsiaTheme="minorEastAsia" w:hAnsiTheme="minorEastAsia" w:cs="仿宋" w:hint="eastAsia"/>
                <w:b/>
                <w:szCs w:val="21"/>
              </w:rPr>
              <w:t>3.6</w:t>
            </w:r>
            <w:r w:rsidR="00FF5673" w:rsidRPr="001C1646">
              <w:rPr>
                <w:rFonts w:asciiTheme="minorEastAsia" w:eastAsiaTheme="minorEastAsia" w:hAnsiTheme="minorEastAsia" w:cs="仿宋" w:hint="eastAsia"/>
                <w:b/>
                <w:szCs w:val="21"/>
              </w:rPr>
              <w:t>项目进度计划与保障措施（</w:t>
            </w:r>
            <w:r w:rsidRPr="001C1646">
              <w:rPr>
                <w:rFonts w:asciiTheme="minorEastAsia" w:eastAsiaTheme="minorEastAsia" w:hAnsiTheme="minorEastAsia" w:cs="仿宋" w:hint="eastAsia"/>
                <w:b/>
                <w:szCs w:val="21"/>
              </w:rPr>
              <w:t>0-</w:t>
            </w:r>
            <w:r w:rsidR="00E02C7E" w:rsidRPr="001C1646">
              <w:rPr>
                <w:rFonts w:asciiTheme="minorEastAsia" w:eastAsiaTheme="minorEastAsia" w:hAnsiTheme="minorEastAsia" w:cs="仿宋" w:hint="eastAsia"/>
                <w:b/>
                <w:szCs w:val="21"/>
              </w:rPr>
              <w:t>5</w:t>
            </w:r>
            <w:r w:rsidR="00FF5673" w:rsidRPr="001C1646">
              <w:rPr>
                <w:rFonts w:asciiTheme="minorEastAsia" w:eastAsiaTheme="minorEastAsia" w:hAnsiTheme="minorEastAsia" w:cs="仿宋" w:hint="eastAsia"/>
                <w:b/>
                <w:szCs w:val="21"/>
              </w:rPr>
              <w:t>分）</w:t>
            </w:r>
          </w:p>
          <w:p w14:paraId="585FE1CA" w14:textId="6E200AA1" w:rsidR="00FF5673" w:rsidRPr="001C1646" w:rsidRDefault="00FF5673" w:rsidP="00FF5673">
            <w:pPr>
              <w:spacing w:line="360" w:lineRule="auto"/>
              <w:ind w:firstLineChars="200" w:firstLine="420"/>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根据供应商提出的项目进度计划与保障措施情况进行打分。</w:t>
            </w:r>
          </w:p>
          <w:p w14:paraId="339F894E" w14:textId="320B9C06" w:rsidR="00FF5673" w:rsidRPr="001C1646" w:rsidRDefault="00FF5673" w:rsidP="00FF5673">
            <w:pPr>
              <w:spacing w:line="360" w:lineRule="auto"/>
              <w:ind w:firstLineChars="200" w:firstLine="420"/>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项目进度计划与保障措施科学合理、内容详</w:t>
            </w:r>
            <w:r w:rsidR="00E02C7E" w:rsidRPr="001C1646">
              <w:rPr>
                <w:rFonts w:asciiTheme="minorEastAsia" w:eastAsiaTheme="minorEastAsia" w:hAnsiTheme="minorEastAsia" w:cs="仿宋" w:hint="eastAsia"/>
                <w:szCs w:val="21"/>
              </w:rPr>
              <w:t>细</w:t>
            </w:r>
            <w:r w:rsidRPr="001C1646">
              <w:rPr>
                <w:rFonts w:asciiTheme="minorEastAsia" w:eastAsiaTheme="minorEastAsia" w:hAnsiTheme="minorEastAsia" w:cs="仿宋" w:hint="eastAsia"/>
                <w:szCs w:val="21"/>
              </w:rPr>
              <w:t>，切合实际的得</w:t>
            </w:r>
            <w:r w:rsidR="00BE5E88" w:rsidRPr="001C1646">
              <w:rPr>
                <w:rFonts w:asciiTheme="minorEastAsia" w:eastAsiaTheme="minorEastAsia" w:hAnsiTheme="minorEastAsia" w:cs="仿宋" w:hint="eastAsia"/>
                <w:szCs w:val="21"/>
              </w:rPr>
              <w:t>5</w:t>
            </w:r>
            <w:r w:rsidRPr="001C1646">
              <w:rPr>
                <w:rFonts w:asciiTheme="minorEastAsia" w:eastAsiaTheme="minorEastAsia" w:hAnsiTheme="minorEastAsia" w:cs="仿宋" w:hint="eastAsia"/>
                <w:szCs w:val="21"/>
              </w:rPr>
              <w:t>分；</w:t>
            </w:r>
          </w:p>
          <w:p w14:paraId="0A634DE8" w14:textId="391B2168" w:rsidR="00FF5673" w:rsidRPr="001C1646" w:rsidRDefault="00FF5673" w:rsidP="00FF5673">
            <w:pPr>
              <w:spacing w:line="360" w:lineRule="auto"/>
              <w:ind w:firstLineChars="200" w:firstLine="420"/>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项目进度计划与保障措施较合理、内容较详细，较切合实际的得</w:t>
            </w:r>
            <w:r w:rsidR="00BE5E88" w:rsidRPr="001C1646">
              <w:rPr>
                <w:rFonts w:asciiTheme="minorEastAsia" w:eastAsiaTheme="minorEastAsia" w:hAnsiTheme="minorEastAsia" w:cs="仿宋" w:hint="eastAsia"/>
                <w:szCs w:val="21"/>
              </w:rPr>
              <w:t>3</w:t>
            </w:r>
            <w:r w:rsidRPr="001C1646">
              <w:rPr>
                <w:rFonts w:asciiTheme="minorEastAsia" w:eastAsiaTheme="minorEastAsia" w:hAnsiTheme="minorEastAsia" w:cs="仿宋" w:hint="eastAsia"/>
                <w:szCs w:val="21"/>
              </w:rPr>
              <w:t>分；</w:t>
            </w:r>
          </w:p>
          <w:p w14:paraId="1EB06538" w14:textId="26EB177A" w:rsidR="00FF5673" w:rsidRPr="001C1646" w:rsidRDefault="00FF5673" w:rsidP="00FF5673">
            <w:pPr>
              <w:spacing w:line="360" w:lineRule="auto"/>
              <w:ind w:firstLineChars="200" w:firstLine="420"/>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项目进度计划与保障措施不够合理、不够切合实际的得</w:t>
            </w:r>
            <w:r w:rsidR="00BE5E88" w:rsidRPr="001C1646">
              <w:rPr>
                <w:rFonts w:asciiTheme="minorEastAsia" w:eastAsiaTheme="minorEastAsia" w:hAnsiTheme="minorEastAsia" w:cs="仿宋" w:hint="eastAsia"/>
                <w:szCs w:val="21"/>
              </w:rPr>
              <w:t>1</w:t>
            </w:r>
            <w:r w:rsidRPr="001C1646">
              <w:rPr>
                <w:rFonts w:asciiTheme="minorEastAsia" w:eastAsiaTheme="minorEastAsia" w:hAnsiTheme="minorEastAsia" w:cs="仿宋" w:hint="eastAsia"/>
                <w:szCs w:val="21"/>
              </w:rPr>
              <w:t>分；</w:t>
            </w:r>
          </w:p>
          <w:p w14:paraId="3CECA850" w14:textId="0CDA4DDE" w:rsidR="00FF5673" w:rsidRPr="001C1646" w:rsidRDefault="00FF5673" w:rsidP="00FF5673">
            <w:pPr>
              <w:spacing w:line="360" w:lineRule="auto"/>
              <w:ind w:firstLineChars="200" w:firstLine="420"/>
            </w:pPr>
            <w:r w:rsidRPr="001C1646">
              <w:rPr>
                <w:rFonts w:asciiTheme="minorEastAsia" w:eastAsiaTheme="minorEastAsia" w:hAnsiTheme="minorEastAsia" w:cs="仿宋" w:hint="eastAsia"/>
                <w:szCs w:val="21"/>
              </w:rPr>
              <w:t>未针对本项目描述或没有的得0分。</w:t>
            </w:r>
          </w:p>
          <w:p w14:paraId="7245AD2E" w14:textId="2C5BBA73" w:rsidR="0047462B" w:rsidRPr="001C1646" w:rsidRDefault="0047462B" w:rsidP="0047462B">
            <w:pPr>
              <w:spacing w:line="360" w:lineRule="auto"/>
              <w:ind w:firstLineChars="200" w:firstLine="422"/>
              <w:rPr>
                <w:rFonts w:asciiTheme="minorEastAsia" w:eastAsiaTheme="minorEastAsia" w:hAnsiTheme="minorEastAsia" w:cs="仿宋"/>
                <w:b/>
                <w:szCs w:val="21"/>
              </w:rPr>
            </w:pPr>
            <w:r w:rsidRPr="001C1646">
              <w:rPr>
                <w:rFonts w:asciiTheme="minorEastAsia" w:eastAsiaTheme="minorEastAsia" w:hAnsiTheme="minorEastAsia" w:cs="仿宋" w:hint="eastAsia"/>
                <w:b/>
                <w:szCs w:val="21"/>
              </w:rPr>
              <w:t>3.</w:t>
            </w:r>
            <w:r w:rsidR="00BE5E88" w:rsidRPr="001C1646">
              <w:rPr>
                <w:rFonts w:asciiTheme="minorEastAsia" w:eastAsiaTheme="minorEastAsia" w:hAnsiTheme="minorEastAsia" w:cs="仿宋" w:hint="eastAsia"/>
                <w:b/>
                <w:szCs w:val="21"/>
              </w:rPr>
              <w:t>7</w:t>
            </w:r>
            <w:r w:rsidRPr="001C1646">
              <w:rPr>
                <w:rFonts w:asciiTheme="minorEastAsia" w:eastAsiaTheme="minorEastAsia" w:hAnsiTheme="minorEastAsia" w:cs="仿宋" w:hint="eastAsia"/>
                <w:b/>
                <w:szCs w:val="21"/>
              </w:rPr>
              <w:t>档案资料管理措施（0-5分）</w:t>
            </w:r>
          </w:p>
          <w:p w14:paraId="76D305A7" w14:textId="3BC9ED2F" w:rsidR="0047462B" w:rsidRPr="001C1646" w:rsidRDefault="0047462B" w:rsidP="0047462B">
            <w:pPr>
              <w:spacing w:line="360" w:lineRule="auto"/>
              <w:ind w:firstLineChars="200" w:firstLine="420"/>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根据供应商提出的档案资料管理措施情况进行打分。</w:t>
            </w:r>
          </w:p>
          <w:p w14:paraId="188CC0A5" w14:textId="74056365" w:rsidR="0047462B" w:rsidRPr="001C1646" w:rsidRDefault="00E02C7E" w:rsidP="0047462B">
            <w:pPr>
              <w:spacing w:line="360" w:lineRule="auto"/>
              <w:ind w:firstLineChars="200" w:firstLine="420"/>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档案资料管理措施科学合理、内容详细，</w:t>
            </w:r>
            <w:r w:rsidR="0047462B" w:rsidRPr="001C1646">
              <w:rPr>
                <w:rFonts w:asciiTheme="minorEastAsia" w:eastAsiaTheme="minorEastAsia" w:hAnsiTheme="minorEastAsia" w:cs="仿宋" w:hint="eastAsia"/>
                <w:szCs w:val="21"/>
              </w:rPr>
              <w:t>可行性强的得5分；</w:t>
            </w:r>
          </w:p>
          <w:p w14:paraId="6AC73FD9" w14:textId="650934DE" w:rsidR="0047462B" w:rsidRPr="001C1646" w:rsidRDefault="00E02C7E" w:rsidP="0047462B">
            <w:pPr>
              <w:spacing w:line="360" w:lineRule="auto"/>
              <w:ind w:firstLineChars="200" w:firstLine="420"/>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档案资料管理措施较合理、内容较详细</w:t>
            </w:r>
            <w:r w:rsidR="0047462B" w:rsidRPr="001C1646">
              <w:rPr>
                <w:rFonts w:asciiTheme="minorEastAsia" w:eastAsiaTheme="minorEastAsia" w:hAnsiTheme="minorEastAsia" w:cs="仿宋" w:hint="eastAsia"/>
                <w:szCs w:val="21"/>
              </w:rPr>
              <w:t>、可行性较强的得3分；</w:t>
            </w:r>
          </w:p>
          <w:p w14:paraId="78E953BA" w14:textId="59CDBFBD" w:rsidR="0047462B" w:rsidRPr="001C1646" w:rsidRDefault="00E02C7E" w:rsidP="0047462B">
            <w:pPr>
              <w:spacing w:line="360" w:lineRule="auto"/>
              <w:ind w:firstLineChars="200" w:firstLine="420"/>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档案资料管理措施不够合理、可行一般</w:t>
            </w:r>
            <w:r w:rsidR="0047462B" w:rsidRPr="001C1646">
              <w:rPr>
                <w:rFonts w:asciiTheme="minorEastAsia" w:eastAsiaTheme="minorEastAsia" w:hAnsiTheme="minorEastAsia" w:cs="仿宋" w:hint="eastAsia"/>
                <w:szCs w:val="21"/>
              </w:rPr>
              <w:t>的得1分；</w:t>
            </w:r>
          </w:p>
          <w:p w14:paraId="1DFCC927" w14:textId="77777777" w:rsidR="00E02C7E" w:rsidRPr="001C1646" w:rsidRDefault="00E02C7E" w:rsidP="00E02C7E">
            <w:pPr>
              <w:spacing w:line="360" w:lineRule="auto"/>
              <w:ind w:firstLineChars="200" w:firstLine="420"/>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未针对本项目描述或没有的得0分。</w:t>
            </w:r>
          </w:p>
          <w:p w14:paraId="2E53CE82" w14:textId="752A60E1" w:rsidR="00105F0F" w:rsidRPr="001C1646" w:rsidRDefault="00470E6A" w:rsidP="0047462B">
            <w:pPr>
              <w:spacing w:line="360" w:lineRule="auto"/>
              <w:ind w:firstLineChars="200" w:firstLine="420"/>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磋商小组成员按照评审因素对供应商分别进行独立评审打分，取所有磋商小组成员打分分数的算术平均值作为该供应商的各项得分，计算结果保留2位小数，第3位四舍五入。各评审因素得分相加为该供应商的最终得分。</w:t>
            </w:r>
          </w:p>
        </w:tc>
      </w:tr>
    </w:tbl>
    <w:p w14:paraId="686FA342" w14:textId="77777777" w:rsidR="00602FCE" w:rsidRPr="001C1646" w:rsidRDefault="00602FCE" w:rsidP="00602FCE">
      <w:pPr>
        <w:adjustRightInd w:val="0"/>
        <w:snapToGrid w:val="0"/>
        <w:spacing w:line="360" w:lineRule="auto"/>
        <w:ind w:firstLineChars="200" w:firstLine="422"/>
        <w:outlineLvl w:val="3"/>
        <w:rPr>
          <w:rFonts w:ascii="宋体" w:hAnsi="宋体"/>
          <w:b/>
          <w:bCs/>
        </w:rPr>
      </w:pPr>
      <w:r w:rsidRPr="001C1646">
        <w:rPr>
          <w:rFonts w:ascii="宋体" w:hAnsi="宋体" w:hint="eastAsia"/>
          <w:b/>
          <w:bCs/>
        </w:rPr>
        <w:t>6.10评审</w:t>
      </w:r>
    </w:p>
    <w:p w14:paraId="1DD70FA4" w14:textId="77777777" w:rsidR="00602FCE" w:rsidRPr="001C1646" w:rsidRDefault="00602FCE" w:rsidP="00602FCE">
      <w:pPr>
        <w:adjustRightInd w:val="0"/>
        <w:snapToGrid w:val="0"/>
        <w:spacing w:line="360" w:lineRule="auto"/>
        <w:ind w:firstLineChars="200" w:firstLine="420"/>
        <w:outlineLvl w:val="3"/>
        <w:rPr>
          <w:rFonts w:ascii="宋体" w:hAnsi="宋体"/>
          <w:bCs/>
        </w:rPr>
      </w:pPr>
      <w:r w:rsidRPr="001C1646">
        <w:rPr>
          <w:rFonts w:ascii="宋体" w:hAnsi="宋体" w:hint="eastAsia"/>
          <w:bCs/>
        </w:rPr>
        <w:t>6.10.1磋商小组从质量和服务均能满足磋商文件实质性响应要求的供应商中，按照最后报价进行综合评分，并根据综合评分情况按照得分由高到低的顺序推荐3名以上成交供应商。如符合《磋商管理办法》规定的相关情形的，推荐的供应商可以为2家。评审得分相同的，按照最后报价由低到高的顺序推荐。评审得分且最后报价相同的，按照技术指标优劣顺序推荐。或根据采购人授权直接确定质量和服务均能满足磋商文件实质性要求且评审得分最高的供应商为成交供应商。</w:t>
      </w:r>
    </w:p>
    <w:p w14:paraId="5E7FD94C" w14:textId="77777777" w:rsidR="00602FCE" w:rsidRPr="001C1646" w:rsidRDefault="00602FCE" w:rsidP="00602FCE">
      <w:pPr>
        <w:adjustRightInd w:val="0"/>
        <w:snapToGrid w:val="0"/>
        <w:spacing w:line="360" w:lineRule="auto"/>
        <w:ind w:firstLineChars="200" w:firstLine="420"/>
        <w:outlineLvl w:val="3"/>
        <w:rPr>
          <w:rFonts w:ascii="宋体" w:hAnsi="宋体"/>
          <w:bCs/>
        </w:rPr>
      </w:pPr>
      <w:r w:rsidRPr="001C1646">
        <w:rPr>
          <w:rFonts w:ascii="宋体" w:hAnsi="宋体" w:hint="eastAsia"/>
          <w:bCs/>
        </w:rPr>
        <w:t>6.10.2评审结束后，磋商小组向采购人提交评审报告。评审报告由磋商小组全体成员签字认可，磋商小组按照少数服从多数的原则推荐成交候选供应商，采购程序继续进行。对评审报告有异议的磋商小组成员，应当在报告上签署不同意见并说明理由，由磋商小组记录相关情况。磋商小组成员拒绝在报告上签字又不书面说明其不同意见和理由的，视为同意评审报告。</w:t>
      </w:r>
    </w:p>
    <w:p w14:paraId="69C026D4" w14:textId="77777777" w:rsidR="00602FCE" w:rsidRPr="001C1646" w:rsidRDefault="00602FCE" w:rsidP="00602FCE">
      <w:pPr>
        <w:adjustRightInd w:val="0"/>
        <w:snapToGrid w:val="0"/>
        <w:spacing w:line="360" w:lineRule="auto"/>
        <w:ind w:firstLineChars="200" w:firstLine="420"/>
        <w:outlineLvl w:val="3"/>
        <w:rPr>
          <w:rFonts w:ascii="宋体" w:hAnsi="宋体"/>
          <w:bCs/>
        </w:rPr>
      </w:pPr>
      <w:r w:rsidRPr="001C1646">
        <w:rPr>
          <w:rFonts w:ascii="宋体" w:hAnsi="宋体" w:hint="eastAsia"/>
          <w:bCs/>
        </w:rPr>
        <w:t>6.10.3出现下列情形之一的，采购人或者采购代理机构将终止竞争性磋商采购活动，发布项目终止公告并说明原因，重新开展采购活动：</w:t>
      </w:r>
    </w:p>
    <w:p w14:paraId="0B9E7447" w14:textId="77777777" w:rsidR="00602FCE" w:rsidRPr="001C1646" w:rsidRDefault="00602FCE" w:rsidP="00602FCE">
      <w:pPr>
        <w:adjustRightInd w:val="0"/>
        <w:snapToGrid w:val="0"/>
        <w:spacing w:line="360" w:lineRule="auto"/>
        <w:ind w:firstLineChars="200" w:firstLine="420"/>
        <w:outlineLvl w:val="3"/>
        <w:rPr>
          <w:rFonts w:ascii="宋体" w:hAnsi="宋体"/>
          <w:bCs/>
        </w:rPr>
      </w:pPr>
      <w:r w:rsidRPr="001C1646">
        <w:rPr>
          <w:rFonts w:ascii="宋体" w:hAnsi="宋体" w:hint="eastAsia"/>
          <w:bCs/>
        </w:rPr>
        <w:t>（1）因情况变化，不再符合规定的竞争性磋商采购方式适用情形的。</w:t>
      </w:r>
    </w:p>
    <w:p w14:paraId="58DF726D" w14:textId="77777777" w:rsidR="00602FCE" w:rsidRPr="001C1646" w:rsidRDefault="00602FCE" w:rsidP="00602FCE">
      <w:pPr>
        <w:adjustRightInd w:val="0"/>
        <w:snapToGrid w:val="0"/>
        <w:spacing w:line="360" w:lineRule="auto"/>
        <w:ind w:firstLineChars="200" w:firstLine="420"/>
        <w:outlineLvl w:val="3"/>
        <w:rPr>
          <w:rFonts w:ascii="宋体" w:hAnsi="宋体"/>
          <w:bCs/>
        </w:rPr>
      </w:pPr>
      <w:r w:rsidRPr="001C1646">
        <w:rPr>
          <w:rFonts w:ascii="宋体" w:hAnsi="宋体" w:hint="eastAsia"/>
          <w:bCs/>
        </w:rPr>
        <w:t>（2）出现影响采购公正的违法、违规行为的。</w:t>
      </w:r>
    </w:p>
    <w:p w14:paraId="0F35A701" w14:textId="77777777" w:rsidR="00602FCE" w:rsidRPr="001C1646" w:rsidRDefault="00602FCE" w:rsidP="00602FCE">
      <w:pPr>
        <w:adjustRightInd w:val="0"/>
        <w:snapToGrid w:val="0"/>
        <w:spacing w:line="360" w:lineRule="auto"/>
        <w:ind w:firstLineChars="200" w:firstLine="420"/>
        <w:outlineLvl w:val="3"/>
        <w:rPr>
          <w:rFonts w:ascii="宋体" w:hAnsi="宋体"/>
          <w:bCs/>
        </w:rPr>
      </w:pPr>
      <w:r w:rsidRPr="001C1646">
        <w:rPr>
          <w:rFonts w:ascii="宋体" w:hAnsi="宋体" w:hint="eastAsia"/>
          <w:bCs/>
        </w:rPr>
        <w:t>（3）除政府采购竞争性磋商采购方式管理暂行办法第二十一条第三款规定的情形外，在采购过程中符合要求的供应商或者报价未超过采购预算的供应商不足3家的。</w:t>
      </w:r>
    </w:p>
    <w:p w14:paraId="185477F4" w14:textId="77777777" w:rsidR="00602FCE" w:rsidRPr="001C1646" w:rsidRDefault="00602FCE" w:rsidP="00602FCE">
      <w:pPr>
        <w:adjustRightInd w:val="0"/>
        <w:snapToGrid w:val="0"/>
        <w:spacing w:line="360" w:lineRule="auto"/>
        <w:ind w:firstLineChars="200" w:firstLine="420"/>
        <w:outlineLvl w:val="3"/>
        <w:rPr>
          <w:rFonts w:ascii="宋体" w:hAnsi="宋体"/>
          <w:bCs/>
        </w:rPr>
      </w:pPr>
      <w:r w:rsidRPr="001C1646">
        <w:rPr>
          <w:rFonts w:ascii="宋体" w:hAnsi="宋体" w:hint="eastAsia"/>
          <w:bCs/>
        </w:rPr>
        <w:t>6.10.4磋商小组成员应当客观、公正、审慎的履行职务，遵守职业道德，对所提出的评审意见承担个人责任。</w:t>
      </w:r>
    </w:p>
    <w:p w14:paraId="7B8A9405" w14:textId="77777777" w:rsidR="00602FCE" w:rsidRPr="001C1646" w:rsidRDefault="00602FCE" w:rsidP="00602FCE">
      <w:pPr>
        <w:adjustRightInd w:val="0"/>
        <w:snapToGrid w:val="0"/>
        <w:spacing w:line="360" w:lineRule="auto"/>
        <w:ind w:firstLineChars="200" w:firstLine="420"/>
        <w:outlineLvl w:val="3"/>
        <w:rPr>
          <w:rFonts w:ascii="宋体" w:hAnsi="宋体"/>
          <w:bCs/>
        </w:rPr>
      </w:pPr>
      <w:r w:rsidRPr="001C1646">
        <w:rPr>
          <w:rFonts w:ascii="宋体" w:hAnsi="宋体" w:hint="eastAsia"/>
          <w:bCs/>
        </w:rPr>
        <w:t>6.11 保密及其它注意事项</w:t>
      </w:r>
    </w:p>
    <w:p w14:paraId="0E5D6F7E" w14:textId="77777777" w:rsidR="00602FCE" w:rsidRPr="001C1646" w:rsidRDefault="00602FCE" w:rsidP="00602FCE">
      <w:pPr>
        <w:adjustRightInd w:val="0"/>
        <w:snapToGrid w:val="0"/>
        <w:spacing w:line="360" w:lineRule="auto"/>
        <w:ind w:firstLineChars="200" w:firstLine="420"/>
        <w:outlineLvl w:val="3"/>
        <w:rPr>
          <w:rFonts w:ascii="宋体" w:hAnsi="宋体"/>
          <w:bCs/>
        </w:rPr>
      </w:pPr>
      <w:r w:rsidRPr="001C1646">
        <w:rPr>
          <w:rFonts w:ascii="宋体" w:hAnsi="宋体" w:hint="eastAsia"/>
          <w:bCs/>
        </w:rPr>
        <w:t>6.11.1评审开始后，直到授予成交供应商合同为止，凡涉及响应文件的评审和比较、成交候选人的推荐情况以及与评审有关的其它情况均应严格保密。</w:t>
      </w:r>
    </w:p>
    <w:p w14:paraId="318AE900" w14:textId="77777777" w:rsidR="00602FCE" w:rsidRPr="001C1646" w:rsidRDefault="00602FCE" w:rsidP="00602FCE">
      <w:pPr>
        <w:adjustRightInd w:val="0"/>
        <w:snapToGrid w:val="0"/>
        <w:spacing w:line="360" w:lineRule="auto"/>
        <w:ind w:firstLineChars="200" w:firstLine="420"/>
        <w:outlineLvl w:val="3"/>
        <w:rPr>
          <w:rFonts w:ascii="宋体" w:hAnsi="宋体"/>
          <w:bCs/>
        </w:rPr>
      </w:pPr>
      <w:r w:rsidRPr="001C1646">
        <w:rPr>
          <w:rFonts w:ascii="宋体" w:hAnsi="宋体" w:hint="eastAsia"/>
          <w:bCs/>
        </w:rPr>
        <w:t>6.11.2在响应文件的评审和比较、成交候选供应商推荐以及授予合同的过程中，供应商对采购人和磋商小组施加影响的任何行为，都将导致取消其磋商资格。</w:t>
      </w:r>
    </w:p>
    <w:p w14:paraId="39196FA1" w14:textId="77777777" w:rsidR="00602FCE" w:rsidRPr="001C1646" w:rsidRDefault="00602FCE" w:rsidP="00602FCE">
      <w:pPr>
        <w:adjustRightInd w:val="0"/>
        <w:snapToGrid w:val="0"/>
        <w:spacing w:line="360" w:lineRule="auto"/>
        <w:ind w:firstLineChars="200" w:firstLine="420"/>
        <w:outlineLvl w:val="3"/>
        <w:rPr>
          <w:rFonts w:ascii="宋体" w:hAnsi="宋体"/>
          <w:bCs/>
        </w:rPr>
      </w:pPr>
      <w:r w:rsidRPr="001C1646">
        <w:rPr>
          <w:rFonts w:ascii="宋体" w:hAnsi="宋体" w:hint="eastAsia"/>
          <w:bCs/>
        </w:rPr>
        <w:t>6.11.3在评审工作结束后，凡与评审情况有接触的任何人不得擅自将评审情况扩散出评审人员之外。</w:t>
      </w:r>
    </w:p>
    <w:p w14:paraId="2EED600C" w14:textId="77777777" w:rsidR="00105F0F" w:rsidRPr="001C1646" w:rsidRDefault="00470E6A">
      <w:pPr>
        <w:adjustRightInd w:val="0"/>
        <w:snapToGrid w:val="0"/>
        <w:spacing w:line="360" w:lineRule="auto"/>
        <w:ind w:firstLineChars="200" w:firstLine="422"/>
        <w:outlineLvl w:val="2"/>
        <w:rPr>
          <w:rFonts w:asciiTheme="minorEastAsia" w:eastAsiaTheme="minorEastAsia" w:hAnsiTheme="minorEastAsia" w:cs="仿宋"/>
          <w:b/>
          <w:bCs/>
        </w:rPr>
      </w:pPr>
      <w:bookmarkStart w:id="37" w:name="_Toc32835891"/>
      <w:bookmarkStart w:id="38" w:name="_Toc82613300"/>
      <w:bookmarkStart w:id="39" w:name="_Toc33260061"/>
      <w:r w:rsidRPr="001C1646">
        <w:rPr>
          <w:rFonts w:asciiTheme="minorEastAsia" w:eastAsiaTheme="minorEastAsia" w:hAnsiTheme="minorEastAsia" w:cs="仿宋" w:hint="eastAsia"/>
          <w:b/>
          <w:bCs/>
        </w:rPr>
        <w:t>7.授予合同</w:t>
      </w:r>
      <w:bookmarkEnd w:id="37"/>
      <w:bookmarkEnd w:id="38"/>
      <w:bookmarkEnd w:id="39"/>
    </w:p>
    <w:p w14:paraId="638A7D21" w14:textId="77777777" w:rsidR="00105F0F" w:rsidRPr="001C1646" w:rsidRDefault="00470E6A">
      <w:pPr>
        <w:adjustRightInd w:val="0"/>
        <w:snapToGrid w:val="0"/>
        <w:spacing w:line="360" w:lineRule="auto"/>
        <w:ind w:firstLineChars="200" w:firstLine="422"/>
        <w:outlineLvl w:val="3"/>
        <w:rPr>
          <w:rFonts w:asciiTheme="minorEastAsia" w:eastAsiaTheme="minorEastAsia" w:hAnsiTheme="minorEastAsia" w:cs="仿宋"/>
          <w:b/>
          <w:bCs/>
        </w:rPr>
      </w:pPr>
      <w:r w:rsidRPr="001C1646">
        <w:rPr>
          <w:rFonts w:asciiTheme="minorEastAsia" w:eastAsiaTheme="minorEastAsia" w:hAnsiTheme="minorEastAsia" w:cs="仿宋" w:hint="eastAsia"/>
          <w:b/>
          <w:bCs/>
        </w:rPr>
        <w:t>7.1 成交结果及公告</w:t>
      </w:r>
    </w:p>
    <w:p w14:paraId="52EF53D9" w14:textId="77777777" w:rsidR="00105F0F" w:rsidRPr="001C1646" w:rsidRDefault="00470E6A">
      <w:pPr>
        <w:spacing w:line="360" w:lineRule="auto"/>
        <w:ind w:firstLine="420"/>
        <w:rPr>
          <w:rFonts w:asciiTheme="minorEastAsia" w:eastAsiaTheme="minorEastAsia" w:hAnsiTheme="minorEastAsia" w:cs="仿宋"/>
        </w:rPr>
      </w:pPr>
      <w:r w:rsidRPr="001C1646">
        <w:rPr>
          <w:rFonts w:asciiTheme="minorEastAsia" w:eastAsiaTheme="minorEastAsia" w:hAnsiTheme="minorEastAsia" w:cs="仿宋" w:hint="eastAsia"/>
          <w:kern w:val="0"/>
        </w:rPr>
        <w:t>7.1.1</w:t>
      </w:r>
      <w:r w:rsidRPr="001C1646">
        <w:rPr>
          <w:rFonts w:asciiTheme="minorEastAsia" w:eastAsiaTheme="minorEastAsia" w:hAnsiTheme="minorEastAsia" w:cs="仿宋" w:hint="eastAsia"/>
        </w:rPr>
        <w:t>采购代理机构将在评审结束后2个工作日内将评审报告送采购人。采购人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14:paraId="42708526" w14:textId="77777777" w:rsidR="00105F0F" w:rsidRPr="001C1646" w:rsidRDefault="00470E6A">
      <w:pPr>
        <w:adjustRightInd w:val="0"/>
        <w:snapToGrid w:val="0"/>
        <w:spacing w:line="360" w:lineRule="auto"/>
        <w:ind w:firstLineChars="200" w:firstLine="420"/>
        <w:rPr>
          <w:rFonts w:asciiTheme="minorEastAsia" w:eastAsiaTheme="minorEastAsia" w:hAnsiTheme="minorEastAsia" w:cs="仿宋"/>
          <w:kern w:val="0"/>
        </w:rPr>
      </w:pPr>
      <w:r w:rsidRPr="001C1646">
        <w:rPr>
          <w:rFonts w:asciiTheme="minorEastAsia" w:eastAsiaTheme="minorEastAsia" w:hAnsiTheme="minorEastAsia" w:cs="仿宋" w:hint="eastAsia"/>
          <w:kern w:val="0"/>
        </w:rPr>
        <w:t>7.1.2采购</w:t>
      </w:r>
      <w:r w:rsidRPr="001C1646">
        <w:rPr>
          <w:rFonts w:asciiTheme="minorEastAsia" w:eastAsiaTheme="minorEastAsia" w:hAnsiTheme="minorEastAsia" w:cs="仿宋" w:hint="eastAsia"/>
        </w:rPr>
        <w:t>代理机构将在发布竞争性磋商公告的网站上发布成交公告。</w:t>
      </w:r>
    </w:p>
    <w:p w14:paraId="71B0CA0F" w14:textId="77777777" w:rsidR="00105F0F" w:rsidRPr="001C1646" w:rsidRDefault="00470E6A">
      <w:pPr>
        <w:adjustRightInd w:val="0"/>
        <w:snapToGrid w:val="0"/>
        <w:spacing w:line="360" w:lineRule="auto"/>
        <w:ind w:firstLineChars="200" w:firstLine="422"/>
        <w:outlineLvl w:val="3"/>
        <w:rPr>
          <w:rFonts w:asciiTheme="minorEastAsia" w:eastAsiaTheme="minorEastAsia" w:hAnsiTheme="minorEastAsia" w:cs="仿宋"/>
          <w:b/>
          <w:bCs/>
        </w:rPr>
      </w:pPr>
      <w:r w:rsidRPr="001C1646">
        <w:rPr>
          <w:rFonts w:asciiTheme="minorEastAsia" w:eastAsiaTheme="minorEastAsia" w:hAnsiTheme="minorEastAsia" w:cs="仿宋" w:hint="eastAsia"/>
          <w:b/>
          <w:bCs/>
        </w:rPr>
        <w:t>7.2成交通知书</w:t>
      </w:r>
    </w:p>
    <w:p w14:paraId="264497B0" w14:textId="77777777" w:rsidR="00105F0F" w:rsidRPr="001C1646" w:rsidRDefault="00470E6A">
      <w:pPr>
        <w:adjustRightInd w:val="0"/>
        <w:spacing w:line="360" w:lineRule="auto"/>
        <w:ind w:firstLineChars="200" w:firstLine="420"/>
        <w:rPr>
          <w:rFonts w:asciiTheme="minorEastAsia" w:eastAsiaTheme="minorEastAsia" w:hAnsiTheme="minorEastAsia" w:cs="仿宋"/>
        </w:rPr>
      </w:pPr>
      <w:r w:rsidRPr="001C1646">
        <w:rPr>
          <w:rFonts w:asciiTheme="minorEastAsia" w:eastAsiaTheme="minorEastAsia" w:hAnsiTheme="minorEastAsia" w:cs="仿宋" w:hint="eastAsia"/>
          <w:kern w:val="0"/>
        </w:rPr>
        <w:t>7.2.1在公告成交结果的同时，采购人或者采购代理机构向成交供应商发出成交通知书；</w:t>
      </w:r>
    </w:p>
    <w:p w14:paraId="307C06B1" w14:textId="77777777" w:rsidR="00105F0F" w:rsidRPr="001C1646" w:rsidRDefault="00470E6A">
      <w:pPr>
        <w:adjustRightInd w:val="0"/>
        <w:spacing w:line="360" w:lineRule="auto"/>
        <w:ind w:firstLineChars="200" w:firstLine="420"/>
        <w:rPr>
          <w:rFonts w:asciiTheme="minorEastAsia" w:eastAsiaTheme="minorEastAsia" w:hAnsiTheme="minorEastAsia" w:cs="仿宋"/>
          <w:kern w:val="0"/>
        </w:rPr>
      </w:pPr>
      <w:r w:rsidRPr="001C1646">
        <w:rPr>
          <w:rFonts w:asciiTheme="minorEastAsia" w:eastAsiaTheme="minorEastAsia" w:hAnsiTheme="minorEastAsia" w:cs="仿宋" w:hint="eastAsia"/>
          <w:kern w:val="0"/>
        </w:rPr>
        <w:t>7.2.2成交通知书发出后，采购人不得违法改变成交结果，成交供应商无正当理由不得放弃成交。</w:t>
      </w:r>
    </w:p>
    <w:p w14:paraId="21198048" w14:textId="77777777" w:rsidR="00105F0F" w:rsidRPr="001C1646" w:rsidRDefault="00470E6A">
      <w:pPr>
        <w:adjustRightInd w:val="0"/>
        <w:spacing w:line="360" w:lineRule="auto"/>
        <w:ind w:firstLineChars="200" w:firstLine="420"/>
        <w:rPr>
          <w:rFonts w:asciiTheme="minorEastAsia" w:eastAsiaTheme="minorEastAsia" w:hAnsiTheme="minorEastAsia" w:cs="仿宋"/>
          <w:kern w:val="0"/>
        </w:rPr>
      </w:pPr>
      <w:r w:rsidRPr="001C1646">
        <w:rPr>
          <w:rFonts w:asciiTheme="minorEastAsia" w:eastAsiaTheme="minorEastAsia" w:hAnsiTheme="minorEastAsia" w:cs="仿宋" w:hint="eastAsia"/>
        </w:rPr>
        <w:t>7.2.3成交通知书将作为进行合同磋商和签订合同的依据。</w:t>
      </w:r>
    </w:p>
    <w:p w14:paraId="6A5B04AC" w14:textId="77777777" w:rsidR="00105F0F" w:rsidRPr="001C1646" w:rsidRDefault="00470E6A">
      <w:pPr>
        <w:adjustRightInd w:val="0"/>
        <w:snapToGrid w:val="0"/>
        <w:spacing w:line="360" w:lineRule="auto"/>
        <w:ind w:firstLineChars="200" w:firstLine="422"/>
        <w:outlineLvl w:val="3"/>
        <w:rPr>
          <w:rFonts w:asciiTheme="minorEastAsia" w:eastAsiaTheme="minorEastAsia" w:hAnsiTheme="minorEastAsia" w:cs="仿宋"/>
          <w:b/>
          <w:bCs/>
        </w:rPr>
      </w:pPr>
      <w:r w:rsidRPr="001C1646">
        <w:rPr>
          <w:rFonts w:asciiTheme="minorEastAsia" w:eastAsiaTheme="minorEastAsia" w:hAnsiTheme="minorEastAsia" w:cs="仿宋" w:hint="eastAsia"/>
          <w:b/>
          <w:bCs/>
        </w:rPr>
        <w:t>7.3履约保证金（见供应商须知前附表）</w:t>
      </w:r>
    </w:p>
    <w:p w14:paraId="40CF355E" w14:textId="77777777" w:rsidR="00105F0F" w:rsidRPr="001C1646" w:rsidRDefault="00470E6A">
      <w:pPr>
        <w:adjustRightInd w:val="0"/>
        <w:snapToGrid w:val="0"/>
        <w:spacing w:line="360" w:lineRule="auto"/>
        <w:ind w:firstLineChars="200" w:firstLine="422"/>
        <w:outlineLvl w:val="3"/>
        <w:rPr>
          <w:rFonts w:asciiTheme="minorEastAsia" w:eastAsiaTheme="minorEastAsia" w:hAnsiTheme="minorEastAsia" w:cs="仿宋"/>
          <w:b/>
          <w:bCs/>
        </w:rPr>
      </w:pPr>
      <w:r w:rsidRPr="001C1646">
        <w:rPr>
          <w:rFonts w:asciiTheme="minorEastAsia" w:eastAsiaTheme="minorEastAsia" w:hAnsiTheme="minorEastAsia" w:cs="仿宋" w:hint="eastAsia"/>
          <w:b/>
          <w:bCs/>
        </w:rPr>
        <w:t>7.4签订合同</w:t>
      </w:r>
    </w:p>
    <w:p w14:paraId="683F2CCA" w14:textId="77777777" w:rsidR="00105F0F" w:rsidRPr="001C1646" w:rsidRDefault="00470E6A">
      <w:pPr>
        <w:adjustRightInd w:val="0"/>
        <w:spacing w:line="360" w:lineRule="auto"/>
        <w:ind w:firstLineChars="200" w:firstLine="420"/>
        <w:rPr>
          <w:rFonts w:asciiTheme="minorEastAsia" w:eastAsiaTheme="minorEastAsia" w:hAnsiTheme="minorEastAsia" w:cs="仿宋"/>
        </w:rPr>
      </w:pPr>
      <w:r w:rsidRPr="001C1646">
        <w:rPr>
          <w:rFonts w:asciiTheme="minorEastAsia" w:eastAsiaTheme="minorEastAsia" w:hAnsiTheme="minorEastAsia" w:cs="仿宋" w:hint="eastAsia"/>
          <w:kern w:val="0"/>
        </w:rPr>
        <w:t>7.4.1采购人应当自成交通知书发出之日起2个工作日内，按照磋商文件和成交供应商响应文件的规定，与成交供应商签订书面合同。所签订的合同不得对磋商文件确定的事项和成交供应商响应文件作实质性修改</w:t>
      </w:r>
      <w:r w:rsidRPr="001C1646">
        <w:rPr>
          <w:rFonts w:asciiTheme="minorEastAsia" w:eastAsiaTheme="minorEastAsia" w:hAnsiTheme="minorEastAsia" w:cs="仿宋" w:hint="eastAsia"/>
        </w:rPr>
        <w:t>。</w:t>
      </w:r>
    </w:p>
    <w:p w14:paraId="5AA632D3" w14:textId="77777777" w:rsidR="00105F0F" w:rsidRPr="001C1646" w:rsidRDefault="00470E6A">
      <w:pPr>
        <w:adjustRightInd w:val="0"/>
        <w:spacing w:line="360" w:lineRule="auto"/>
        <w:ind w:firstLineChars="200" w:firstLine="420"/>
        <w:rPr>
          <w:rFonts w:asciiTheme="minorEastAsia" w:eastAsiaTheme="minorEastAsia" w:hAnsiTheme="minorEastAsia" w:cs="仿宋"/>
        </w:rPr>
      </w:pPr>
      <w:r w:rsidRPr="001C1646">
        <w:rPr>
          <w:rFonts w:asciiTheme="minorEastAsia" w:eastAsiaTheme="minorEastAsia" w:hAnsiTheme="minorEastAsia" w:cs="仿宋" w:hint="eastAsia"/>
          <w:kern w:val="0"/>
        </w:rPr>
        <w:t>7.4.2采购人不得向成交供应商提出任何不合理的要求作为签订合同的条件。</w:t>
      </w:r>
    </w:p>
    <w:p w14:paraId="34F8A2A4" w14:textId="77777777" w:rsidR="00105F0F" w:rsidRPr="001C1646" w:rsidRDefault="00470E6A">
      <w:pPr>
        <w:adjustRightInd w:val="0"/>
        <w:spacing w:line="360" w:lineRule="auto"/>
        <w:ind w:firstLineChars="200" w:firstLine="420"/>
        <w:rPr>
          <w:rFonts w:asciiTheme="minorEastAsia" w:eastAsiaTheme="minorEastAsia" w:hAnsiTheme="minorEastAsia" w:cs="仿宋"/>
        </w:rPr>
      </w:pPr>
      <w:r w:rsidRPr="001C1646">
        <w:rPr>
          <w:rFonts w:asciiTheme="minorEastAsia" w:eastAsiaTheme="minorEastAsia" w:hAnsiTheme="minorEastAsia" w:cs="仿宋" w:hint="eastAsia"/>
          <w:kern w:val="0"/>
        </w:rPr>
        <w:t>7.4.3政府采购合同应当包括采购人与成交供应商的名称和住所、标的、数量、质量、价款或者报酬、履行期限及地点和方式、验收要求、违约责任、解决争议的方法等内容。</w:t>
      </w:r>
    </w:p>
    <w:p w14:paraId="41844D30" w14:textId="77777777" w:rsidR="00105F0F" w:rsidRPr="001C1646" w:rsidRDefault="00470E6A">
      <w:pPr>
        <w:adjustRightInd w:val="0"/>
        <w:spacing w:line="360" w:lineRule="auto"/>
        <w:ind w:firstLineChars="200" w:firstLine="420"/>
        <w:rPr>
          <w:rFonts w:asciiTheme="minorEastAsia" w:eastAsiaTheme="minorEastAsia" w:hAnsiTheme="minorEastAsia" w:cs="仿宋"/>
        </w:rPr>
      </w:pPr>
      <w:r w:rsidRPr="001C1646">
        <w:rPr>
          <w:rFonts w:asciiTheme="minorEastAsia" w:eastAsiaTheme="minorEastAsia" w:hAnsiTheme="minorEastAsia" w:cs="仿宋" w:hint="eastAsia"/>
          <w:kern w:val="0"/>
        </w:rPr>
        <w:t>7.4.4采购人与成交供应商应当根据合同的约定依法履行合同义务。</w:t>
      </w:r>
    </w:p>
    <w:p w14:paraId="0B91FB97" w14:textId="77777777" w:rsidR="00105F0F" w:rsidRPr="001C1646" w:rsidRDefault="00470E6A">
      <w:pPr>
        <w:adjustRightInd w:val="0"/>
        <w:spacing w:line="360" w:lineRule="auto"/>
        <w:ind w:firstLineChars="200" w:firstLine="420"/>
        <w:jc w:val="left"/>
        <w:rPr>
          <w:rFonts w:asciiTheme="minorEastAsia" w:eastAsiaTheme="minorEastAsia" w:hAnsiTheme="minorEastAsia" w:cs="仿宋"/>
        </w:rPr>
      </w:pPr>
      <w:r w:rsidRPr="001C1646">
        <w:rPr>
          <w:rFonts w:asciiTheme="minorEastAsia" w:eastAsiaTheme="minorEastAsia" w:hAnsiTheme="minorEastAsia" w:cs="仿宋" w:hint="eastAsia"/>
        </w:rPr>
        <w:t>7.4.5如果成交供应商未按上述规定执行，采购人可以按照磋商小组提出的成交候选人名单排序依次确定其他成交候选人为成交供应商，也可以重新组织采购。</w:t>
      </w:r>
    </w:p>
    <w:p w14:paraId="7A6D7877" w14:textId="77777777" w:rsidR="00105F0F" w:rsidRPr="001C1646" w:rsidRDefault="00470E6A">
      <w:pPr>
        <w:adjustRightInd w:val="0"/>
        <w:spacing w:line="360" w:lineRule="auto"/>
        <w:ind w:firstLineChars="200" w:firstLine="422"/>
        <w:rPr>
          <w:rFonts w:asciiTheme="minorEastAsia" w:eastAsiaTheme="minorEastAsia" w:hAnsiTheme="minorEastAsia" w:cs="仿宋"/>
          <w:b/>
          <w:bCs/>
        </w:rPr>
      </w:pPr>
      <w:r w:rsidRPr="001C1646">
        <w:rPr>
          <w:rFonts w:asciiTheme="minorEastAsia" w:eastAsiaTheme="minorEastAsia" w:hAnsiTheme="minorEastAsia" w:cs="仿宋" w:hint="eastAsia"/>
          <w:b/>
          <w:bCs/>
        </w:rPr>
        <w:t>7.5付款方式（见供应商须知前附表）</w:t>
      </w:r>
    </w:p>
    <w:p w14:paraId="54B3584D" w14:textId="77777777" w:rsidR="00105F0F" w:rsidRPr="001C1646" w:rsidRDefault="00470E6A">
      <w:pPr>
        <w:adjustRightInd w:val="0"/>
        <w:spacing w:line="360" w:lineRule="auto"/>
        <w:ind w:firstLineChars="200" w:firstLine="422"/>
        <w:outlineLvl w:val="2"/>
        <w:rPr>
          <w:rFonts w:asciiTheme="minorEastAsia" w:eastAsiaTheme="minorEastAsia" w:hAnsiTheme="minorEastAsia" w:cs="仿宋"/>
          <w:b/>
          <w:bCs/>
        </w:rPr>
      </w:pPr>
      <w:bookmarkStart w:id="40" w:name="_Toc33260062"/>
      <w:bookmarkStart w:id="41" w:name="_Toc82613301"/>
      <w:bookmarkStart w:id="42" w:name="_Toc32835892"/>
      <w:r w:rsidRPr="001C1646">
        <w:rPr>
          <w:rFonts w:asciiTheme="minorEastAsia" w:eastAsiaTheme="minorEastAsia" w:hAnsiTheme="minorEastAsia" w:cs="仿宋" w:hint="eastAsia"/>
          <w:b/>
          <w:bCs/>
        </w:rPr>
        <w:t>8.其他</w:t>
      </w:r>
      <w:bookmarkEnd w:id="40"/>
      <w:bookmarkEnd w:id="41"/>
      <w:bookmarkEnd w:id="42"/>
    </w:p>
    <w:p w14:paraId="7F4F718A" w14:textId="77777777" w:rsidR="00105F0F" w:rsidRPr="001C1646" w:rsidRDefault="00470E6A">
      <w:pPr>
        <w:adjustRightInd w:val="0"/>
        <w:snapToGrid w:val="0"/>
        <w:spacing w:line="360" w:lineRule="auto"/>
        <w:ind w:firstLineChars="200" w:firstLine="422"/>
        <w:outlineLvl w:val="3"/>
        <w:rPr>
          <w:rFonts w:asciiTheme="minorEastAsia" w:eastAsiaTheme="minorEastAsia" w:hAnsiTheme="minorEastAsia" w:cs="仿宋"/>
          <w:bCs/>
        </w:rPr>
      </w:pPr>
      <w:r w:rsidRPr="001C1646">
        <w:rPr>
          <w:rFonts w:asciiTheme="minorEastAsia" w:eastAsiaTheme="minorEastAsia" w:hAnsiTheme="minorEastAsia" w:cs="仿宋" w:hint="eastAsia"/>
          <w:b/>
          <w:bCs/>
        </w:rPr>
        <w:t>8.1代理服务费：</w:t>
      </w:r>
      <w:r w:rsidRPr="001C1646">
        <w:rPr>
          <w:rFonts w:asciiTheme="minorEastAsia" w:eastAsiaTheme="minorEastAsia" w:hAnsiTheme="minorEastAsia" w:cs="仿宋" w:hint="eastAsia"/>
          <w:bCs/>
        </w:rPr>
        <w:t>成交供应商在领取成交通知书时向采购代理机构一次性支付本项目的代理服务费，代理服务费收费标准见供应商须知前附表。</w:t>
      </w:r>
    </w:p>
    <w:p w14:paraId="25C3A6BB" w14:textId="77777777" w:rsidR="00105F0F" w:rsidRPr="001C1646" w:rsidRDefault="00470E6A">
      <w:pPr>
        <w:adjustRightInd w:val="0"/>
        <w:snapToGrid w:val="0"/>
        <w:spacing w:line="360" w:lineRule="auto"/>
        <w:ind w:firstLineChars="200" w:firstLine="422"/>
        <w:outlineLvl w:val="3"/>
        <w:rPr>
          <w:rFonts w:asciiTheme="minorEastAsia" w:eastAsiaTheme="minorEastAsia" w:hAnsiTheme="minorEastAsia" w:cs="仿宋"/>
          <w:b/>
          <w:bCs/>
          <w:szCs w:val="21"/>
        </w:rPr>
      </w:pPr>
      <w:r w:rsidRPr="001C1646">
        <w:rPr>
          <w:rFonts w:asciiTheme="minorEastAsia" w:eastAsiaTheme="minorEastAsia" w:hAnsiTheme="minorEastAsia" w:cs="仿宋" w:hint="eastAsia"/>
          <w:b/>
          <w:bCs/>
          <w:szCs w:val="21"/>
        </w:rPr>
        <w:t>8.2质疑与投诉</w:t>
      </w:r>
      <w:r w:rsidR="00A669C1" w:rsidRPr="001C1646">
        <w:rPr>
          <w:rFonts w:asciiTheme="minorEastAsia" w:eastAsiaTheme="minorEastAsia" w:hAnsiTheme="minorEastAsia" w:cs="仿宋" w:hint="eastAsia"/>
          <w:b/>
          <w:bCs/>
          <w:szCs w:val="21"/>
        </w:rPr>
        <w:t>：</w:t>
      </w:r>
      <w:r w:rsidRPr="001C1646">
        <w:rPr>
          <w:rFonts w:asciiTheme="minorEastAsia" w:eastAsiaTheme="minorEastAsia" w:hAnsiTheme="minorEastAsia" w:cs="仿宋" w:hint="eastAsia"/>
          <w:bCs/>
          <w:szCs w:val="21"/>
        </w:rPr>
        <w:t>见供应商须知前附表。</w:t>
      </w:r>
    </w:p>
    <w:p w14:paraId="5DE0277A" w14:textId="77777777" w:rsidR="00105F0F" w:rsidRPr="001C1646" w:rsidRDefault="00470E6A">
      <w:pPr>
        <w:adjustRightInd w:val="0"/>
        <w:snapToGrid w:val="0"/>
        <w:spacing w:line="360" w:lineRule="auto"/>
        <w:ind w:firstLineChars="200" w:firstLine="422"/>
        <w:outlineLvl w:val="3"/>
        <w:rPr>
          <w:rFonts w:asciiTheme="minorEastAsia" w:eastAsiaTheme="minorEastAsia" w:hAnsiTheme="minorEastAsia" w:cs="仿宋"/>
          <w:bCs/>
        </w:rPr>
      </w:pPr>
      <w:r w:rsidRPr="001C1646">
        <w:rPr>
          <w:rFonts w:asciiTheme="minorEastAsia" w:eastAsiaTheme="minorEastAsia" w:hAnsiTheme="minorEastAsia" w:cs="仿宋" w:hint="eastAsia"/>
          <w:b/>
          <w:bCs/>
        </w:rPr>
        <w:t>8.3需要补充的其他内容：</w:t>
      </w:r>
      <w:r w:rsidRPr="001C1646">
        <w:rPr>
          <w:rFonts w:asciiTheme="minorEastAsia" w:eastAsiaTheme="minorEastAsia" w:hAnsiTheme="minorEastAsia" w:cs="仿宋" w:hint="eastAsia"/>
          <w:bCs/>
        </w:rPr>
        <w:t>见供应商须知前附表。</w:t>
      </w:r>
    </w:p>
    <w:p w14:paraId="7B576176" w14:textId="77777777" w:rsidR="00105F0F" w:rsidRPr="001C1646" w:rsidRDefault="00470E6A">
      <w:pPr>
        <w:adjustRightInd w:val="0"/>
        <w:snapToGrid w:val="0"/>
        <w:spacing w:line="360" w:lineRule="auto"/>
        <w:ind w:firstLineChars="200" w:firstLine="422"/>
        <w:outlineLvl w:val="3"/>
        <w:rPr>
          <w:rFonts w:asciiTheme="minorEastAsia" w:eastAsiaTheme="minorEastAsia" w:hAnsiTheme="minorEastAsia" w:cs="仿宋"/>
          <w:b/>
          <w:bCs/>
        </w:rPr>
      </w:pPr>
      <w:r w:rsidRPr="001C1646">
        <w:rPr>
          <w:rFonts w:asciiTheme="minorEastAsia" w:eastAsiaTheme="minorEastAsia" w:hAnsiTheme="minorEastAsia" w:cs="仿宋" w:hint="eastAsia"/>
          <w:b/>
          <w:bCs/>
        </w:rPr>
        <w:br w:type="page"/>
      </w:r>
    </w:p>
    <w:p w14:paraId="6242EC84" w14:textId="67D459F7" w:rsidR="00105F0F" w:rsidRPr="001C1646" w:rsidRDefault="00470E6A">
      <w:pPr>
        <w:tabs>
          <w:tab w:val="right" w:pos="7560"/>
        </w:tabs>
        <w:spacing w:line="360" w:lineRule="auto"/>
        <w:jc w:val="center"/>
        <w:outlineLvl w:val="0"/>
        <w:rPr>
          <w:rFonts w:asciiTheme="minorEastAsia" w:eastAsiaTheme="minorEastAsia" w:hAnsiTheme="minorEastAsia" w:cs="仿宋"/>
          <w:b/>
          <w:sz w:val="32"/>
          <w:szCs w:val="32"/>
        </w:rPr>
      </w:pPr>
      <w:bookmarkStart w:id="43" w:name="_Toc82613302"/>
      <w:r w:rsidRPr="001C1646">
        <w:rPr>
          <w:rFonts w:asciiTheme="minorEastAsia" w:eastAsiaTheme="minorEastAsia" w:hAnsiTheme="minorEastAsia" w:cs="仿宋" w:hint="eastAsia"/>
          <w:b/>
          <w:sz w:val="32"/>
          <w:szCs w:val="32"/>
        </w:rPr>
        <w:t>第三章  采购人需求</w:t>
      </w:r>
      <w:bookmarkEnd w:id="43"/>
    </w:p>
    <w:p w14:paraId="6675BEE1" w14:textId="33B3FBE0" w:rsidR="00756D47" w:rsidRPr="001C1646" w:rsidRDefault="00756D47" w:rsidP="00B86274">
      <w:pPr>
        <w:spacing w:line="360" w:lineRule="auto"/>
        <w:ind w:firstLineChars="200" w:firstLine="422"/>
        <w:jc w:val="left"/>
        <w:rPr>
          <w:rFonts w:asciiTheme="minorEastAsia" w:eastAsiaTheme="minorEastAsia" w:hAnsiTheme="minorEastAsia" w:cs="仿宋"/>
          <w:b/>
          <w:bCs/>
          <w:szCs w:val="21"/>
        </w:rPr>
      </w:pPr>
      <w:r w:rsidRPr="001C1646">
        <w:rPr>
          <w:rFonts w:ascii="宋体" w:hAnsi="宋体" w:cs="宋体" w:hint="eastAsia"/>
          <w:b/>
          <w:bCs/>
          <w:szCs w:val="21"/>
        </w:rPr>
        <w:t>一、</w:t>
      </w:r>
      <w:r w:rsidR="00EB3830" w:rsidRPr="001C1646">
        <w:rPr>
          <w:rFonts w:asciiTheme="minorEastAsia" w:eastAsiaTheme="minorEastAsia" w:hAnsiTheme="minorEastAsia" w:cs="仿宋" w:hint="eastAsia"/>
          <w:b/>
          <w:bCs/>
          <w:szCs w:val="21"/>
        </w:rPr>
        <w:t>采购内容</w:t>
      </w:r>
      <w:r w:rsidRPr="001C1646">
        <w:rPr>
          <w:rFonts w:asciiTheme="minorEastAsia" w:eastAsiaTheme="minorEastAsia" w:hAnsiTheme="minorEastAsia" w:cs="仿宋" w:hint="eastAsia"/>
          <w:b/>
          <w:bCs/>
          <w:szCs w:val="21"/>
        </w:rPr>
        <w:t>：</w:t>
      </w:r>
    </w:p>
    <w:p w14:paraId="1AE7975C" w14:textId="77777777" w:rsidR="00B86274" w:rsidRPr="001C1646" w:rsidRDefault="00EE2417" w:rsidP="00B86274">
      <w:pPr>
        <w:spacing w:line="360" w:lineRule="auto"/>
        <w:ind w:firstLineChars="200" w:firstLine="420"/>
        <w:jc w:val="left"/>
        <w:rPr>
          <w:rFonts w:asciiTheme="minorEastAsia" w:eastAsiaTheme="minorEastAsia" w:hAnsiTheme="minorEastAsia" w:cs="仿宋"/>
          <w:bCs/>
          <w:szCs w:val="21"/>
        </w:rPr>
      </w:pPr>
      <w:r w:rsidRPr="001C1646">
        <w:rPr>
          <w:rFonts w:asciiTheme="minorEastAsia" w:eastAsiaTheme="minorEastAsia" w:hAnsiTheme="minorEastAsia" w:cs="仿宋" w:hint="eastAsia"/>
          <w:bCs/>
          <w:szCs w:val="21"/>
        </w:rPr>
        <w:t>主要对废铝灰（约 5</w:t>
      </w:r>
      <w:r w:rsidR="00763E13" w:rsidRPr="001C1646">
        <w:rPr>
          <w:rFonts w:asciiTheme="minorEastAsia" w:eastAsiaTheme="minorEastAsia" w:hAnsiTheme="minorEastAsia" w:cs="仿宋" w:hint="eastAsia"/>
          <w:bCs/>
          <w:szCs w:val="21"/>
        </w:rPr>
        <w:t>3</w:t>
      </w:r>
      <w:r w:rsidR="00DE0CD6" w:rsidRPr="001C1646">
        <w:rPr>
          <w:rFonts w:asciiTheme="minorEastAsia" w:eastAsiaTheme="minorEastAsia" w:hAnsiTheme="minorEastAsia" w:cs="仿宋" w:hint="eastAsia"/>
          <w:bCs/>
          <w:szCs w:val="21"/>
        </w:rPr>
        <w:t>6</w:t>
      </w:r>
      <w:r w:rsidRPr="001C1646">
        <w:rPr>
          <w:rFonts w:asciiTheme="minorEastAsia" w:eastAsiaTheme="minorEastAsia" w:hAnsiTheme="minorEastAsia" w:cs="仿宋" w:hint="eastAsia"/>
          <w:bCs/>
          <w:szCs w:val="21"/>
        </w:rPr>
        <w:t xml:space="preserve"> 吨）进行包装、运输及无害化处置</w:t>
      </w:r>
      <w:r w:rsidR="0004123A" w:rsidRPr="001C1646">
        <w:rPr>
          <w:rFonts w:asciiTheme="minorEastAsia" w:eastAsiaTheme="minorEastAsia" w:hAnsiTheme="minorEastAsia" w:cs="仿宋" w:hint="eastAsia"/>
          <w:bCs/>
          <w:szCs w:val="21"/>
        </w:rPr>
        <w:t>。</w:t>
      </w:r>
    </w:p>
    <w:p w14:paraId="00832801" w14:textId="31CD06FA" w:rsidR="00A47B68" w:rsidRPr="001C1646" w:rsidRDefault="00B86274" w:rsidP="00A679CF">
      <w:pPr>
        <w:spacing w:line="360" w:lineRule="auto"/>
        <w:ind w:firstLineChars="200" w:firstLine="422"/>
        <w:jc w:val="left"/>
        <w:rPr>
          <w:rFonts w:asciiTheme="minorEastAsia" w:eastAsiaTheme="minorEastAsia" w:hAnsiTheme="minorEastAsia" w:cs="仿宋"/>
          <w:bCs/>
          <w:szCs w:val="21"/>
        </w:rPr>
      </w:pPr>
      <w:r w:rsidRPr="001C1646">
        <w:rPr>
          <w:rFonts w:asciiTheme="minorEastAsia" w:eastAsiaTheme="minorEastAsia" w:hAnsiTheme="minorEastAsia" w:cs="仿宋" w:hint="eastAsia"/>
          <w:b/>
          <w:bCs/>
          <w:szCs w:val="21"/>
        </w:rPr>
        <w:t>二、</w:t>
      </w:r>
      <w:r w:rsidR="00A679CF" w:rsidRPr="001C1646">
        <w:rPr>
          <w:rFonts w:asciiTheme="minorEastAsia" w:eastAsiaTheme="minorEastAsia" w:hAnsiTheme="minorEastAsia" w:cs="仿宋" w:hint="eastAsia"/>
          <w:b/>
          <w:bCs/>
          <w:szCs w:val="21"/>
        </w:rPr>
        <w:t>项目</w:t>
      </w:r>
      <w:r w:rsidRPr="001C1646">
        <w:rPr>
          <w:rFonts w:asciiTheme="minorEastAsia" w:eastAsiaTheme="minorEastAsia" w:hAnsiTheme="minorEastAsia" w:cs="仿宋" w:hint="eastAsia"/>
          <w:b/>
          <w:bCs/>
          <w:szCs w:val="21"/>
        </w:rPr>
        <w:t>检测报告：</w:t>
      </w:r>
      <w:r w:rsidR="00A679CF" w:rsidRPr="001C1646">
        <w:rPr>
          <w:rFonts w:asciiTheme="minorEastAsia" w:eastAsiaTheme="minorEastAsia" w:hAnsiTheme="minorEastAsia" w:cs="仿宋" w:hint="eastAsia"/>
          <w:bCs/>
          <w:szCs w:val="21"/>
        </w:rPr>
        <w:t>另附。</w:t>
      </w:r>
    </w:p>
    <w:p w14:paraId="0C934B84" w14:textId="61AA199F" w:rsidR="008C3920" w:rsidRPr="001C1646" w:rsidRDefault="00A679CF" w:rsidP="00B86274">
      <w:pPr>
        <w:adjustRightInd w:val="0"/>
        <w:snapToGrid w:val="0"/>
        <w:spacing w:line="360" w:lineRule="auto"/>
        <w:ind w:firstLineChars="200" w:firstLine="422"/>
        <w:jc w:val="left"/>
        <w:rPr>
          <w:rFonts w:asciiTheme="minorEastAsia" w:eastAsiaTheme="minorEastAsia" w:hAnsiTheme="minorEastAsia" w:cs="宋体"/>
          <w:b/>
          <w:bCs/>
          <w:szCs w:val="21"/>
        </w:rPr>
      </w:pPr>
      <w:r w:rsidRPr="001C1646">
        <w:rPr>
          <w:rFonts w:asciiTheme="minorEastAsia" w:eastAsiaTheme="minorEastAsia" w:hAnsiTheme="minorEastAsia" w:cs="宋体" w:hint="eastAsia"/>
          <w:b/>
          <w:bCs/>
          <w:szCs w:val="21"/>
        </w:rPr>
        <w:t>三</w:t>
      </w:r>
      <w:r w:rsidR="008C3920" w:rsidRPr="001C1646">
        <w:rPr>
          <w:rFonts w:asciiTheme="minorEastAsia" w:eastAsiaTheme="minorEastAsia" w:hAnsiTheme="minorEastAsia" w:cs="宋体" w:hint="eastAsia"/>
          <w:b/>
          <w:bCs/>
          <w:szCs w:val="21"/>
        </w:rPr>
        <w:t>、</w:t>
      </w:r>
      <w:r w:rsidR="004A3816" w:rsidRPr="001C1646">
        <w:rPr>
          <w:rFonts w:asciiTheme="minorEastAsia" w:eastAsiaTheme="minorEastAsia" w:hAnsiTheme="minorEastAsia" w:cs="宋体" w:hint="eastAsia"/>
          <w:b/>
          <w:bCs/>
          <w:szCs w:val="21"/>
        </w:rPr>
        <w:t>技术</w:t>
      </w:r>
      <w:r w:rsidR="008C3920" w:rsidRPr="001C1646">
        <w:rPr>
          <w:rFonts w:asciiTheme="minorEastAsia" w:eastAsiaTheme="minorEastAsia" w:hAnsiTheme="minorEastAsia" w:cs="宋体" w:hint="eastAsia"/>
          <w:b/>
          <w:bCs/>
          <w:szCs w:val="21"/>
        </w:rPr>
        <w:t>服务要求：</w:t>
      </w:r>
    </w:p>
    <w:p w14:paraId="1EEC5D13" w14:textId="21019874" w:rsidR="00A9744E" w:rsidRPr="001C1646" w:rsidRDefault="00A9744E" w:rsidP="00B86274">
      <w:pPr>
        <w:adjustRightInd w:val="0"/>
        <w:snapToGrid w:val="0"/>
        <w:spacing w:line="360" w:lineRule="auto"/>
        <w:ind w:firstLineChars="200" w:firstLine="420"/>
        <w:jc w:val="left"/>
        <w:rPr>
          <w:rFonts w:asciiTheme="minorEastAsia" w:eastAsiaTheme="minorEastAsia" w:hAnsiTheme="minorEastAsia" w:cs="宋体"/>
          <w:bCs/>
          <w:szCs w:val="21"/>
        </w:rPr>
      </w:pPr>
      <w:r w:rsidRPr="001C1646">
        <w:rPr>
          <w:rFonts w:asciiTheme="minorEastAsia" w:eastAsiaTheme="minorEastAsia" w:hAnsiTheme="minorEastAsia" w:cs="宋体" w:hint="eastAsia"/>
          <w:bCs/>
          <w:szCs w:val="21"/>
        </w:rPr>
        <w:t>1.危险废物包装应符合但不限于GB18597《危险废物贮存污染控制标准》、GB 12463-2009《危险货物运输包装通用技术条件》、HJ 2025-2012 《危险废物收集 贮存 运输技术规范》</w:t>
      </w:r>
      <w:r w:rsidR="00CD626C" w:rsidRPr="001C1646">
        <w:rPr>
          <w:rFonts w:asciiTheme="minorEastAsia" w:eastAsiaTheme="minorEastAsia" w:hAnsiTheme="minorEastAsia" w:cs="宋体" w:hint="eastAsia"/>
          <w:bCs/>
          <w:szCs w:val="21"/>
        </w:rPr>
        <w:t>等</w:t>
      </w:r>
      <w:r w:rsidRPr="001C1646">
        <w:rPr>
          <w:rFonts w:asciiTheme="minorEastAsia" w:eastAsiaTheme="minorEastAsia" w:hAnsiTheme="minorEastAsia" w:cs="宋体" w:hint="eastAsia"/>
          <w:bCs/>
          <w:szCs w:val="21"/>
        </w:rPr>
        <w:t>；上述标准如有更新，则以最新标准为准。</w:t>
      </w:r>
    </w:p>
    <w:p w14:paraId="1EE07FE2" w14:textId="72E8F1CA" w:rsidR="002B71E2" w:rsidRPr="001C1646" w:rsidRDefault="00A9744E" w:rsidP="00B86274">
      <w:pPr>
        <w:adjustRightInd w:val="0"/>
        <w:snapToGrid w:val="0"/>
        <w:spacing w:line="360" w:lineRule="auto"/>
        <w:ind w:firstLineChars="200" w:firstLine="420"/>
        <w:jc w:val="left"/>
        <w:rPr>
          <w:rFonts w:asciiTheme="minorEastAsia" w:eastAsiaTheme="minorEastAsia" w:hAnsiTheme="minorEastAsia" w:cs="宋体"/>
          <w:bCs/>
          <w:szCs w:val="21"/>
        </w:rPr>
      </w:pPr>
      <w:r w:rsidRPr="001C1646">
        <w:rPr>
          <w:rFonts w:asciiTheme="minorEastAsia" w:eastAsiaTheme="minorEastAsia" w:hAnsiTheme="minorEastAsia" w:cs="宋体" w:hint="eastAsia"/>
          <w:bCs/>
          <w:szCs w:val="21"/>
        </w:rPr>
        <w:t>2</w:t>
      </w:r>
      <w:r w:rsidR="002B71E2" w:rsidRPr="001C1646">
        <w:rPr>
          <w:rFonts w:asciiTheme="minorEastAsia" w:eastAsiaTheme="minorEastAsia" w:hAnsiTheme="minorEastAsia" w:cs="宋体" w:hint="eastAsia"/>
          <w:bCs/>
          <w:szCs w:val="21"/>
        </w:rPr>
        <w:t>.</w:t>
      </w:r>
      <w:r w:rsidR="00630A0A" w:rsidRPr="001C1646">
        <w:rPr>
          <w:rFonts w:asciiTheme="minorEastAsia" w:eastAsiaTheme="minorEastAsia" w:hAnsiTheme="minorEastAsia" w:cs="宋体" w:hint="eastAsia"/>
          <w:bCs/>
          <w:szCs w:val="21"/>
        </w:rPr>
        <w:t>供应商应确保</w:t>
      </w:r>
      <w:r w:rsidR="002B71E2" w:rsidRPr="001C1646">
        <w:rPr>
          <w:rFonts w:asciiTheme="minorEastAsia" w:eastAsiaTheme="minorEastAsia" w:hAnsiTheme="minorEastAsia" w:cs="宋体" w:hint="eastAsia"/>
          <w:bCs/>
          <w:szCs w:val="21"/>
        </w:rPr>
        <w:t>危险废物在</w:t>
      </w:r>
      <w:r w:rsidR="00630A0A" w:rsidRPr="001C1646">
        <w:rPr>
          <w:rFonts w:asciiTheme="minorEastAsia" w:eastAsiaTheme="minorEastAsia" w:hAnsiTheme="minorEastAsia" w:cs="宋体" w:hint="eastAsia"/>
          <w:bCs/>
          <w:szCs w:val="21"/>
        </w:rPr>
        <w:t>包装、</w:t>
      </w:r>
      <w:r w:rsidR="002B71E2" w:rsidRPr="001C1646">
        <w:rPr>
          <w:rFonts w:asciiTheme="minorEastAsia" w:eastAsiaTheme="minorEastAsia" w:hAnsiTheme="minorEastAsia" w:cs="宋体" w:hint="eastAsia"/>
          <w:bCs/>
          <w:szCs w:val="21"/>
        </w:rPr>
        <w:t>运输</w:t>
      </w:r>
      <w:r w:rsidR="00630A0A" w:rsidRPr="001C1646">
        <w:rPr>
          <w:rFonts w:asciiTheme="minorEastAsia" w:eastAsiaTheme="minorEastAsia" w:hAnsiTheme="minorEastAsia" w:cs="宋体" w:hint="eastAsia"/>
          <w:bCs/>
          <w:szCs w:val="21"/>
        </w:rPr>
        <w:t>、无害化处置过程中不</w:t>
      </w:r>
      <w:r w:rsidR="002B71E2" w:rsidRPr="001C1646">
        <w:rPr>
          <w:rFonts w:asciiTheme="minorEastAsia" w:eastAsiaTheme="minorEastAsia" w:hAnsiTheme="minorEastAsia" w:cs="宋体" w:hint="eastAsia"/>
          <w:bCs/>
          <w:szCs w:val="21"/>
        </w:rPr>
        <w:t>发生安全环保事故，</w:t>
      </w:r>
      <w:r w:rsidR="00630A0A" w:rsidRPr="001C1646">
        <w:rPr>
          <w:rFonts w:asciiTheme="minorEastAsia" w:eastAsiaTheme="minorEastAsia" w:hAnsiTheme="minorEastAsia" w:cs="宋体" w:hint="eastAsia"/>
          <w:bCs/>
          <w:szCs w:val="21"/>
        </w:rPr>
        <w:t>否则，由供应商承担一切不利后果。</w:t>
      </w:r>
    </w:p>
    <w:p w14:paraId="2B775FCE" w14:textId="66592858" w:rsidR="00B6285E" w:rsidRPr="001C1646" w:rsidRDefault="00A9744E" w:rsidP="00B86274">
      <w:pPr>
        <w:adjustRightInd w:val="0"/>
        <w:snapToGrid w:val="0"/>
        <w:spacing w:line="360" w:lineRule="auto"/>
        <w:ind w:firstLineChars="200" w:firstLine="420"/>
        <w:jc w:val="left"/>
        <w:rPr>
          <w:rFonts w:asciiTheme="minorEastAsia" w:eastAsiaTheme="minorEastAsia" w:hAnsiTheme="minorEastAsia" w:cs="宋体"/>
          <w:bCs/>
          <w:szCs w:val="21"/>
        </w:rPr>
      </w:pPr>
      <w:r w:rsidRPr="001C1646">
        <w:rPr>
          <w:rFonts w:asciiTheme="minorEastAsia" w:eastAsiaTheme="minorEastAsia" w:hAnsiTheme="minorEastAsia" w:cs="宋体" w:hint="eastAsia"/>
          <w:bCs/>
          <w:szCs w:val="21"/>
        </w:rPr>
        <w:t>3</w:t>
      </w:r>
      <w:r w:rsidR="00B6285E" w:rsidRPr="001C1646">
        <w:rPr>
          <w:rFonts w:asciiTheme="minorEastAsia" w:eastAsiaTheme="minorEastAsia" w:hAnsiTheme="minorEastAsia" w:cs="宋体" w:hint="eastAsia"/>
          <w:bCs/>
          <w:szCs w:val="21"/>
        </w:rPr>
        <w:t>.供应商应严格遵守道路运输和城市管理等部门的相关规定。</w:t>
      </w:r>
    </w:p>
    <w:p w14:paraId="4FFFDDE8" w14:textId="58B5F5E7" w:rsidR="002B71E2" w:rsidRPr="001C1646" w:rsidRDefault="00A9744E" w:rsidP="00B86274">
      <w:pPr>
        <w:adjustRightInd w:val="0"/>
        <w:snapToGrid w:val="0"/>
        <w:spacing w:line="360" w:lineRule="auto"/>
        <w:ind w:firstLineChars="200" w:firstLine="420"/>
        <w:jc w:val="left"/>
        <w:rPr>
          <w:rFonts w:asciiTheme="minorEastAsia" w:eastAsiaTheme="minorEastAsia" w:hAnsiTheme="minorEastAsia" w:cs="宋体"/>
          <w:bCs/>
          <w:szCs w:val="21"/>
        </w:rPr>
      </w:pPr>
      <w:r w:rsidRPr="001C1646">
        <w:rPr>
          <w:rFonts w:asciiTheme="minorEastAsia" w:eastAsiaTheme="minorEastAsia" w:hAnsiTheme="minorEastAsia" w:cs="宋体" w:hint="eastAsia"/>
          <w:bCs/>
          <w:szCs w:val="21"/>
        </w:rPr>
        <w:t>4</w:t>
      </w:r>
      <w:r w:rsidR="00630A0A" w:rsidRPr="001C1646">
        <w:rPr>
          <w:rFonts w:asciiTheme="minorEastAsia" w:eastAsiaTheme="minorEastAsia" w:hAnsiTheme="minorEastAsia" w:cs="宋体" w:hint="eastAsia"/>
          <w:bCs/>
          <w:szCs w:val="21"/>
        </w:rPr>
        <w:t>.供应商应</w:t>
      </w:r>
      <w:r w:rsidR="002B71E2" w:rsidRPr="001C1646">
        <w:rPr>
          <w:rFonts w:asciiTheme="minorEastAsia" w:eastAsiaTheme="minorEastAsia" w:hAnsiTheme="minorEastAsia" w:cs="宋体" w:hint="eastAsia"/>
          <w:bCs/>
          <w:szCs w:val="21"/>
        </w:rPr>
        <w:t>确保在接收</w:t>
      </w:r>
      <w:r w:rsidR="00630A0A" w:rsidRPr="001C1646">
        <w:rPr>
          <w:rFonts w:asciiTheme="minorEastAsia" w:eastAsiaTheme="minorEastAsia" w:hAnsiTheme="minorEastAsia" w:cs="宋体" w:hint="eastAsia"/>
          <w:bCs/>
          <w:szCs w:val="21"/>
        </w:rPr>
        <w:t>危险</w:t>
      </w:r>
      <w:r w:rsidR="002B71E2" w:rsidRPr="001C1646">
        <w:rPr>
          <w:rFonts w:asciiTheme="minorEastAsia" w:eastAsiaTheme="minorEastAsia" w:hAnsiTheme="minorEastAsia" w:cs="宋体" w:hint="eastAsia"/>
          <w:bCs/>
          <w:szCs w:val="21"/>
        </w:rPr>
        <w:t>废物后不产生对环境的二次污染，危废处置符合国家相关技术要求。</w:t>
      </w:r>
    </w:p>
    <w:p w14:paraId="4E83E8FF" w14:textId="5109A28B" w:rsidR="00B6285E" w:rsidRPr="001C1646" w:rsidRDefault="00A9744E" w:rsidP="00B86274">
      <w:pPr>
        <w:adjustRightInd w:val="0"/>
        <w:snapToGrid w:val="0"/>
        <w:spacing w:line="360" w:lineRule="auto"/>
        <w:ind w:firstLineChars="200" w:firstLine="420"/>
        <w:jc w:val="left"/>
        <w:rPr>
          <w:rFonts w:asciiTheme="minorEastAsia" w:eastAsiaTheme="minorEastAsia" w:hAnsiTheme="minorEastAsia" w:cs="宋体"/>
          <w:bCs/>
          <w:szCs w:val="21"/>
        </w:rPr>
      </w:pPr>
      <w:r w:rsidRPr="001C1646">
        <w:rPr>
          <w:rFonts w:asciiTheme="minorEastAsia" w:eastAsiaTheme="minorEastAsia" w:hAnsiTheme="minorEastAsia" w:cs="宋体" w:hint="eastAsia"/>
          <w:bCs/>
          <w:szCs w:val="21"/>
        </w:rPr>
        <w:t>5</w:t>
      </w:r>
      <w:r w:rsidR="00630A0A" w:rsidRPr="001C1646">
        <w:rPr>
          <w:rFonts w:asciiTheme="minorEastAsia" w:eastAsiaTheme="minorEastAsia" w:hAnsiTheme="minorEastAsia" w:cs="宋体" w:hint="eastAsia"/>
          <w:bCs/>
          <w:szCs w:val="21"/>
        </w:rPr>
        <w:t>.供应商</w:t>
      </w:r>
      <w:r w:rsidR="002B71E2" w:rsidRPr="001C1646">
        <w:rPr>
          <w:rFonts w:asciiTheme="minorEastAsia" w:eastAsiaTheme="minorEastAsia" w:hAnsiTheme="minorEastAsia" w:cs="宋体" w:hint="eastAsia"/>
          <w:bCs/>
          <w:szCs w:val="21"/>
        </w:rPr>
        <w:t>在处置</w:t>
      </w:r>
      <w:r w:rsidR="00630A0A" w:rsidRPr="001C1646">
        <w:rPr>
          <w:rFonts w:asciiTheme="minorEastAsia" w:eastAsiaTheme="minorEastAsia" w:hAnsiTheme="minorEastAsia" w:cs="宋体" w:hint="eastAsia"/>
          <w:bCs/>
          <w:szCs w:val="21"/>
        </w:rPr>
        <w:t>危险</w:t>
      </w:r>
      <w:r w:rsidR="002B71E2" w:rsidRPr="001C1646">
        <w:rPr>
          <w:rFonts w:asciiTheme="minorEastAsia" w:eastAsiaTheme="minorEastAsia" w:hAnsiTheme="minorEastAsia" w:cs="宋体" w:hint="eastAsia"/>
          <w:bCs/>
          <w:szCs w:val="21"/>
        </w:rPr>
        <w:t>废物时，需接受环保主管部门的监督和指导，并接受</w:t>
      </w:r>
      <w:r w:rsidR="00630A0A" w:rsidRPr="001C1646">
        <w:rPr>
          <w:rFonts w:asciiTheme="minorEastAsia" w:eastAsiaTheme="minorEastAsia" w:hAnsiTheme="minorEastAsia" w:cs="宋体" w:hint="eastAsia"/>
          <w:bCs/>
          <w:szCs w:val="21"/>
        </w:rPr>
        <w:t>采购人</w:t>
      </w:r>
      <w:r w:rsidR="002B71E2" w:rsidRPr="001C1646">
        <w:rPr>
          <w:rFonts w:asciiTheme="minorEastAsia" w:eastAsiaTheme="minorEastAsia" w:hAnsiTheme="minorEastAsia" w:cs="宋体" w:hint="eastAsia"/>
          <w:bCs/>
          <w:szCs w:val="21"/>
        </w:rPr>
        <w:t>的监督。</w:t>
      </w:r>
    </w:p>
    <w:p w14:paraId="43A2A907" w14:textId="0FB62F8A" w:rsidR="002B71E2" w:rsidRPr="001C1646" w:rsidRDefault="00A9744E" w:rsidP="00B86274">
      <w:pPr>
        <w:adjustRightInd w:val="0"/>
        <w:snapToGrid w:val="0"/>
        <w:spacing w:line="360" w:lineRule="auto"/>
        <w:ind w:firstLineChars="200" w:firstLine="420"/>
        <w:jc w:val="left"/>
        <w:rPr>
          <w:rFonts w:asciiTheme="minorEastAsia" w:eastAsiaTheme="minorEastAsia" w:hAnsiTheme="minorEastAsia" w:cs="宋体"/>
          <w:bCs/>
          <w:szCs w:val="21"/>
        </w:rPr>
      </w:pPr>
      <w:r w:rsidRPr="001C1646">
        <w:rPr>
          <w:rFonts w:asciiTheme="minorEastAsia" w:eastAsiaTheme="minorEastAsia" w:hAnsiTheme="minorEastAsia" w:cs="宋体" w:hint="eastAsia"/>
          <w:bCs/>
          <w:szCs w:val="21"/>
        </w:rPr>
        <w:t>6</w:t>
      </w:r>
      <w:r w:rsidR="00B6285E" w:rsidRPr="001C1646">
        <w:rPr>
          <w:rFonts w:asciiTheme="minorEastAsia" w:eastAsiaTheme="minorEastAsia" w:hAnsiTheme="minorEastAsia" w:cs="宋体" w:hint="eastAsia"/>
          <w:bCs/>
          <w:szCs w:val="21"/>
        </w:rPr>
        <w:t>.成交供应商</w:t>
      </w:r>
      <w:r w:rsidRPr="001C1646">
        <w:rPr>
          <w:rFonts w:asciiTheme="minorEastAsia" w:eastAsiaTheme="minorEastAsia" w:hAnsiTheme="minorEastAsia" w:cs="宋体" w:hint="eastAsia"/>
          <w:bCs/>
          <w:szCs w:val="21"/>
        </w:rPr>
        <w:t>应向采购人</w:t>
      </w:r>
      <w:r w:rsidR="00B6285E" w:rsidRPr="001C1646">
        <w:rPr>
          <w:rFonts w:asciiTheme="minorEastAsia" w:eastAsiaTheme="minorEastAsia" w:hAnsiTheme="minorEastAsia" w:cs="宋体" w:hint="eastAsia"/>
          <w:bCs/>
          <w:szCs w:val="21"/>
        </w:rPr>
        <w:t>出具危险废物处理完结报告书</w:t>
      </w:r>
      <w:r w:rsidRPr="001C1646">
        <w:rPr>
          <w:rFonts w:asciiTheme="minorEastAsia" w:eastAsiaTheme="minorEastAsia" w:hAnsiTheme="minorEastAsia" w:cs="宋体" w:hint="eastAsia"/>
          <w:bCs/>
          <w:szCs w:val="21"/>
        </w:rPr>
        <w:t>。</w:t>
      </w:r>
    </w:p>
    <w:p w14:paraId="1E294C43" w14:textId="56F2F3E7" w:rsidR="00C048D8" w:rsidRPr="001C1646" w:rsidRDefault="00A679CF" w:rsidP="00B86274">
      <w:pPr>
        <w:adjustRightInd w:val="0"/>
        <w:snapToGrid w:val="0"/>
        <w:spacing w:line="360" w:lineRule="auto"/>
        <w:ind w:firstLineChars="200" w:firstLine="422"/>
        <w:jc w:val="left"/>
        <w:rPr>
          <w:rFonts w:asciiTheme="minorEastAsia" w:eastAsiaTheme="minorEastAsia" w:hAnsiTheme="minorEastAsia" w:cs="宋体"/>
          <w:b/>
          <w:bCs/>
          <w:szCs w:val="21"/>
        </w:rPr>
      </w:pPr>
      <w:r w:rsidRPr="001C1646">
        <w:rPr>
          <w:rFonts w:asciiTheme="minorEastAsia" w:eastAsiaTheme="minorEastAsia" w:hAnsiTheme="minorEastAsia" w:cs="宋体" w:hint="eastAsia"/>
          <w:b/>
          <w:bCs/>
          <w:szCs w:val="21"/>
        </w:rPr>
        <w:t>四</w:t>
      </w:r>
      <w:r w:rsidR="00C048D8" w:rsidRPr="001C1646">
        <w:rPr>
          <w:rFonts w:asciiTheme="minorEastAsia" w:eastAsiaTheme="minorEastAsia" w:hAnsiTheme="minorEastAsia" w:cs="宋体" w:hint="eastAsia"/>
          <w:b/>
          <w:bCs/>
          <w:szCs w:val="21"/>
        </w:rPr>
        <w:t>、质量保证：</w:t>
      </w:r>
    </w:p>
    <w:p w14:paraId="3EB0EAD2" w14:textId="1746D415" w:rsidR="00C048D8" w:rsidRPr="001C1646" w:rsidRDefault="00C048D8" w:rsidP="00B86274">
      <w:pPr>
        <w:adjustRightInd w:val="0"/>
        <w:snapToGrid w:val="0"/>
        <w:spacing w:line="360" w:lineRule="auto"/>
        <w:ind w:firstLineChars="200" w:firstLine="420"/>
        <w:jc w:val="left"/>
        <w:rPr>
          <w:rFonts w:asciiTheme="minorEastAsia" w:eastAsiaTheme="minorEastAsia" w:hAnsiTheme="minorEastAsia" w:cs="宋体"/>
          <w:bCs/>
          <w:szCs w:val="21"/>
        </w:rPr>
      </w:pPr>
      <w:r w:rsidRPr="001C1646">
        <w:rPr>
          <w:rFonts w:asciiTheme="minorEastAsia" w:eastAsiaTheme="minorEastAsia" w:hAnsiTheme="minorEastAsia" w:cs="宋体" w:hint="eastAsia"/>
          <w:bCs/>
          <w:szCs w:val="21"/>
        </w:rPr>
        <w:t>1.在项目实施过程中，成交供应商应与采购人充分沟通、充分理解采购人需求后，制定详细的项目计划，有序开展相关工作，确保服务质量达到采购人的要求。</w:t>
      </w:r>
    </w:p>
    <w:p w14:paraId="2A9C8335" w14:textId="6FBFE8A0" w:rsidR="00C048D8" w:rsidRPr="001C1646" w:rsidRDefault="00C048D8" w:rsidP="00B86274">
      <w:pPr>
        <w:adjustRightInd w:val="0"/>
        <w:snapToGrid w:val="0"/>
        <w:spacing w:line="360" w:lineRule="auto"/>
        <w:ind w:firstLineChars="200" w:firstLine="420"/>
        <w:jc w:val="left"/>
        <w:rPr>
          <w:rFonts w:asciiTheme="minorEastAsia" w:eastAsiaTheme="minorEastAsia" w:hAnsiTheme="minorEastAsia" w:cs="宋体"/>
          <w:bCs/>
          <w:szCs w:val="21"/>
        </w:rPr>
      </w:pPr>
      <w:r w:rsidRPr="001C1646">
        <w:rPr>
          <w:rFonts w:asciiTheme="minorEastAsia" w:eastAsiaTheme="minorEastAsia" w:hAnsiTheme="minorEastAsia" w:cs="宋体" w:hint="eastAsia"/>
          <w:bCs/>
          <w:szCs w:val="21"/>
        </w:rPr>
        <w:t>2.成交供应商应加强内部管理，保证达到采购人的质量要求。</w:t>
      </w:r>
    </w:p>
    <w:p w14:paraId="27DF92BC" w14:textId="7A223D24" w:rsidR="00C048D8" w:rsidRPr="001C1646" w:rsidRDefault="00A679CF" w:rsidP="00B86274">
      <w:pPr>
        <w:adjustRightInd w:val="0"/>
        <w:snapToGrid w:val="0"/>
        <w:spacing w:line="360" w:lineRule="auto"/>
        <w:ind w:firstLineChars="200" w:firstLine="422"/>
        <w:jc w:val="left"/>
        <w:rPr>
          <w:rFonts w:asciiTheme="minorEastAsia" w:eastAsiaTheme="minorEastAsia" w:hAnsiTheme="minorEastAsia" w:cs="宋体"/>
          <w:b/>
          <w:bCs/>
          <w:szCs w:val="21"/>
        </w:rPr>
      </w:pPr>
      <w:r w:rsidRPr="001C1646">
        <w:rPr>
          <w:rFonts w:asciiTheme="minorEastAsia" w:eastAsiaTheme="minorEastAsia" w:hAnsiTheme="minorEastAsia" w:cs="宋体" w:hint="eastAsia"/>
          <w:b/>
          <w:bCs/>
          <w:szCs w:val="21"/>
        </w:rPr>
        <w:t>五</w:t>
      </w:r>
      <w:r w:rsidR="00C048D8" w:rsidRPr="001C1646">
        <w:rPr>
          <w:rFonts w:asciiTheme="minorEastAsia" w:eastAsiaTheme="minorEastAsia" w:hAnsiTheme="minorEastAsia" w:cs="宋体" w:hint="eastAsia"/>
          <w:b/>
          <w:bCs/>
          <w:szCs w:val="21"/>
        </w:rPr>
        <w:t>、售后服务：</w:t>
      </w:r>
    </w:p>
    <w:p w14:paraId="1147120F" w14:textId="4A0236D3" w:rsidR="002B4BE9" w:rsidRPr="001C1646" w:rsidRDefault="002B4BE9" w:rsidP="00B86274">
      <w:pPr>
        <w:adjustRightInd w:val="0"/>
        <w:snapToGrid w:val="0"/>
        <w:spacing w:line="360" w:lineRule="auto"/>
        <w:ind w:firstLineChars="200" w:firstLine="420"/>
        <w:jc w:val="left"/>
        <w:rPr>
          <w:rFonts w:asciiTheme="minorEastAsia" w:eastAsiaTheme="minorEastAsia" w:hAnsiTheme="minorEastAsia" w:cs="宋体"/>
          <w:bCs/>
          <w:szCs w:val="21"/>
        </w:rPr>
      </w:pPr>
      <w:r w:rsidRPr="001C1646">
        <w:rPr>
          <w:rFonts w:asciiTheme="minorEastAsia" w:eastAsiaTheme="minorEastAsia" w:hAnsiTheme="minorEastAsia" w:cs="宋体" w:hint="eastAsia"/>
          <w:bCs/>
          <w:szCs w:val="21"/>
        </w:rPr>
        <w:t>1.供应商提供与本项目相关文件的解读、实施、技术指导，定期电话或实地访谈了解采购人遇到的问题，以及解决在本项目实施工作中出现的问题。</w:t>
      </w:r>
    </w:p>
    <w:p w14:paraId="4F10F851" w14:textId="1A2DA2E8" w:rsidR="00C048D8" w:rsidRPr="001C1646" w:rsidRDefault="002B4BE9" w:rsidP="00B86274">
      <w:pPr>
        <w:adjustRightInd w:val="0"/>
        <w:snapToGrid w:val="0"/>
        <w:spacing w:line="360" w:lineRule="auto"/>
        <w:ind w:firstLineChars="200" w:firstLine="420"/>
        <w:jc w:val="left"/>
        <w:rPr>
          <w:rFonts w:asciiTheme="minorEastAsia" w:eastAsiaTheme="minorEastAsia" w:hAnsiTheme="minorEastAsia" w:cs="宋体"/>
          <w:bCs/>
          <w:szCs w:val="21"/>
        </w:rPr>
      </w:pPr>
      <w:r w:rsidRPr="001C1646">
        <w:rPr>
          <w:rFonts w:asciiTheme="minorEastAsia" w:eastAsiaTheme="minorEastAsia" w:hAnsiTheme="minorEastAsia" w:cs="宋体" w:hint="eastAsia"/>
          <w:bCs/>
          <w:szCs w:val="21"/>
        </w:rPr>
        <w:t>2.</w:t>
      </w:r>
      <w:r w:rsidR="00C048D8" w:rsidRPr="001C1646">
        <w:rPr>
          <w:rFonts w:asciiTheme="minorEastAsia" w:eastAsiaTheme="minorEastAsia" w:hAnsiTheme="minorEastAsia" w:cs="宋体" w:hint="eastAsia"/>
          <w:bCs/>
          <w:szCs w:val="21"/>
        </w:rPr>
        <w:t>在项目实施工作中出现任何问题，接到采购人反馈通知后，在1小时之内做出及时响应，在2小时之内安排专业的技术人员赴现场分析出现问题原因，制定解决方案，并协助采购人解决问题。</w:t>
      </w:r>
    </w:p>
    <w:p w14:paraId="6F8E629B" w14:textId="078F63F1" w:rsidR="00C048D8" w:rsidRPr="001C1646" w:rsidRDefault="00A679CF" w:rsidP="00B86274">
      <w:pPr>
        <w:adjustRightInd w:val="0"/>
        <w:snapToGrid w:val="0"/>
        <w:spacing w:line="360" w:lineRule="auto"/>
        <w:ind w:firstLineChars="200" w:firstLine="422"/>
        <w:jc w:val="left"/>
        <w:rPr>
          <w:rFonts w:asciiTheme="minorEastAsia" w:eastAsiaTheme="minorEastAsia" w:hAnsiTheme="minorEastAsia" w:cs="宋体"/>
          <w:b/>
          <w:bCs/>
          <w:szCs w:val="21"/>
        </w:rPr>
      </w:pPr>
      <w:r w:rsidRPr="001C1646">
        <w:rPr>
          <w:rFonts w:asciiTheme="minorEastAsia" w:eastAsiaTheme="minorEastAsia" w:hAnsiTheme="minorEastAsia" w:cs="宋体" w:hint="eastAsia"/>
          <w:b/>
          <w:bCs/>
          <w:szCs w:val="21"/>
        </w:rPr>
        <w:t>六</w:t>
      </w:r>
      <w:r w:rsidR="00C048D8" w:rsidRPr="001C1646">
        <w:rPr>
          <w:rFonts w:asciiTheme="minorEastAsia" w:eastAsiaTheme="minorEastAsia" w:hAnsiTheme="minorEastAsia" w:cs="宋体" w:hint="eastAsia"/>
          <w:b/>
          <w:bCs/>
          <w:szCs w:val="21"/>
        </w:rPr>
        <w:t>、其他要求：</w:t>
      </w:r>
    </w:p>
    <w:p w14:paraId="4A63378D" w14:textId="4469D543" w:rsidR="00C048D8" w:rsidRPr="001C1646" w:rsidRDefault="00C048D8" w:rsidP="00B86274">
      <w:pPr>
        <w:adjustRightInd w:val="0"/>
        <w:snapToGrid w:val="0"/>
        <w:spacing w:line="360" w:lineRule="auto"/>
        <w:ind w:firstLineChars="200" w:firstLine="420"/>
        <w:jc w:val="left"/>
        <w:rPr>
          <w:rFonts w:asciiTheme="minorEastAsia" w:eastAsiaTheme="minorEastAsia" w:hAnsiTheme="minorEastAsia" w:cs="宋体"/>
          <w:bCs/>
          <w:szCs w:val="21"/>
        </w:rPr>
      </w:pPr>
      <w:r w:rsidRPr="001C1646">
        <w:rPr>
          <w:rFonts w:asciiTheme="minorEastAsia" w:eastAsiaTheme="minorEastAsia" w:hAnsiTheme="minorEastAsia" w:cs="宋体" w:hint="eastAsia"/>
          <w:bCs/>
          <w:szCs w:val="21"/>
        </w:rPr>
        <w:t>项目实施中涉及到的相关保密数据、资料、文档等按照相应相关保密规定执行，成交供应商有对资料保密的义务。不得以商业目的使用该资料或者开发和生产其他产品；成交供应商可根据需要对资料内容进行必要的修改和对数据格式进行转换，但未经许可，不得将修改、转换后的数据对外发布和提供。</w:t>
      </w:r>
    </w:p>
    <w:p w14:paraId="047BDD0A" w14:textId="648C99ED" w:rsidR="00105F0F" w:rsidRPr="001C1646" w:rsidRDefault="00A679CF" w:rsidP="00B86274">
      <w:pPr>
        <w:adjustRightInd w:val="0"/>
        <w:snapToGrid w:val="0"/>
        <w:spacing w:line="360" w:lineRule="auto"/>
        <w:ind w:firstLineChars="200" w:firstLine="422"/>
        <w:jc w:val="left"/>
        <w:rPr>
          <w:rFonts w:asciiTheme="minorEastAsia" w:eastAsiaTheme="minorEastAsia" w:hAnsiTheme="minorEastAsia" w:cs="宋体"/>
          <w:b/>
          <w:bCs/>
          <w:szCs w:val="21"/>
        </w:rPr>
      </w:pPr>
      <w:r w:rsidRPr="001C1646">
        <w:rPr>
          <w:rFonts w:asciiTheme="minorEastAsia" w:eastAsiaTheme="minorEastAsia" w:hAnsiTheme="minorEastAsia" w:cs="宋体" w:hint="eastAsia"/>
          <w:b/>
          <w:bCs/>
          <w:szCs w:val="21"/>
        </w:rPr>
        <w:t>七</w:t>
      </w:r>
      <w:r w:rsidR="00470E6A" w:rsidRPr="001C1646">
        <w:rPr>
          <w:rFonts w:asciiTheme="minorEastAsia" w:eastAsiaTheme="minorEastAsia" w:hAnsiTheme="minorEastAsia" w:cs="宋体" w:hint="eastAsia"/>
          <w:b/>
          <w:bCs/>
          <w:szCs w:val="21"/>
        </w:rPr>
        <w:t>、不允许</w:t>
      </w:r>
      <w:r w:rsidR="00D11B8F" w:rsidRPr="001C1646">
        <w:rPr>
          <w:rFonts w:asciiTheme="minorEastAsia" w:eastAsiaTheme="minorEastAsia" w:hAnsiTheme="minorEastAsia" w:cs="宋体" w:hint="eastAsia"/>
          <w:b/>
          <w:bCs/>
          <w:szCs w:val="21"/>
        </w:rPr>
        <w:t>负</w:t>
      </w:r>
      <w:r w:rsidR="00470E6A" w:rsidRPr="001C1646">
        <w:rPr>
          <w:rFonts w:asciiTheme="minorEastAsia" w:eastAsiaTheme="minorEastAsia" w:hAnsiTheme="minorEastAsia" w:cs="宋体" w:hint="eastAsia"/>
          <w:b/>
          <w:bCs/>
          <w:szCs w:val="21"/>
        </w:rPr>
        <w:t>偏离的实质性条件：</w:t>
      </w:r>
    </w:p>
    <w:p w14:paraId="1EDB6F4C" w14:textId="747EDB45" w:rsidR="000B7B34" w:rsidRPr="001C1646" w:rsidRDefault="00470E6A" w:rsidP="00B86274">
      <w:pPr>
        <w:adjustRightInd w:val="0"/>
        <w:snapToGrid w:val="0"/>
        <w:spacing w:line="360" w:lineRule="auto"/>
        <w:ind w:firstLineChars="200" w:firstLine="420"/>
        <w:jc w:val="left"/>
        <w:rPr>
          <w:rFonts w:asciiTheme="minorEastAsia" w:eastAsiaTheme="minorEastAsia" w:hAnsiTheme="minorEastAsia"/>
          <w:bCs/>
        </w:rPr>
      </w:pPr>
      <w:r w:rsidRPr="001C1646">
        <w:rPr>
          <w:rFonts w:asciiTheme="minorEastAsia" w:eastAsiaTheme="minorEastAsia" w:hAnsiTheme="minorEastAsia" w:hint="eastAsia"/>
          <w:bCs/>
        </w:rPr>
        <w:t>1.</w:t>
      </w:r>
      <w:r w:rsidR="00A15D96" w:rsidRPr="001C1646">
        <w:rPr>
          <w:rFonts w:asciiTheme="minorEastAsia" w:eastAsiaTheme="minorEastAsia" w:hAnsiTheme="minorEastAsia" w:hint="eastAsia"/>
          <w:bCs/>
        </w:rPr>
        <w:t>采购内容：</w:t>
      </w:r>
      <w:r w:rsidR="00A9744E" w:rsidRPr="001C1646">
        <w:rPr>
          <w:rFonts w:asciiTheme="minorEastAsia" w:eastAsiaTheme="minorEastAsia" w:hAnsiTheme="minorEastAsia" w:hint="eastAsia"/>
          <w:bCs/>
        </w:rPr>
        <w:t>主要对废铝灰（约 5</w:t>
      </w:r>
      <w:r w:rsidR="00763E13" w:rsidRPr="001C1646">
        <w:rPr>
          <w:rFonts w:asciiTheme="minorEastAsia" w:eastAsiaTheme="minorEastAsia" w:hAnsiTheme="minorEastAsia" w:hint="eastAsia"/>
          <w:bCs/>
        </w:rPr>
        <w:t>3</w:t>
      </w:r>
      <w:r w:rsidR="00DE0CD6" w:rsidRPr="001C1646">
        <w:rPr>
          <w:rFonts w:asciiTheme="minorEastAsia" w:eastAsiaTheme="minorEastAsia" w:hAnsiTheme="minorEastAsia" w:hint="eastAsia"/>
          <w:bCs/>
        </w:rPr>
        <w:t>6</w:t>
      </w:r>
      <w:r w:rsidR="00A9744E" w:rsidRPr="001C1646">
        <w:rPr>
          <w:rFonts w:asciiTheme="minorEastAsia" w:eastAsiaTheme="minorEastAsia" w:hAnsiTheme="minorEastAsia" w:hint="eastAsia"/>
          <w:bCs/>
        </w:rPr>
        <w:t xml:space="preserve"> 吨）进行包装、运输及无害化处置。</w:t>
      </w:r>
    </w:p>
    <w:p w14:paraId="634985F5" w14:textId="0987A77D" w:rsidR="000B7B34" w:rsidRPr="001C1646" w:rsidRDefault="000B7B34" w:rsidP="00B86274">
      <w:pPr>
        <w:adjustRightInd w:val="0"/>
        <w:snapToGrid w:val="0"/>
        <w:spacing w:line="360" w:lineRule="auto"/>
        <w:ind w:firstLineChars="200" w:firstLine="420"/>
        <w:jc w:val="left"/>
        <w:rPr>
          <w:rFonts w:asciiTheme="minorEastAsia" w:eastAsiaTheme="minorEastAsia" w:hAnsiTheme="minorEastAsia"/>
          <w:bCs/>
        </w:rPr>
      </w:pPr>
      <w:r w:rsidRPr="001C1646">
        <w:rPr>
          <w:rFonts w:asciiTheme="minorEastAsia" w:eastAsiaTheme="minorEastAsia" w:hAnsiTheme="minorEastAsia" w:hint="eastAsia"/>
        </w:rPr>
        <w:t>2.</w:t>
      </w:r>
      <w:r w:rsidR="00A15D96" w:rsidRPr="001C1646">
        <w:rPr>
          <w:rFonts w:asciiTheme="minorEastAsia" w:eastAsiaTheme="minorEastAsia" w:hAnsiTheme="minorEastAsia" w:hint="eastAsia"/>
        </w:rPr>
        <w:t>服务期限：</w:t>
      </w:r>
      <w:r w:rsidR="00A9744E" w:rsidRPr="001C1646">
        <w:rPr>
          <w:rFonts w:asciiTheme="minorEastAsia" w:eastAsiaTheme="minorEastAsia" w:hAnsiTheme="minorEastAsia" w:hint="eastAsia"/>
        </w:rPr>
        <w:t>1</w:t>
      </w:r>
      <w:r w:rsidR="00A15D96" w:rsidRPr="001C1646">
        <w:rPr>
          <w:rFonts w:asciiTheme="minorEastAsia" w:eastAsiaTheme="minorEastAsia" w:hAnsiTheme="minorEastAsia" w:hint="eastAsia"/>
        </w:rPr>
        <w:t>0日历天</w:t>
      </w:r>
      <w:r w:rsidR="00E02F1A" w:rsidRPr="001C1646">
        <w:rPr>
          <w:rFonts w:asciiTheme="minorEastAsia" w:eastAsiaTheme="minorEastAsia" w:hAnsiTheme="minorEastAsia" w:hint="eastAsia"/>
        </w:rPr>
        <w:t>。</w:t>
      </w:r>
    </w:p>
    <w:p w14:paraId="16A4EF8F" w14:textId="547E9D59" w:rsidR="00105F0F" w:rsidRPr="001C1646" w:rsidRDefault="000B7B34" w:rsidP="00B86274">
      <w:pPr>
        <w:adjustRightInd w:val="0"/>
        <w:snapToGrid w:val="0"/>
        <w:spacing w:line="360" w:lineRule="auto"/>
        <w:ind w:firstLineChars="200" w:firstLine="420"/>
        <w:jc w:val="left"/>
        <w:rPr>
          <w:rFonts w:asciiTheme="minorEastAsia" w:eastAsiaTheme="minorEastAsia" w:hAnsiTheme="minorEastAsia"/>
          <w:bCs/>
        </w:rPr>
      </w:pPr>
      <w:r w:rsidRPr="001C1646">
        <w:rPr>
          <w:rFonts w:asciiTheme="minorEastAsia" w:eastAsiaTheme="minorEastAsia" w:hAnsiTheme="minorEastAsia" w:hint="eastAsia"/>
          <w:bCs/>
        </w:rPr>
        <w:t>3.</w:t>
      </w:r>
      <w:r w:rsidR="00470E6A" w:rsidRPr="001C1646">
        <w:rPr>
          <w:rFonts w:asciiTheme="minorEastAsia" w:eastAsiaTheme="minorEastAsia" w:hAnsiTheme="minorEastAsia" w:hint="eastAsia"/>
          <w:bCs/>
        </w:rPr>
        <w:t>质量要求：</w:t>
      </w:r>
      <w:r w:rsidR="00A9744E" w:rsidRPr="001C1646">
        <w:rPr>
          <w:rFonts w:asciiTheme="minorEastAsia" w:eastAsiaTheme="minorEastAsia" w:hAnsiTheme="minorEastAsia" w:hint="eastAsia"/>
          <w:bCs/>
        </w:rPr>
        <w:t>达到国家、行业质量验收规范合格标准。</w:t>
      </w:r>
    </w:p>
    <w:p w14:paraId="5086F579" w14:textId="47F8A1F1" w:rsidR="000B7B34" w:rsidRPr="001C1646" w:rsidRDefault="000B7B34" w:rsidP="00B86274">
      <w:pPr>
        <w:adjustRightInd w:val="0"/>
        <w:snapToGrid w:val="0"/>
        <w:spacing w:line="360" w:lineRule="auto"/>
        <w:ind w:firstLineChars="200" w:firstLine="420"/>
        <w:jc w:val="left"/>
        <w:rPr>
          <w:rFonts w:asciiTheme="minorEastAsia" w:eastAsiaTheme="minorEastAsia" w:hAnsiTheme="minorEastAsia"/>
          <w:bCs/>
        </w:rPr>
      </w:pPr>
      <w:r w:rsidRPr="001C1646">
        <w:rPr>
          <w:rFonts w:asciiTheme="minorEastAsia" w:eastAsiaTheme="minorEastAsia" w:hAnsiTheme="minorEastAsia" w:hint="eastAsia"/>
          <w:bCs/>
        </w:rPr>
        <w:t>4.</w:t>
      </w:r>
      <w:r w:rsidR="00A15D96" w:rsidRPr="001C1646">
        <w:rPr>
          <w:rFonts w:asciiTheme="minorEastAsia" w:eastAsiaTheme="minorEastAsia" w:hAnsiTheme="minorEastAsia" w:hint="eastAsia"/>
          <w:bCs/>
        </w:rPr>
        <w:t>验收标准：</w:t>
      </w:r>
      <w:r w:rsidR="00A9744E" w:rsidRPr="001C1646">
        <w:rPr>
          <w:rFonts w:asciiTheme="minorEastAsia" w:eastAsiaTheme="minorEastAsia" w:hAnsiTheme="minorEastAsia" w:hint="eastAsia"/>
          <w:bCs/>
        </w:rPr>
        <w:t>符合现行国家、行业质量验收规范。</w:t>
      </w:r>
    </w:p>
    <w:p w14:paraId="386BB9ED" w14:textId="754804D1" w:rsidR="000B7B34" w:rsidRPr="001C1646" w:rsidRDefault="000B7B34" w:rsidP="00B86274">
      <w:pPr>
        <w:adjustRightInd w:val="0"/>
        <w:snapToGrid w:val="0"/>
        <w:spacing w:line="360" w:lineRule="auto"/>
        <w:ind w:firstLineChars="200" w:firstLine="420"/>
        <w:jc w:val="left"/>
      </w:pPr>
      <w:r w:rsidRPr="001C1646">
        <w:rPr>
          <w:rFonts w:asciiTheme="minorEastAsia" w:eastAsiaTheme="minorEastAsia" w:hAnsiTheme="minorEastAsia" w:hint="eastAsia"/>
          <w:bCs/>
        </w:rPr>
        <w:t>5</w:t>
      </w:r>
      <w:r w:rsidR="00470E6A" w:rsidRPr="001C1646">
        <w:rPr>
          <w:rFonts w:asciiTheme="minorEastAsia" w:eastAsiaTheme="minorEastAsia" w:hAnsiTheme="minorEastAsia" w:hint="eastAsia"/>
          <w:bCs/>
        </w:rPr>
        <w:t>.</w:t>
      </w:r>
      <w:r w:rsidRPr="001C1646">
        <w:rPr>
          <w:rFonts w:asciiTheme="minorEastAsia" w:eastAsiaTheme="minorEastAsia" w:hAnsiTheme="minorEastAsia" w:hint="eastAsia"/>
          <w:bCs/>
        </w:rPr>
        <w:t>付款方式：</w:t>
      </w:r>
      <w:r w:rsidR="00036D2A" w:rsidRPr="001C1646">
        <w:rPr>
          <w:rFonts w:asciiTheme="minorEastAsia" w:eastAsiaTheme="minorEastAsia" w:hAnsiTheme="minorEastAsia" w:hint="eastAsia"/>
          <w:bCs/>
        </w:rPr>
        <w:t>（1）</w:t>
      </w:r>
      <w:r w:rsidR="00C431E8" w:rsidRPr="001C1646">
        <w:rPr>
          <w:rFonts w:asciiTheme="minorEastAsia" w:eastAsiaTheme="minorEastAsia" w:hAnsiTheme="minorEastAsia" w:hint="eastAsia"/>
          <w:bCs/>
        </w:rPr>
        <w:t>清理完成，通过验收后支付合同价款</w:t>
      </w:r>
      <w:r w:rsidR="00036D2A" w:rsidRPr="001C1646">
        <w:rPr>
          <w:rFonts w:asciiTheme="minorEastAsia" w:eastAsiaTheme="minorEastAsia" w:hAnsiTheme="minorEastAsia" w:hint="eastAsia"/>
          <w:bCs/>
        </w:rPr>
        <w:t>的30%；（2）2023年12月31日前支付</w:t>
      </w:r>
      <w:r w:rsidR="00C431E8" w:rsidRPr="001C1646">
        <w:rPr>
          <w:rFonts w:asciiTheme="minorEastAsia" w:eastAsiaTheme="minorEastAsia" w:hAnsiTheme="minorEastAsia" w:hint="eastAsia"/>
          <w:bCs/>
        </w:rPr>
        <w:t>结算审核价款</w:t>
      </w:r>
      <w:r w:rsidR="00036D2A" w:rsidRPr="001C1646">
        <w:rPr>
          <w:rFonts w:asciiTheme="minorEastAsia" w:eastAsiaTheme="minorEastAsia" w:hAnsiTheme="minorEastAsia" w:hint="eastAsia"/>
          <w:bCs/>
        </w:rPr>
        <w:t>的30%；（3）2024年5月1日前支付</w:t>
      </w:r>
      <w:r w:rsidR="00C431E8" w:rsidRPr="001C1646">
        <w:rPr>
          <w:rFonts w:asciiTheme="minorEastAsia" w:eastAsiaTheme="minorEastAsia" w:hAnsiTheme="minorEastAsia" w:hint="eastAsia"/>
          <w:bCs/>
        </w:rPr>
        <w:t>剩余结算审核价款</w:t>
      </w:r>
      <w:r w:rsidR="00036D2A" w:rsidRPr="001C1646">
        <w:rPr>
          <w:rFonts w:asciiTheme="minorEastAsia" w:eastAsiaTheme="minorEastAsia" w:hAnsiTheme="minorEastAsia" w:hint="eastAsia"/>
          <w:bCs/>
        </w:rPr>
        <w:t>。备注：</w:t>
      </w:r>
      <w:r w:rsidR="00A4133C" w:rsidRPr="001C1646">
        <w:rPr>
          <w:rFonts w:asciiTheme="minorEastAsia" w:eastAsiaTheme="minorEastAsia" w:hAnsiTheme="minorEastAsia" w:hint="eastAsia"/>
          <w:bCs/>
        </w:rPr>
        <w:t>合同价款</w:t>
      </w:r>
      <w:r w:rsidR="00036D2A" w:rsidRPr="001C1646">
        <w:rPr>
          <w:rFonts w:asciiTheme="minorEastAsia" w:eastAsiaTheme="minorEastAsia" w:hAnsiTheme="minorEastAsia" w:hint="eastAsia"/>
          <w:bCs/>
        </w:rPr>
        <w:t>＝实际处置数量×处置单价（元/吨）</w:t>
      </w:r>
    </w:p>
    <w:p w14:paraId="6EC1FEEB" w14:textId="77777777" w:rsidR="0002319F" w:rsidRPr="001C1646" w:rsidRDefault="00470E6A" w:rsidP="0002319F">
      <w:pPr>
        <w:adjustRightInd w:val="0"/>
        <w:snapToGrid w:val="0"/>
        <w:spacing w:before="100" w:beforeAutospacing="1" w:after="100" w:afterAutospacing="1"/>
        <w:jc w:val="center"/>
        <w:outlineLvl w:val="0"/>
        <w:rPr>
          <w:rFonts w:asciiTheme="minorEastAsia" w:eastAsiaTheme="minorEastAsia" w:hAnsiTheme="minorEastAsia" w:cs="仿宋"/>
          <w:b/>
          <w:bCs/>
          <w:sz w:val="32"/>
          <w:szCs w:val="32"/>
        </w:rPr>
      </w:pPr>
      <w:bookmarkStart w:id="44" w:name="_Toc9364"/>
      <w:bookmarkStart w:id="45" w:name="_Toc33608950"/>
      <w:bookmarkStart w:id="46" w:name="_Toc32835833"/>
      <w:bookmarkEnd w:id="2"/>
      <w:r w:rsidRPr="001C1646">
        <w:rPr>
          <w:rFonts w:asciiTheme="minorEastAsia" w:eastAsiaTheme="minorEastAsia" w:hAnsiTheme="minorEastAsia" w:cs="仿宋" w:hint="eastAsia"/>
          <w:b/>
          <w:bCs/>
          <w:sz w:val="32"/>
          <w:szCs w:val="32"/>
        </w:rPr>
        <w:br w:type="column"/>
      </w:r>
      <w:bookmarkStart w:id="47" w:name="_Toc82613303"/>
      <w:r w:rsidRPr="001C1646">
        <w:rPr>
          <w:rFonts w:asciiTheme="minorEastAsia" w:eastAsiaTheme="minorEastAsia" w:hAnsiTheme="minorEastAsia" w:cs="仿宋" w:hint="eastAsia"/>
          <w:b/>
          <w:bCs/>
          <w:sz w:val="32"/>
          <w:szCs w:val="32"/>
        </w:rPr>
        <w:t>第四章  合同协议书（格式）</w:t>
      </w:r>
      <w:bookmarkEnd w:id="44"/>
      <w:bookmarkEnd w:id="45"/>
      <w:bookmarkEnd w:id="46"/>
      <w:bookmarkEnd w:id="47"/>
    </w:p>
    <w:p w14:paraId="62902DFB" w14:textId="77777777" w:rsidR="0002319F" w:rsidRPr="001C1646" w:rsidRDefault="0002319F" w:rsidP="0002319F">
      <w:pPr>
        <w:spacing w:line="360" w:lineRule="auto"/>
        <w:ind w:firstLineChars="200" w:firstLine="723"/>
        <w:jc w:val="center"/>
        <w:rPr>
          <w:rFonts w:asciiTheme="minorEastAsia" w:eastAsiaTheme="minorEastAsia" w:hAnsiTheme="minorEastAsia"/>
          <w:b/>
          <w:bCs/>
          <w:kern w:val="44"/>
          <w:sz w:val="36"/>
          <w:szCs w:val="36"/>
        </w:rPr>
      </w:pPr>
    </w:p>
    <w:p w14:paraId="6BCD6493" w14:textId="77777777" w:rsidR="00577A3F" w:rsidRPr="001C1646" w:rsidRDefault="0002319F" w:rsidP="00577A3F">
      <w:pPr>
        <w:spacing w:line="360" w:lineRule="auto"/>
        <w:jc w:val="center"/>
        <w:rPr>
          <w:rFonts w:asciiTheme="minorEastAsia" w:eastAsiaTheme="minorEastAsia" w:hAnsiTheme="minorEastAsia"/>
          <w:b/>
          <w:bCs/>
          <w:kern w:val="44"/>
          <w:sz w:val="44"/>
          <w:szCs w:val="44"/>
        </w:rPr>
      </w:pPr>
      <w:r w:rsidRPr="001C1646">
        <w:rPr>
          <w:rFonts w:asciiTheme="minorEastAsia" w:eastAsiaTheme="minorEastAsia" w:hAnsiTheme="minorEastAsia" w:hint="eastAsia"/>
          <w:b/>
          <w:bCs/>
          <w:kern w:val="44"/>
          <w:sz w:val="44"/>
          <w:szCs w:val="44"/>
        </w:rPr>
        <w:t>郑州市上街区峡窝镇人民政府危险废物</w:t>
      </w:r>
    </w:p>
    <w:p w14:paraId="46647C1D" w14:textId="41984CD8" w:rsidR="0002319F" w:rsidRPr="001C1646" w:rsidRDefault="0002319F" w:rsidP="00577A3F">
      <w:pPr>
        <w:spacing w:line="360" w:lineRule="auto"/>
        <w:jc w:val="center"/>
        <w:rPr>
          <w:rFonts w:asciiTheme="minorEastAsia" w:eastAsiaTheme="minorEastAsia" w:hAnsiTheme="minorEastAsia"/>
          <w:b/>
          <w:bCs/>
          <w:sz w:val="44"/>
          <w:szCs w:val="44"/>
        </w:rPr>
      </w:pPr>
      <w:r w:rsidRPr="001C1646">
        <w:rPr>
          <w:rFonts w:asciiTheme="minorEastAsia" w:eastAsiaTheme="minorEastAsia" w:hAnsiTheme="minorEastAsia" w:hint="eastAsia"/>
          <w:b/>
          <w:bCs/>
          <w:kern w:val="44"/>
          <w:sz w:val="44"/>
          <w:szCs w:val="44"/>
        </w:rPr>
        <w:t>安全处置服务项目</w:t>
      </w:r>
    </w:p>
    <w:p w14:paraId="17FA4485" w14:textId="77777777" w:rsidR="0002319F" w:rsidRPr="001C1646" w:rsidRDefault="0002319F" w:rsidP="0002319F">
      <w:pPr>
        <w:spacing w:after="120"/>
        <w:ind w:firstLineChars="100" w:firstLine="280"/>
        <w:rPr>
          <w:rFonts w:asciiTheme="minorEastAsia" w:eastAsiaTheme="minorEastAsia" w:hAnsiTheme="minorEastAsia"/>
          <w:sz w:val="28"/>
        </w:rPr>
      </w:pPr>
    </w:p>
    <w:p w14:paraId="2D9DFC2D" w14:textId="77777777" w:rsidR="0002319F" w:rsidRPr="001C1646" w:rsidRDefault="0002319F" w:rsidP="0002319F">
      <w:pPr>
        <w:spacing w:line="360" w:lineRule="auto"/>
        <w:ind w:firstLineChars="500" w:firstLine="3614"/>
        <w:rPr>
          <w:rFonts w:asciiTheme="minorEastAsia" w:eastAsiaTheme="minorEastAsia" w:hAnsiTheme="minorEastAsia"/>
          <w:b/>
          <w:bCs/>
          <w:sz w:val="72"/>
          <w:szCs w:val="72"/>
        </w:rPr>
      </w:pPr>
    </w:p>
    <w:p w14:paraId="77236FF0" w14:textId="77777777" w:rsidR="0002319F" w:rsidRPr="001C1646" w:rsidRDefault="0002319F" w:rsidP="0002319F">
      <w:pPr>
        <w:spacing w:line="360" w:lineRule="auto"/>
        <w:ind w:firstLineChars="500" w:firstLine="3614"/>
        <w:rPr>
          <w:rFonts w:asciiTheme="minorEastAsia" w:eastAsiaTheme="minorEastAsia" w:hAnsiTheme="minorEastAsia"/>
          <w:b/>
          <w:bCs/>
          <w:sz w:val="72"/>
          <w:szCs w:val="72"/>
        </w:rPr>
      </w:pPr>
      <w:r w:rsidRPr="001C1646">
        <w:rPr>
          <w:rFonts w:asciiTheme="minorEastAsia" w:eastAsiaTheme="minorEastAsia" w:hAnsiTheme="minorEastAsia" w:hint="eastAsia"/>
          <w:b/>
          <w:bCs/>
          <w:sz w:val="72"/>
          <w:szCs w:val="72"/>
        </w:rPr>
        <w:t>合</w:t>
      </w:r>
    </w:p>
    <w:p w14:paraId="258A5149" w14:textId="77777777" w:rsidR="0002319F" w:rsidRPr="001C1646" w:rsidRDefault="0002319F" w:rsidP="0002319F">
      <w:pPr>
        <w:spacing w:line="360" w:lineRule="auto"/>
        <w:ind w:firstLineChars="200" w:firstLine="1446"/>
        <w:jc w:val="center"/>
        <w:rPr>
          <w:rFonts w:asciiTheme="minorEastAsia" w:eastAsiaTheme="minorEastAsia" w:hAnsiTheme="minorEastAsia"/>
          <w:b/>
          <w:bCs/>
          <w:sz w:val="72"/>
          <w:szCs w:val="72"/>
        </w:rPr>
      </w:pPr>
    </w:p>
    <w:p w14:paraId="465D242D" w14:textId="77777777" w:rsidR="0002319F" w:rsidRPr="001C1646" w:rsidRDefault="0002319F" w:rsidP="0002319F">
      <w:pPr>
        <w:spacing w:line="360" w:lineRule="auto"/>
        <w:ind w:firstLineChars="500" w:firstLine="3614"/>
        <w:rPr>
          <w:rFonts w:asciiTheme="minorEastAsia" w:eastAsiaTheme="minorEastAsia" w:hAnsiTheme="minorEastAsia"/>
          <w:b/>
          <w:bCs/>
          <w:sz w:val="72"/>
          <w:szCs w:val="72"/>
        </w:rPr>
      </w:pPr>
      <w:r w:rsidRPr="001C1646">
        <w:rPr>
          <w:rFonts w:asciiTheme="minorEastAsia" w:eastAsiaTheme="minorEastAsia" w:hAnsiTheme="minorEastAsia" w:hint="eastAsia"/>
          <w:b/>
          <w:bCs/>
          <w:sz w:val="72"/>
          <w:szCs w:val="72"/>
        </w:rPr>
        <w:t>同</w:t>
      </w:r>
    </w:p>
    <w:p w14:paraId="7E41B733" w14:textId="77777777" w:rsidR="0002319F" w:rsidRPr="001C1646" w:rsidRDefault="0002319F" w:rsidP="0002319F">
      <w:pPr>
        <w:spacing w:line="360" w:lineRule="auto"/>
        <w:ind w:firstLineChars="200" w:firstLine="1446"/>
        <w:jc w:val="center"/>
        <w:rPr>
          <w:rFonts w:asciiTheme="minorEastAsia" w:eastAsiaTheme="minorEastAsia" w:hAnsiTheme="minorEastAsia"/>
          <w:b/>
          <w:bCs/>
          <w:sz w:val="72"/>
          <w:szCs w:val="72"/>
        </w:rPr>
      </w:pPr>
    </w:p>
    <w:p w14:paraId="3A1E0C19" w14:textId="77777777" w:rsidR="0002319F" w:rsidRPr="001C1646" w:rsidRDefault="0002319F" w:rsidP="0002319F">
      <w:pPr>
        <w:spacing w:line="360" w:lineRule="auto"/>
        <w:ind w:firstLineChars="500" w:firstLine="3614"/>
        <w:rPr>
          <w:rFonts w:asciiTheme="minorEastAsia" w:eastAsiaTheme="minorEastAsia" w:hAnsiTheme="minorEastAsia"/>
          <w:b/>
          <w:bCs/>
          <w:sz w:val="72"/>
          <w:szCs w:val="72"/>
        </w:rPr>
      </w:pPr>
      <w:r w:rsidRPr="001C1646">
        <w:rPr>
          <w:rFonts w:asciiTheme="minorEastAsia" w:eastAsiaTheme="minorEastAsia" w:hAnsiTheme="minorEastAsia" w:hint="eastAsia"/>
          <w:b/>
          <w:bCs/>
          <w:sz w:val="72"/>
          <w:szCs w:val="72"/>
        </w:rPr>
        <w:t>书</w:t>
      </w:r>
    </w:p>
    <w:p w14:paraId="2DC2FC91" w14:textId="77777777" w:rsidR="0002319F" w:rsidRPr="001C1646" w:rsidRDefault="0002319F" w:rsidP="0002319F">
      <w:pPr>
        <w:spacing w:line="360" w:lineRule="auto"/>
        <w:jc w:val="center"/>
        <w:rPr>
          <w:rFonts w:asciiTheme="minorEastAsia" w:eastAsiaTheme="minorEastAsia" w:hAnsiTheme="minorEastAsia"/>
          <w:sz w:val="32"/>
          <w:szCs w:val="32"/>
        </w:rPr>
      </w:pPr>
    </w:p>
    <w:p w14:paraId="2C600637" w14:textId="77777777" w:rsidR="0002319F" w:rsidRPr="001C1646" w:rsidRDefault="0002319F" w:rsidP="0002319F">
      <w:pPr>
        <w:spacing w:line="360" w:lineRule="auto"/>
        <w:ind w:firstLineChars="200" w:firstLine="640"/>
        <w:rPr>
          <w:rFonts w:asciiTheme="minorEastAsia" w:eastAsiaTheme="minorEastAsia" w:hAnsiTheme="minorEastAsia"/>
          <w:sz w:val="32"/>
          <w:szCs w:val="32"/>
        </w:rPr>
      </w:pPr>
    </w:p>
    <w:p w14:paraId="7ADB4704" w14:textId="77777777" w:rsidR="0002319F" w:rsidRPr="001C1646" w:rsidRDefault="0002319F" w:rsidP="0002319F">
      <w:pPr>
        <w:spacing w:after="120"/>
        <w:ind w:firstLineChars="100" w:firstLine="280"/>
        <w:rPr>
          <w:rFonts w:asciiTheme="minorEastAsia" w:eastAsiaTheme="minorEastAsia" w:hAnsiTheme="minorEastAsia"/>
          <w:sz w:val="28"/>
        </w:rPr>
      </w:pPr>
    </w:p>
    <w:p w14:paraId="494058E4" w14:textId="77777777" w:rsidR="0002319F" w:rsidRPr="001C1646" w:rsidRDefault="0002319F" w:rsidP="0002319F">
      <w:pPr>
        <w:spacing w:line="360" w:lineRule="auto"/>
        <w:ind w:firstLineChars="331" w:firstLine="1059"/>
        <w:rPr>
          <w:rFonts w:asciiTheme="minorEastAsia" w:eastAsiaTheme="minorEastAsia" w:hAnsiTheme="minorEastAsia"/>
          <w:sz w:val="32"/>
          <w:szCs w:val="32"/>
        </w:rPr>
      </w:pPr>
      <w:r w:rsidRPr="001C1646">
        <w:rPr>
          <w:rFonts w:asciiTheme="minorEastAsia" w:eastAsiaTheme="minorEastAsia" w:hAnsiTheme="minorEastAsia" w:hint="eastAsia"/>
          <w:sz w:val="32"/>
          <w:szCs w:val="32"/>
        </w:rPr>
        <w:t>产废单位：</w:t>
      </w:r>
    </w:p>
    <w:p w14:paraId="449F0702" w14:textId="74FD985E" w:rsidR="0002319F" w:rsidRPr="001C1646" w:rsidRDefault="0002319F" w:rsidP="0002319F">
      <w:pPr>
        <w:spacing w:line="360" w:lineRule="auto"/>
        <w:ind w:firstLineChars="331" w:firstLine="1059"/>
        <w:rPr>
          <w:rFonts w:asciiTheme="minorEastAsia" w:eastAsiaTheme="minorEastAsia" w:hAnsiTheme="minorEastAsia"/>
          <w:sz w:val="32"/>
          <w:szCs w:val="32"/>
        </w:rPr>
      </w:pPr>
      <w:r w:rsidRPr="001C1646">
        <w:rPr>
          <w:rFonts w:asciiTheme="minorEastAsia" w:eastAsiaTheme="minorEastAsia" w:hAnsiTheme="minorEastAsia" w:hint="eastAsia"/>
          <w:sz w:val="32"/>
          <w:szCs w:val="32"/>
        </w:rPr>
        <w:t>处置单位：</w:t>
      </w:r>
    </w:p>
    <w:p w14:paraId="23DCABF3" w14:textId="77777777" w:rsidR="0002319F" w:rsidRPr="001C1646" w:rsidRDefault="0002319F" w:rsidP="0002319F">
      <w:pPr>
        <w:spacing w:line="360" w:lineRule="auto"/>
        <w:ind w:firstLineChars="331" w:firstLine="1059"/>
        <w:rPr>
          <w:rFonts w:asciiTheme="minorEastAsia" w:eastAsiaTheme="minorEastAsia" w:hAnsiTheme="minorEastAsia"/>
          <w:sz w:val="32"/>
          <w:szCs w:val="32"/>
          <w:u w:val="single"/>
        </w:rPr>
      </w:pPr>
      <w:r w:rsidRPr="001C1646">
        <w:rPr>
          <w:rFonts w:asciiTheme="minorEastAsia" w:eastAsiaTheme="minorEastAsia" w:hAnsiTheme="minorEastAsia" w:hint="eastAsia"/>
          <w:sz w:val="32"/>
          <w:szCs w:val="32"/>
        </w:rPr>
        <w:t>签订时间：2023年   月  日</w:t>
      </w:r>
    </w:p>
    <w:p w14:paraId="6EAE1A21" w14:textId="77777777" w:rsidR="0002319F" w:rsidRPr="001C1646" w:rsidRDefault="0002319F" w:rsidP="00DD5360">
      <w:pPr>
        <w:widowControl/>
        <w:spacing w:line="360" w:lineRule="auto"/>
        <w:ind w:firstLineChars="200" w:firstLine="420"/>
        <w:jc w:val="left"/>
        <w:textAlignment w:val="baseline"/>
        <w:rPr>
          <w:rFonts w:ascii="宋体" w:hAnsi="宋体"/>
          <w:szCs w:val="21"/>
        </w:rPr>
      </w:pPr>
    </w:p>
    <w:p w14:paraId="282D4DB7" w14:textId="77777777" w:rsidR="0002319F" w:rsidRPr="001C1646" w:rsidRDefault="0002319F" w:rsidP="00DD5360">
      <w:pPr>
        <w:widowControl/>
        <w:spacing w:line="360" w:lineRule="auto"/>
        <w:ind w:firstLineChars="200" w:firstLine="420"/>
        <w:jc w:val="left"/>
        <w:textAlignment w:val="baseline"/>
        <w:rPr>
          <w:rFonts w:ascii="宋体" w:hAnsi="宋体"/>
          <w:szCs w:val="21"/>
        </w:rPr>
      </w:pPr>
    </w:p>
    <w:p w14:paraId="2CC09578" w14:textId="472CD8AD" w:rsidR="0002319F" w:rsidRPr="001C1646" w:rsidRDefault="0002319F" w:rsidP="0002319F">
      <w:pPr>
        <w:pStyle w:val="2"/>
        <w:jc w:val="center"/>
        <w:rPr>
          <w:rFonts w:asciiTheme="minorEastAsia" w:eastAsiaTheme="minorEastAsia" w:hAnsiTheme="minorEastAsia"/>
          <w:sz w:val="28"/>
          <w:szCs w:val="28"/>
        </w:rPr>
      </w:pPr>
      <w:r w:rsidRPr="001C1646">
        <w:rPr>
          <w:rFonts w:asciiTheme="minorEastAsia" w:eastAsiaTheme="minorEastAsia" w:hAnsiTheme="minorEastAsia" w:hint="eastAsia"/>
          <w:sz w:val="28"/>
          <w:szCs w:val="28"/>
        </w:rPr>
        <w:t>危险废物处置服务合同</w:t>
      </w:r>
    </w:p>
    <w:p w14:paraId="1FB3B905" w14:textId="77777777" w:rsidR="0002319F" w:rsidRPr="001C1646" w:rsidRDefault="0002319F" w:rsidP="0002319F">
      <w:pPr>
        <w:spacing w:line="360" w:lineRule="auto"/>
        <w:ind w:firstLineChars="200" w:firstLine="420"/>
        <w:rPr>
          <w:rFonts w:asciiTheme="minorEastAsia" w:eastAsiaTheme="minorEastAsia" w:hAnsiTheme="minorEastAsia"/>
          <w:bCs/>
          <w:szCs w:val="21"/>
        </w:rPr>
      </w:pPr>
      <w:r w:rsidRPr="001C1646">
        <w:rPr>
          <w:rFonts w:asciiTheme="minorEastAsia" w:eastAsiaTheme="minorEastAsia" w:hAnsiTheme="minorEastAsia" w:hint="eastAsia"/>
          <w:bCs/>
          <w:szCs w:val="21"/>
        </w:rPr>
        <w:t>产废单位（简称“甲方”）： 郑州市上街区峡窝镇人民政府</w:t>
      </w:r>
    </w:p>
    <w:p w14:paraId="4CCDC5F7" w14:textId="20E0055B" w:rsidR="0002319F" w:rsidRPr="001C1646" w:rsidRDefault="0002319F" w:rsidP="0002319F">
      <w:pPr>
        <w:spacing w:line="360" w:lineRule="auto"/>
        <w:ind w:firstLineChars="200" w:firstLine="420"/>
        <w:rPr>
          <w:rFonts w:asciiTheme="minorEastAsia" w:eastAsiaTheme="minorEastAsia" w:hAnsiTheme="minorEastAsia"/>
          <w:bCs/>
          <w:szCs w:val="21"/>
        </w:rPr>
      </w:pPr>
      <w:r w:rsidRPr="001C1646">
        <w:rPr>
          <w:rFonts w:asciiTheme="minorEastAsia" w:eastAsiaTheme="minorEastAsia" w:hAnsiTheme="minorEastAsia" w:hint="eastAsia"/>
          <w:bCs/>
          <w:szCs w:val="21"/>
        </w:rPr>
        <w:t>地址：</w:t>
      </w:r>
    </w:p>
    <w:p w14:paraId="0D3063B5" w14:textId="77777777" w:rsidR="0002319F" w:rsidRPr="001C1646" w:rsidRDefault="0002319F" w:rsidP="0002319F">
      <w:pPr>
        <w:spacing w:line="360" w:lineRule="auto"/>
        <w:ind w:firstLineChars="200" w:firstLine="420"/>
        <w:rPr>
          <w:rFonts w:asciiTheme="minorEastAsia" w:eastAsiaTheme="minorEastAsia" w:hAnsiTheme="minorEastAsia"/>
          <w:bCs/>
          <w:szCs w:val="21"/>
        </w:rPr>
      </w:pPr>
      <w:r w:rsidRPr="001C1646">
        <w:rPr>
          <w:rFonts w:asciiTheme="minorEastAsia" w:eastAsiaTheme="minorEastAsia" w:hAnsiTheme="minorEastAsia" w:hint="eastAsia"/>
          <w:bCs/>
          <w:szCs w:val="21"/>
        </w:rPr>
        <w:t>联系人：                 联系方式：</w:t>
      </w:r>
    </w:p>
    <w:p w14:paraId="146DDB77" w14:textId="0CDA926F" w:rsidR="0002319F" w:rsidRPr="001C1646" w:rsidRDefault="0002319F" w:rsidP="0002319F">
      <w:pPr>
        <w:spacing w:line="360" w:lineRule="auto"/>
        <w:ind w:firstLineChars="200" w:firstLine="420"/>
        <w:rPr>
          <w:rFonts w:asciiTheme="minorEastAsia" w:eastAsiaTheme="minorEastAsia" w:hAnsiTheme="minorEastAsia"/>
          <w:bCs/>
          <w:szCs w:val="21"/>
        </w:rPr>
      </w:pPr>
      <w:r w:rsidRPr="001C1646">
        <w:rPr>
          <w:rFonts w:asciiTheme="minorEastAsia" w:eastAsiaTheme="minorEastAsia" w:hAnsiTheme="minorEastAsia" w:hint="eastAsia"/>
          <w:bCs/>
          <w:szCs w:val="21"/>
        </w:rPr>
        <w:t xml:space="preserve">处置单位（简称“乙方”）： </w:t>
      </w:r>
    </w:p>
    <w:p w14:paraId="55892D5C" w14:textId="383060DA" w:rsidR="0002319F" w:rsidRPr="001C1646" w:rsidRDefault="0002319F" w:rsidP="0002319F">
      <w:pPr>
        <w:spacing w:line="360" w:lineRule="auto"/>
        <w:ind w:firstLineChars="200" w:firstLine="420"/>
        <w:rPr>
          <w:rFonts w:asciiTheme="minorEastAsia" w:eastAsiaTheme="minorEastAsia" w:hAnsiTheme="minorEastAsia"/>
          <w:bCs/>
          <w:szCs w:val="21"/>
        </w:rPr>
      </w:pPr>
      <w:r w:rsidRPr="001C1646">
        <w:rPr>
          <w:rFonts w:asciiTheme="minorEastAsia" w:eastAsiaTheme="minorEastAsia" w:hAnsiTheme="minorEastAsia" w:hint="eastAsia"/>
          <w:bCs/>
          <w:szCs w:val="21"/>
        </w:rPr>
        <w:t>地址：</w:t>
      </w:r>
    </w:p>
    <w:p w14:paraId="0A9E070E" w14:textId="281D0AE9" w:rsidR="0002319F" w:rsidRPr="001C1646" w:rsidRDefault="0002319F" w:rsidP="0002319F">
      <w:pPr>
        <w:spacing w:line="360" w:lineRule="auto"/>
        <w:ind w:firstLineChars="200" w:firstLine="420"/>
        <w:rPr>
          <w:rFonts w:asciiTheme="minorEastAsia" w:eastAsiaTheme="minorEastAsia" w:hAnsiTheme="minorEastAsia"/>
          <w:bCs/>
          <w:szCs w:val="21"/>
        </w:rPr>
      </w:pPr>
      <w:r w:rsidRPr="001C1646">
        <w:rPr>
          <w:rFonts w:asciiTheme="minorEastAsia" w:eastAsiaTheme="minorEastAsia" w:hAnsiTheme="minorEastAsia" w:hint="eastAsia"/>
          <w:bCs/>
          <w:szCs w:val="21"/>
        </w:rPr>
        <w:t xml:space="preserve">联系人：                 联系方式： </w:t>
      </w:r>
    </w:p>
    <w:p w14:paraId="6B815563" w14:textId="77777777" w:rsidR="0002319F" w:rsidRPr="001C1646" w:rsidRDefault="0002319F" w:rsidP="0002319F">
      <w:pPr>
        <w:spacing w:line="360" w:lineRule="auto"/>
        <w:ind w:firstLineChars="200" w:firstLine="420"/>
        <w:rPr>
          <w:rFonts w:asciiTheme="minorEastAsia" w:eastAsiaTheme="minorEastAsia" w:hAnsiTheme="minorEastAsia"/>
          <w:szCs w:val="21"/>
        </w:rPr>
      </w:pPr>
    </w:p>
    <w:p w14:paraId="5BB5A4BC" w14:textId="77777777" w:rsidR="0002319F" w:rsidRPr="001C1646" w:rsidRDefault="0002319F" w:rsidP="0002319F">
      <w:pPr>
        <w:spacing w:line="360" w:lineRule="auto"/>
        <w:ind w:firstLineChars="200" w:firstLine="420"/>
        <w:rPr>
          <w:rFonts w:asciiTheme="minorEastAsia" w:eastAsiaTheme="minorEastAsia" w:hAnsiTheme="minorEastAsia"/>
          <w:szCs w:val="21"/>
        </w:rPr>
      </w:pPr>
      <w:r w:rsidRPr="001C1646">
        <w:rPr>
          <w:rFonts w:asciiTheme="minorEastAsia" w:eastAsiaTheme="minorEastAsia" w:hAnsiTheme="minorEastAsia" w:hint="eastAsia"/>
          <w:szCs w:val="21"/>
        </w:rPr>
        <w:t>根据《中华人民共和国环境保护法》、《中华人民共和国固体废物污染环境防治法》、《中华人民共和国民法典》等相关法律法规规定，甲、乙双方本着平等自愿、诚实信用和互利互惠的原则，经友好协商，就危险废物处置服务事宜订立本合同，共同遵守执行。</w:t>
      </w:r>
    </w:p>
    <w:p w14:paraId="627D9E2E" w14:textId="77777777" w:rsidR="0002319F" w:rsidRPr="001C1646" w:rsidRDefault="0002319F" w:rsidP="0002319F">
      <w:pPr>
        <w:spacing w:line="360" w:lineRule="auto"/>
        <w:ind w:firstLineChars="200" w:firstLine="422"/>
        <w:rPr>
          <w:rFonts w:asciiTheme="minorEastAsia" w:eastAsiaTheme="minorEastAsia" w:hAnsiTheme="minorEastAsia"/>
          <w:b/>
          <w:bCs/>
          <w:szCs w:val="21"/>
        </w:rPr>
      </w:pPr>
      <w:r w:rsidRPr="001C1646">
        <w:rPr>
          <w:rFonts w:asciiTheme="minorEastAsia" w:eastAsiaTheme="minorEastAsia" w:hAnsiTheme="minorEastAsia" w:hint="eastAsia"/>
          <w:b/>
          <w:bCs/>
          <w:szCs w:val="21"/>
        </w:rPr>
        <w:t>第一条   处置服务内容及质量</w:t>
      </w:r>
    </w:p>
    <w:p w14:paraId="082A3B68" w14:textId="77777777" w:rsidR="0002319F" w:rsidRPr="001C1646" w:rsidRDefault="0002319F" w:rsidP="0002319F">
      <w:pPr>
        <w:spacing w:line="360" w:lineRule="auto"/>
        <w:ind w:firstLineChars="200" w:firstLine="420"/>
        <w:rPr>
          <w:rFonts w:asciiTheme="minorEastAsia" w:eastAsiaTheme="minorEastAsia" w:hAnsiTheme="minorEastAsia"/>
          <w:szCs w:val="21"/>
        </w:rPr>
      </w:pPr>
      <w:r w:rsidRPr="001C1646">
        <w:rPr>
          <w:rFonts w:asciiTheme="minorEastAsia" w:eastAsiaTheme="minorEastAsia" w:hAnsiTheme="minorEastAsia" w:hint="eastAsia"/>
          <w:szCs w:val="21"/>
        </w:rPr>
        <w:t>1.本合同所称危险废物是指列入国家危险废物名录或者根据国家规定的危险废物鉴别标准和鉴别方法认定的具有腐蚀性、毒性、易燃性、反应性或者感染性等一种或者几种危险特性，以及不排除具有以上危险特性的固体、液体或其他形态的废物。</w:t>
      </w:r>
    </w:p>
    <w:p w14:paraId="5735BF73" w14:textId="77777777" w:rsidR="0002319F" w:rsidRPr="001C1646" w:rsidRDefault="0002319F" w:rsidP="0002319F">
      <w:pPr>
        <w:spacing w:line="360" w:lineRule="auto"/>
        <w:ind w:firstLineChars="200" w:firstLine="420"/>
        <w:rPr>
          <w:rFonts w:asciiTheme="minorEastAsia" w:eastAsiaTheme="minorEastAsia" w:hAnsiTheme="minorEastAsia"/>
          <w:szCs w:val="21"/>
        </w:rPr>
      </w:pPr>
      <w:r w:rsidRPr="001C1646">
        <w:rPr>
          <w:rFonts w:asciiTheme="minorEastAsia" w:eastAsiaTheme="minorEastAsia" w:hAnsiTheme="minorEastAsia" w:hint="eastAsia"/>
          <w:szCs w:val="21"/>
        </w:rPr>
        <w:t>2.甲方委托乙方将其产生的（包括其合法管理及代履行的）危险废物进行集中无害化处置，危险废物的种类、名称、组成、形态、数量及包装方式等详见附件：《危险废物处置价格确认单》。</w:t>
      </w:r>
    </w:p>
    <w:p w14:paraId="43FE813C" w14:textId="77777777" w:rsidR="0002319F" w:rsidRPr="001C1646" w:rsidRDefault="0002319F" w:rsidP="0002319F">
      <w:pPr>
        <w:spacing w:line="360" w:lineRule="auto"/>
        <w:ind w:firstLineChars="200" w:firstLine="420"/>
        <w:rPr>
          <w:rFonts w:asciiTheme="minorEastAsia" w:eastAsiaTheme="minorEastAsia" w:hAnsiTheme="minorEastAsia"/>
          <w:szCs w:val="21"/>
        </w:rPr>
      </w:pPr>
      <w:r w:rsidRPr="001C1646">
        <w:rPr>
          <w:rFonts w:asciiTheme="minorEastAsia" w:eastAsiaTheme="minorEastAsia" w:hAnsiTheme="minorEastAsia" w:hint="eastAsia"/>
          <w:szCs w:val="21"/>
        </w:rPr>
        <w:t>3.处置服务质量符合《危险废物处置工程技术导则》（HJ 2042-2014）等国家、地方关于危险废物处置的法律法规、规范标准。</w:t>
      </w:r>
    </w:p>
    <w:p w14:paraId="15B0A833" w14:textId="77777777" w:rsidR="0002319F" w:rsidRPr="001C1646" w:rsidRDefault="0002319F" w:rsidP="0002319F">
      <w:pPr>
        <w:spacing w:line="360" w:lineRule="auto"/>
        <w:ind w:firstLineChars="200" w:firstLine="422"/>
        <w:rPr>
          <w:rFonts w:asciiTheme="minorEastAsia" w:eastAsiaTheme="minorEastAsia" w:hAnsiTheme="minorEastAsia"/>
          <w:b/>
          <w:bCs/>
          <w:szCs w:val="21"/>
        </w:rPr>
      </w:pPr>
      <w:r w:rsidRPr="001C1646">
        <w:rPr>
          <w:rFonts w:asciiTheme="minorEastAsia" w:eastAsiaTheme="minorEastAsia" w:hAnsiTheme="minorEastAsia" w:hint="eastAsia"/>
          <w:b/>
          <w:bCs/>
          <w:szCs w:val="21"/>
        </w:rPr>
        <w:t>第二条   处置期限</w:t>
      </w:r>
    </w:p>
    <w:p w14:paraId="3531785B" w14:textId="45E6B01B" w:rsidR="0002319F" w:rsidRPr="001C1646" w:rsidRDefault="0002319F" w:rsidP="0002319F">
      <w:pPr>
        <w:spacing w:line="360" w:lineRule="auto"/>
        <w:ind w:firstLineChars="200" w:firstLine="420"/>
        <w:rPr>
          <w:rFonts w:asciiTheme="minorEastAsia" w:eastAsiaTheme="minorEastAsia" w:hAnsiTheme="minorEastAsia"/>
          <w:b/>
          <w:bCs/>
          <w:szCs w:val="21"/>
          <w:u w:val="single"/>
        </w:rPr>
      </w:pPr>
      <w:r w:rsidRPr="001C1646">
        <w:rPr>
          <w:rFonts w:asciiTheme="minorEastAsia" w:eastAsiaTheme="minorEastAsia" w:hAnsiTheme="minorEastAsia" w:hint="eastAsia"/>
          <w:szCs w:val="21"/>
        </w:rPr>
        <w:t>1.处置期限（服务期限）为</w:t>
      </w:r>
      <w:r w:rsidRPr="001C1646">
        <w:rPr>
          <w:rFonts w:asciiTheme="minorEastAsia" w:eastAsiaTheme="minorEastAsia" w:hAnsiTheme="minorEastAsia" w:hint="eastAsia"/>
          <w:szCs w:val="21"/>
          <w:u w:val="single"/>
        </w:rPr>
        <w:t xml:space="preserve">     日历天。</w:t>
      </w:r>
    </w:p>
    <w:p w14:paraId="45E30E01" w14:textId="77777777" w:rsidR="0002319F" w:rsidRPr="001C1646" w:rsidRDefault="0002319F" w:rsidP="0002319F">
      <w:pPr>
        <w:spacing w:line="360" w:lineRule="auto"/>
        <w:ind w:firstLineChars="200" w:firstLine="422"/>
        <w:rPr>
          <w:rFonts w:asciiTheme="minorEastAsia" w:eastAsiaTheme="minorEastAsia" w:hAnsiTheme="minorEastAsia"/>
          <w:b/>
          <w:bCs/>
          <w:szCs w:val="21"/>
        </w:rPr>
      </w:pPr>
      <w:r w:rsidRPr="001C1646">
        <w:rPr>
          <w:rFonts w:asciiTheme="minorEastAsia" w:eastAsiaTheme="minorEastAsia" w:hAnsiTheme="minorEastAsia" w:hint="eastAsia"/>
          <w:b/>
          <w:bCs/>
          <w:szCs w:val="21"/>
        </w:rPr>
        <w:t>第三条   处置服务费用及付款方式</w:t>
      </w:r>
    </w:p>
    <w:p w14:paraId="329D1920" w14:textId="77777777" w:rsidR="0002319F" w:rsidRPr="001C1646" w:rsidRDefault="0002319F" w:rsidP="0002319F">
      <w:pPr>
        <w:spacing w:line="360" w:lineRule="auto"/>
        <w:ind w:firstLineChars="200" w:firstLine="420"/>
        <w:rPr>
          <w:rFonts w:asciiTheme="minorEastAsia" w:eastAsiaTheme="minorEastAsia" w:hAnsiTheme="minorEastAsia"/>
          <w:szCs w:val="21"/>
        </w:rPr>
      </w:pPr>
      <w:r w:rsidRPr="001C1646">
        <w:rPr>
          <w:rFonts w:asciiTheme="minorEastAsia" w:eastAsiaTheme="minorEastAsia" w:hAnsiTheme="minorEastAsia" w:hint="eastAsia"/>
          <w:szCs w:val="21"/>
        </w:rPr>
        <w:t>1.双方根据危险废物过磅质重后数量单据或《危险废物转移联单》等数量确认凭证以及附件一《危险废物处置价格确认单》的约定予以结算；过磅质重后数量单据与《危险废物转移联单》上标注数量不一致的，以《危险废物转移联单》为准。</w:t>
      </w:r>
    </w:p>
    <w:p w14:paraId="4FD9B585" w14:textId="3B315720" w:rsidR="0002319F" w:rsidRPr="001C1646" w:rsidRDefault="0002319F" w:rsidP="0002319F">
      <w:pPr>
        <w:spacing w:line="360" w:lineRule="auto"/>
        <w:ind w:firstLineChars="200" w:firstLine="420"/>
        <w:rPr>
          <w:rFonts w:asciiTheme="minorEastAsia" w:eastAsiaTheme="minorEastAsia" w:hAnsiTheme="minorEastAsia"/>
          <w:szCs w:val="21"/>
        </w:rPr>
      </w:pPr>
      <w:r w:rsidRPr="001C1646">
        <w:rPr>
          <w:rFonts w:asciiTheme="minorEastAsia" w:eastAsiaTheme="minorEastAsia" w:hAnsiTheme="minorEastAsia" w:hint="eastAsia"/>
          <w:szCs w:val="21"/>
        </w:rPr>
        <w:t>危险废物过磅质重应按下列方式</w:t>
      </w:r>
      <w:r w:rsidRPr="001C1646">
        <w:rPr>
          <w:rFonts w:asciiTheme="minorEastAsia" w:eastAsiaTheme="minorEastAsia" w:hAnsiTheme="minorEastAsia" w:hint="eastAsia"/>
          <w:szCs w:val="21"/>
          <w:u w:val="single"/>
        </w:rPr>
        <w:t xml:space="preserve">       </w:t>
      </w:r>
      <w:r w:rsidRPr="001C1646">
        <w:rPr>
          <w:rFonts w:asciiTheme="minorEastAsia" w:eastAsiaTheme="minorEastAsia" w:hAnsiTheme="minorEastAsia" w:hint="eastAsia"/>
          <w:szCs w:val="21"/>
        </w:rPr>
        <w:t>进行：</w:t>
      </w:r>
    </w:p>
    <w:p w14:paraId="6E15816F" w14:textId="77777777" w:rsidR="0002319F" w:rsidRPr="001C1646" w:rsidRDefault="0002319F" w:rsidP="0002319F">
      <w:pPr>
        <w:spacing w:line="360" w:lineRule="auto"/>
        <w:ind w:firstLineChars="200" w:firstLine="420"/>
        <w:rPr>
          <w:rFonts w:asciiTheme="minorEastAsia" w:eastAsiaTheme="minorEastAsia" w:hAnsiTheme="minorEastAsia"/>
          <w:szCs w:val="21"/>
        </w:rPr>
      </w:pPr>
      <w:r w:rsidRPr="001C1646">
        <w:rPr>
          <w:rFonts w:asciiTheme="minorEastAsia" w:eastAsiaTheme="minorEastAsia" w:hAnsiTheme="minorEastAsia" w:hint="eastAsia"/>
          <w:szCs w:val="21"/>
        </w:rPr>
        <w:t>A、甲方自行提供地磅免费称重或甲方委托第三方进行称重；</w:t>
      </w:r>
    </w:p>
    <w:p w14:paraId="4A138286" w14:textId="77777777" w:rsidR="0002319F" w:rsidRPr="001C1646" w:rsidRDefault="0002319F" w:rsidP="0002319F">
      <w:pPr>
        <w:spacing w:line="360" w:lineRule="auto"/>
        <w:ind w:firstLineChars="200" w:firstLine="420"/>
        <w:rPr>
          <w:rFonts w:asciiTheme="minorEastAsia" w:eastAsiaTheme="minorEastAsia" w:hAnsiTheme="minorEastAsia"/>
          <w:szCs w:val="21"/>
        </w:rPr>
      </w:pPr>
      <w:r w:rsidRPr="001C1646">
        <w:rPr>
          <w:rFonts w:asciiTheme="minorEastAsia" w:eastAsiaTheme="minorEastAsia" w:hAnsiTheme="minorEastAsia" w:hint="eastAsia"/>
          <w:szCs w:val="21"/>
        </w:rPr>
        <w:t>B、乙方自行提供地磅免费称重；</w:t>
      </w:r>
    </w:p>
    <w:p w14:paraId="69832A9D" w14:textId="438AF78C" w:rsidR="0002319F" w:rsidRPr="001C1646" w:rsidRDefault="0002319F" w:rsidP="0002319F">
      <w:pPr>
        <w:spacing w:line="360" w:lineRule="auto"/>
        <w:ind w:firstLineChars="200" w:firstLine="420"/>
        <w:rPr>
          <w:rFonts w:asciiTheme="minorEastAsia" w:eastAsiaTheme="minorEastAsia" w:hAnsiTheme="minorEastAsia"/>
          <w:szCs w:val="21"/>
        </w:rPr>
      </w:pPr>
      <w:r w:rsidRPr="001C1646">
        <w:rPr>
          <w:rFonts w:asciiTheme="minorEastAsia" w:eastAsiaTheme="minorEastAsia" w:hAnsiTheme="minorEastAsia" w:hint="eastAsia"/>
          <w:szCs w:val="21"/>
        </w:rPr>
        <w:t>C、若废物（液）不宜采用地磅称重，则按照[ / ]（如未填写选择此种方式请打“/”）方式计重。</w:t>
      </w:r>
    </w:p>
    <w:p w14:paraId="6806C45D" w14:textId="77777777" w:rsidR="0002319F" w:rsidRPr="001C1646" w:rsidRDefault="0002319F" w:rsidP="0002319F">
      <w:pPr>
        <w:spacing w:line="360" w:lineRule="auto"/>
        <w:ind w:firstLineChars="200" w:firstLine="420"/>
        <w:rPr>
          <w:rFonts w:asciiTheme="minorEastAsia" w:eastAsiaTheme="minorEastAsia" w:hAnsiTheme="minorEastAsia"/>
          <w:szCs w:val="21"/>
        </w:rPr>
      </w:pPr>
      <w:r w:rsidRPr="001C1646">
        <w:rPr>
          <w:rFonts w:asciiTheme="minorEastAsia" w:eastAsiaTheme="minorEastAsia" w:hAnsiTheme="minorEastAsia" w:hint="eastAsia"/>
          <w:szCs w:val="21"/>
        </w:rPr>
        <w:t>2.如双方办理的系危险废物转移电子联单的，有关环保部门“固体废物信息化管理系统”（或省环保厅指定的危险废物相应电子系统）直接下载的电子联单即可作为双方结算的依据。</w:t>
      </w:r>
    </w:p>
    <w:p w14:paraId="66A8233C" w14:textId="77777777" w:rsidR="0002319F" w:rsidRPr="001C1646" w:rsidRDefault="0002319F" w:rsidP="0002319F">
      <w:pPr>
        <w:spacing w:line="360" w:lineRule="auto"/>
        <w:ind w:firstLineChars="200" w:firstLine="420"/>
        <w:rPr>
          <w:rFonts w:asciiTheme="minorEastAsia" w:eastAsiaTheme="minorEastAsia" w:hAnsiTheme="minorEastAsia"/>
          <w:szCs w:val="21"/>
        </w:rPr>
      </w:pPr>
      <w:r w:rsidRPr="001C1646">
        <w:rPr>
          <w:rFonts w:asciiTheme="minorEastAsia" w:eastAsiaTheme="minorEastAsia" w:hAnsiTheme="minorEastAsia" w:hint="eastAsia"/>
          <w:szCs w:val="21"/>
        </w:rPr>
        <w:t xml:space="preserve">3.处置费用：详见附件一《危险废物处置价格确认单》。 </w:t>
      </w:r>
    </w:p>
    <w:p w14:paraId="5B5CB3E0" w14:textId="77777777" w:rsidR="0002319F" w:rsidRPr="001C1646" w:rsidRDefault="0002319F" w:rsidP="0002319F">
      <w:pPr>
        <w:spacing w:line="360" w:lineRule="auto"/>
        <w:ind w:firstLineChars="200" w:firstLine="420"/>
        <w:rPr>
          <w:rFonts w:asciiTheme="minorEastAsia" w:eastAsiaTheme="minorEastAsia" w:hAnsiTheme="minorEastAsia"/>
          <w:szCs w:val="21"/>
        </w:rPr>
      </w:pPr>
      <w:r w:rsidRPr="001C1646">
        <w:rPr>
          <w:rFonts w:asciiTheme="minorEastAsia" w:eastAsiaTheme="minorEastAsia" w:hAnsiTheme="minorEastAsia" w:hint="eastAsia"/>
          <w:szCs w:val="21"/>
        </w:rPr>
        <w:t>4.付款方式：</w:t>
      </w:r>
    </w:p>
    <w:p w14:paraId="6924A1D1" w14:textId="77777777" w:rsidR="00A4133C" w:rsidRPr="001C1646" w:rsidRDefault="00A4133C" w:rsidP="00416E17">
      <w:pPr>
        <w:widowControl/>
        <w:spacing w:line="360" w:lineRule="auto"/>
        <w:ind w:firstLineChars="200" w:firstLine="420"/>
        <w:jc w:val="left"/>
        <w:rPr>
          <w:rFonts w:asciiTheme="minorEastAsia" w:eastAsiaTheme="minorEastAsia" w:hAnsiTheme="minorEastAsia"/>
          <w:bCs/>
        </w:rPr>
      </w:pPr>
      <w:r w:rsidRPr="001C1646">
        <w:rPr>
          <w:rFonts w:asciiTheme="minorEastAsia" w:eastAsiaTheme="minorEastAsia" w:hAnsiTheme="minorEastAsia" w:hint="eastAsia"/>
          <w:bCs/>
        </w:rPr>
        <w:t>（1）清理完成，通过验收后支付合同价款的30%；（2）2023年12月31日前支付结算审核价款的30%；（3）2024年5月1日前支付剩余结算审核价款。备注：合同价款＝实际处置数量×处置单价（元/吨）</w:t>
      </w:r>
    </w:p>
    <w:p w14:paraId="4F1D9A68" w14:textId="3D60BF2B" w:rsidR="0002319F" w:rsidRPr="001C1646" w:rsidRDefault="0002319F" w:rsidP="00416E17">
      <w:pPr>
        <w:widowControl/>
        <w:spacing w:line="360" w:lineRule="auto"/>
        <w:ind w:firstLineChars="200" w:firstLine="420"/>
        <w:jc w:val="left"/>
        <w:rPr>
          <w:rFonts w:asciiTheme="minorEastAsia" w:eastAsiaTheme="minorEastAsia" w:hAnsiTheme="minorEastAsia"/>
          <w:szCs w:val="21"/>
        </w:rPr>
      </w:pPr>
      <w:r w:rsidRPr="001C1646">
        <w:rPr>
          <w:rFonts w:asciiTheme="minorEastAsia" w:eastAsiaTheme="minorEastAsia" w:hAnsiTheme="minorEastAsia" w:cs="宋体" w:hint="eastAsia"/>
          <w:bCs/>
          <w:kern w:val="0"/>
          <w:szCs w:val="21"/>
          <w:lang w:bidi="ar"/>
        </w:rPr>
        <w:t xml:space="preserve">乙方开户银行名称和账号为： </w:t>
      </w:r>
    </w:p>
    <w:p w14:paraId="3DB972EE" w14:textId="49C54A7F" w:rsidR="0002319F" w:rsidRPr="001C1646" w:rsidRDefault="0002319F" w:rsidP="00416E17">
      <w:pPr>
        <w:spacing w:line="360" w:lineRule="auto"/>
        <w:ind w:firstLineChars="200" w:firstLine="420"/>
        <w:rPr>
          <w:rFonts w:asciiTheme="minorEastAsia" w:eastAsiaTheme="minorEastAsia" w:hAnsiTheme="minorEastAsia"/>
          <w:bCs/>
          <w:szCs w:val="21"/>
        </w:rPr>
      </w:pPr>
      <w:r w:rsidRPr="001C1646">
        <w:rPr>
          <w:rFonts w:asciiTheme="minorEastAsia" w:eastAsiaTheme="minorEastAsia" w:hAnsiTheme="minorEastAsia" w:hint="eastAsia"/>
          <w:bCs/>
          <w:szCs w:val="21"/>
        </w:rPr>
        <w:t>单位名称：</w:t>
      </w:r>
      <w:r w:rsidR="00416E17" w:rsidRPr="001C1646">
        <w:rPr>
          <w:rFonts w:asciiTheme="minorEastAsia" w:eastAsiaTheme="minorEastAsia" w:hAnsiTheme="minorEastAsia" w:cs="宋体" w:hint="eastAsia"/>
          <w:bCs/>
          <w:szCs w:val="21"/>
          <w:u w:val="single"/>
        </w:rPr>
        <w:t xml:space="preserve">                     </w:t>
      </w:r>
      <w:r w:rsidRPr="001C1646">
        <w:rPr>
          <w:rFonts w:asciiTheme="minorEastAsia" w:eastAsiaTheme="minorEastAsia" w:hAnsiTheme="minorEastAsia" w:hint="eastAsia"/>
          <w:bCs/>
          <w:szCs w:val="21"/>
        </w:rPr>
        <w:t xml:space="preserve">  </w:t>
      </w:r>
    </w:p>
    <w:p w14:paraId="0E7AE490" w14:textId="690A186B" w:rsidR="0002319F" w:rsidRPr="001C1646" w:rsidRDefault="0002319F" w:rsidP="00416E17">
      <w:pPr>
        <w:spacing w:line="360" w:lineRule="auto"/>
        <w:ind w:firstLineChars="200" w:firstLine="420"/>
        <w:rPr>
          <w:rFonts w:asciiTheme="minorEastAsia" w:eastAsiaTheme="minorEastAsia" w:hAnsiTheme="minorEastAsia"/>
          <w:bCs/>
          <w:szCs w:val="21"/>
        </w:rPr>
      </w:pPr>
      <w:r w:rsidRPr="001C1646">
        <w:rPr>
          <w:rFonts w:asciiTheme="minorEastAsia" w:eastAsiaTheme="minorEastAsia" w:hAnsiTheme="minorEastAsia" w:hint="eastAsia"/>
          <w:bCs/>
          <w:szCs w:val="21"/>
        </w:rPr>
        <w:t>开户银行：</w:t>
      </w:r>
      <w:r w:rsidR="00416E17" w:rsidRPr="001C1646">
        <w:rPr>
          <w:rFonts w:asciiTheme="minorEastAsia" w:eastAsiaTheme="minorEastAsia" w:hAnsiTheme="minorEastAsia" w:cs="宋体" w:hint="eastAsia"/>
          <w:bCs/>
          <w:szCs w:val="21"/>
          <w:u w:val="single"/>
        </w:rPr>
        <w:t xml:space="preserve">                     </w:t>
      </w:r>
      <w:r w:rsidRPr="001C1646">
        <w:rPr>
          <w:rFonts w:asciiTheme="minorEastAsia" w:eastAsiaTheme="minorEastAsia" w:hAnsiTheme="minorEastAsia" w:hint="eastAsia"/>
          <w:bCs/>
          <w:szCs w:val="21"/>
        </w:rPr>
        <w:t xml:space="preserve"> </w:t>
      </w:r>
    </w:p>
    <w:p w14:paraId="1B9F2276" w14:textId="33F14339" w:rsidR="0002319F" w:rsidRPr="001C1646" w:rsidRDefault="0002319F" w:rsidP="00416E17">
      <w:pPr>
        <w:spacing w:line="360" w:lineRule="auto"/>
        <w:ind w:firstLineChars="200" w:firstLine="420"/>
        <w:rPr>
          <w:rFonts w:asciiTheme="minorEastAsia" w:eastAsiaTheme="minorEastAsia" w:hAnsiTheme="minorEastAsia" w:cs="宋体"/>
          <w:bCs/>
          <w:szCs w:val="21"/>
          <w:u w:val="single"/>
        </w:rPr>
      </w:pPr>
      <w:r w:rsidRPr="001C1646">
        <w:rPr>
          <w:rFonts w:asciiTheme="minorEastAsia" w:eastAsiaTheme="minorEastAsia" w:hAnsiTheme="minorEastAsia" w:hint="eastAsia"/>
          <w:bCs/>
          <w:szCs w:val="21"/>
        </w:rPr>
        <w:t>帐    号：</w:t>
      </w:r>
      <w:r w:rsidR="00416E17" w:rsidRPr="001C1646">
        <w:rPr>
          <w:rFonts w:asciiTheme="minorEastAsia" w:eastAsiaTheme="minorEastAsia" w:hAnsiTheme="minorEastAsia" w:cs="宋体" w:hint="eastAsia"/>
          <w:bCs/>
          <w:szCs w:val="21"/>
          <w:u w:val="single"/>
        </w:rPr>
        <w:t xml:space="preserve">                     </w:t>
      </w:r>
    </w:p>
    <w:p w14:paraId="42F9BA8B" w14:textId="77777777" w:rsidR="0002319F" w:rsidRPr="001C1646" w:rsidRDefault="0002319F" w:rsidP="0002319F">
      <w:pPr>
        <w:spacing w:line="360" w:lineRule="auto"/>
        <w:ind w:firstLineChars="200" w:firstLine="422"/>
        <w:rPr>
          <w:rFonts w:asciiTheme="minorEastAsia" w:eastAsiaTheme="minorEastAsia" w:hAnsiTheme="minorEastAsia"/>
          <w:b/>
          <w:bCs/>
          <w:szCs w:val="21"/>
        </w:rPr>
      </w:pPr>
      <w:r w:rsidRPr="001C1646">
        <w:rPr>
          <w:rFonts w:asciiTheme="minorEastAsia" w:eastAsiaTheme="minorEastAsia" w:hAnsiTheme="minorEastAsia" w:hint="eastAsia"/>
          <w:b/>
          <w:bCs/>
          <w:szCs w:val="21"/>
        </w:rPr>
        <w:t>第四条   甲方的权利和义务</w:t>
      </w:r>
    </w:p>
    <w:p w14:paraId="017650C0" w14:textId="77777777" w:rsidR="0002319F" w:rsidRPr="001C1646" w:rsidRDefault="0002319F" w:rsidP="0002319F">
      <w:pPr>
        <w:spacing w:line="360" w:lineRule="auto"/>
        <w:ind w:firstLineChars="200" w:firstLine="420"/>
        <w:rPr>
          <w:rFonts w:asciiTheme="minorEastAsia" w:eastAsiaTheme="minorEastAsia" w:hAnsiTheme="minorEastAsia"/>
          <w:szCs w:val="21"/>
        </w:rPr>
      </w:pPr>
      <w:r w:rsidRPr="001C1646">
        <w:rPr>
          <w:rFonts w:asciiTheme="minorEastAsia" w:eastAsiaTheme="minorEastAsia" w:hAnsiTheme="minorEastAsia" w:hint="eastAsia"/>
          <w:szCs w:val="21"/>
        </w:rPr>
        <w:t>1.甲方负责办理甲方所在地环保部门《危险废物转移联单》等废物转移相关手续，和跨省转移手续等相关事宜（若需要）。</w:t>
      </w:r>
    </w:p>
    <w:p w14:paraId="33047898" w14:textId="77777777" w:rsidR="0002319F" w:rsidRPr="001C1646" w:rsidRDefault="0002319F" w:rsidP="0002319F">
      <w:pPr>
        <w:spacing w:line="360" w:lineRule="auto"/>
        <w:ind w:firstLineChars="200" w:firstLine="420"/>
        <w:rPr>
          <w:rFonts w:asciiTheme="minorEastAsia" w:eastAsiaTheme="minorEastAsia" w:hAnsiTheme="minorEastAsia"/>
          <w:szCs w:val="21"/>
        </w:rPr>
      </w:pPr>
      <w:r w:rsidRPr="001C1646">
        <w:rPr>
          <w:rFonts w:asciiTheme="minorEastAsia" w:eastAsiaTheme="minorEastAsia" w:hAnsiTheme="minorEastAsia" w:hint="eastAsia"/>
          <w:szCs w:val="21"/>
        </w:rPr>
        <w:t>2.甲方相关负责人员应将本单位的危险废物按照国家有关技术规范的规定进行分类、收集、包装，并安全存放在甲方建设的符合国家技术规范要求的危险废物暂存库内，在此期间发生的安全环保事故，由甲方承担责任。</w:t>
      </w:r>
    </w:p>
    <w:p w14:paraId="4D932474" w14:textId="77777777" w:rsidR="0002319F" w:rsidRPr="001C1646" w:rsidRDefault="0002319F" w:rsidP="0002319F">
      <w:pPr>
        <w:spacing w:line="360" w:lineRule="auto"/>
        <w:ind w:firstLineChars="200" w:firstLine="420"/>
        <w:rPr>
          <w:rFonts w:asciiTheme="minorEastAsia" w:eastAsiaTheme="minorEastAsia" w:hAnsiTheme="minorEastAsia"/>
          <w:szCs w:val="21"/>
        </w:rPr>
      </w:pPr>
      <w:r w:rsidRPr="001C1646">
        <w:rPr>
          <w:rFonts w:asciiTheme="minorEastAsia" w:eastAsiaTheme="minorEastAsia" w:hAnsiTheme="minorEastAsia" w:hint="eastAsia"/>
          <w:szCs w:val="21"/>
        </w:rPr>
        <w:t>3.甲方负责提供符合国家有关技术规范的包装物和容器，并对危险废物进行妥善包装或盛装，作出危险物标志和标签，并将有关危险废物的性质、防范措施书面告知乙方；若由于甲方包装或盛装不善造成的危险废物泄露、扩散、腐蚀、污染等环保和安全事故，甲方应承担相应责任；生产过程中产生的危险废物连同包装物交由乙方处置，不得自行处理</w:t>
      </w:r>
    </w:p>
    <w:p w14:paraId="20EA5530" w14:textId="3C14CE3C" w:rsidR="0002319F" w:rsidRPr="001C1646" w:rsidRDefault="0002319F" w:rsidP="0002319F">
      <w:pPr>
        <w:spacing w:line="360" w:lineRule="auto"/>
        <w:ind w:firstLineChars="200" w:firstLine="420"/>
        <w:rPr>
          <w:rFonts w:asciiTheme="minorEastAsia" w:eastAsiaTheme="minorEastAsia" w:hAnsiTheme="minorEastAsia"/>
          <w:szCs w:val="21"/>
        </w:rPr>
      </w:pPr>
      <w:r w:rsidRPr="001C1646">
        <w:rPr>
          <w:rFonts w:asciiTheme="minorEastAsia" w:eastAsiaTheme="minorEastAsia" w:hAnsiTheme="minorEastAsia" w:hint="eastAsia"/>
          <w:szCs w:val="21"/>
        </w:rPr>
        <w:t>4.危险废物包装应符合但不限于GB18597《危险废物贮存污染控制标准》、GB 12463-2009《危险货物运输包装通用技术条件》、HJ 2025-2012 《危险废物收集 贮存 运输技术规范》</w:t>
      </w:r>
      <w:r w:rsidR="00C53401" w:rsidRPr="001C1646">
        <w:rPr>
          <w:rFonts w:asciiTheme="minorEastAsia" w:eastAsiaTheme="minorEastAsia" w:hAnsiTheme="minorEastAsia" w:hint="eastAsia"/>
          <w:szCs w:val="21"/>
        </w:rPr>
        <w:t>等</w:t>
      </w:r>
      <w:r w:rsidRPr="001C1646">
        <w:rPr>
          <w:rFonts w:asciiTheme="minorEastAsia" w:eastAsiaTheme="minorEastAsia" w:hAnsiTheme="minorEastAsia" w:hint="eastAsia"/>
          <w:szCs w:val="21"/>
        </w:rPr>
        <w:t>；上述标准如有更新 ，则以最新标准为准。</w:t>
      </w:r>
    </w:p>
    <w:p w14:paraId="58D2E8E7" w14:textId="77777777" w:rsidR="0002319F" w:rsidRPr="001C1646" w:rsidRDefault="0002319F" w:rsidP="0002319F">
      <w:pPr>
        <w:spacing w:line="360" w:lineRule="auto"/>
        <w:ind w:firstLineChars="200" w:firstLine="420"/>
        <w:rPr>
          <w:rFonts w:asciiTheme="minorEastAsia" w:eastAsiaTheme="minorEastAsia" w:hAnsiTheme="minorEastAsia"/>
          <w:szCs w:val="21"/>
        </w:rPr>
      </w:pPr>
      <w:r w:rsidRPr="001C1646">
        <w:rPr>
          <w:rFonts w:asciiTheme="minorEastAsia" w:eastAsiaTheme="minorEastAsia" w:hAnsiTheme="minorEastAsia" w:hint="eastAsia"/>
          <w:szCs w:val="21"/>
        </w:rPr>
        <w:t>5.甲方安排相关负责人员主要负责危险废物的交接工作，严格按照《危险废物转移联单》制度执行；甲方保证提供给乙方的危险废物不出现下列异常情况：</w:t>
      </w:r>
    </w:p>
    <w:p w14:paraId="2E3DD749" w14:textId="77777777" w:rsidR="0002319F" w:rsidRPr="001C1646" w:rsidRDefault="0002319F" w:rsidP="0002319F">
      <w:pPr>
        <w:spacing w:line="360" w:lineRule="auto"/>
        <w:ind w:firstLineChars="200" w:firstLine="420"/>
        <w:rPr>
          <w:rFonts w:asciiTheme="minorEastAsia" w:eastAsiaTheme="minorEastAsia" w:hAnsiTheme="minorEastAsia"/>
          <w:szCs w:val="21"/>
        </w:rPr>
      </w:pPr>
      <w:r w:rsidRPr="001C1646">
        <w:rPr>
          <w:rFonts w:asciiTheme="minorEastAsia" w:eastAsiaTheme="minorEastAsia" w:hAnsiTheme="minorEastAsia" w:hint="eastAsia"/>
          <w:szCs w:val="21"/>
        </w:rPr>
        <w:t xml:space="preserve">（1）危险废物品种未列入本合同；     </w:t>
      </w:r>
    </w:p>
    <w:p w14:paraId="1578DE8B" w14:textId="77777777" w:rsidR="0002319F" w:rsidRPr="001C1646" w:rsidRDefault="0002319F" w:rsidP="0002319F">
      <w:pPr>
        <w:spacing w:line="360" w:lineRule="auto"/>
        <w:ind w:firstLineChars="200" w:firstLine="420"/>
        <w:rPr>
          <w:rFonts w:asciiTheme="minorEastAsia" w:eastAsiaTheme="minorEastAsia" w:hAnsiTheme="minorEastAsia"/>
          <w:szCs w:val="21"/>
        </w:rPr>
      </w:pPr>
      <w:r w:rsidRPr="001C1646">
        <w:rPr>
          <w:rFonts w:asciiTheme="minorEastAsia" w:eastAsiaTheme="minorEastAsia" w:hAnsiTheme="minorEastAsia" w:hint="eastAsia"/>
          <w:szCs w:val="21"/>
        </w:rPr>
        <w:t>（2）标识不规范或者错误、包装破损或者密封不严、污泥含水率&gt;85%（或游离水滴出）；</w:t>
      </w:r>
    </w:p>
    <w:p w14:paraId="58FE37DC" w14:textId="77777777" w:rsidR="0002319F" w:rsidRPr="001C1646" w:rsidRDefault="0002319F" w:rsidP="0002319F">
      <w:pPr>
        <w:spacing w:line="360" w:lineRule="auto"/>
        <w:ind w:firstLineChars="200" w:firstLine="420"/>
        <w:rPr>
          <w:rFonts w:asciiTheme="minorEastAsia" w:eastAsiaTheme="minorEastAsia" w:hAnsiTheme="minorEastAsia"/>
          <w:szCs w:val="21"/>
        </w:rPr>
      </w:pPr>
      <w:r w:rsidRPr="001C1646">
        <w:rPr>
          <w:rFonts w:asciiTheme="minorEastAsia" w:eastAsiaTheme="minorEastAsia" w:hAnsiTheme="minorEastAsia" w:hint="eastAsia"/>
          <w:szCs w:val="21"/>
        </w:rPr>
        <w:t>（3）两类及以上危险废物混合包装；</w:t>
      </w:r>
    </w:p>
    <w:p w14:paraId="2BB1EA0F" w14:textId="77777777" w:rsidR="0002319F" w:rsidRPr="001C1646" w:rsidRDefault="0002319F" w:rsidP="0002319F">
      <w:pPr>
        <w:spacing w:line="360" w:lineRule="auto"/>
        <w:ind w:firstLineChars="200" w:firstLine="420"/>
        <w:rPr>
          <w:rFonts w:asciiTheme="minorEastAsia" w:eastAsiaTheme="minorEastAsia" w:hAnsiTheme="minorEastAsia"/>
          <w:szCs w:val="21"/>
        </w:rPr>
      </w:pPr>
      <w:r w:rsidRPr="001C1646">
        <w:rPr>
          <w:rFonts w:asciiTheme="minorEastAsia" w:eastAsiaTheme="minorEastAsia" w:hAnsiTheme="minorEastAsia" w:hint="eastAsia"/>
          <w:szCs w:val="21"/>
        </w:rPr>
        <w:t>（4）其他违反国家危险废物包装、运输标准及通用技术条件的异常情况。</w:t>
      </w:r>
    </w:p>
    <w:p w14:paraId="636D13F2" w14:textId="77777777" w:rsidR="0002319F" w:rsidRPr="001C1646" w:rsidRDefault="0002319F" w:rsidP="0002319F">
      <w:pPr>
        <w:spacing w:line="360" w:lineRule="auto"/>
        <w:ind w:firstLineChars="200" w:firstLine="420"/>
        <w:rPr>
          <w:rFonts w:asciiTheme="minorEastAsia" w:eastAsiaTheme="minorEastAsia" w:hAnsiTheme="minorEastAsia"/>
          <w:szCs w:val="21"/>
        </w:rPr>
      </w:pPr>
      <w:r w:rsidRPr="001C1646">
        <w:rPr>
          <w:rFonts w:asciiTheme="minorEastAsia" w:eastAsiaTheme="minorEastAsia" w:hAnsiTheme="minorEastAsia" w:hint="eastAsia"/>
          <w:szCs w:val="21"/>
        </w:rPr>
        <w:t>6.甲方负责提供危险废物名称、危险成分、特性、应急防护措施、产废工艺及产废节点说明等资料，见附件。甲方应保证其实际交付的危险废物的种类、组成、形态等事项与本合同或变更、补充约定的事项一致，若因甲方未如实告知，导致乙方在运输和处置过程中引起损失和事故的，甲方应承担全部责任。</w:t>
      </w:r>
    </w:p>
    <w:p w14:paraId="6AA3043A" w14:textId="77777777" w:rsidR="0002319F" w:rsidRPr="001C1646" w:rsidRDefault="0002319F" w:rsidP="0002319F">
      <w:pPr>
        <w:spacing w:line="360" w:lineRule="auto"/>
        <w:ind w:firstLineChars="200" w:firstLine="420"/>
        <w:rPr>
          <w:rFonts w:asciiTheme="minorEastAsia" w:eastAsiaTheme="minorEastAsia" w:hAnsiTheme="minorEastAsia"/>
          <w:szCs w:val="21"/>
        </w:rPr>
      </w:pPr>
      <w:r w:rsidRPr="001C1646">
        <w:rPr>
          <w:rFonts w:asciiTheme="minorEastAsia" w:eastAsiaTheme="minorEastAsia" w:hAnsiTheme="minorEastAsia" w:hint="eastAsia"/>
          <w:szCs w:val="21"/>
        </w:rPr>
        <w:t>7.甲方应积极配合危险废物的运输、处置等工作,并安排相关人员负责收运、装车；甲方处置运输时应提前五个工作日通知乙方，并确定运输计划具体的时间。</w:t>
      </w:r>
    </w:p>
    <w:p w14:paraId="0AE612B2" w14:textId="77777777" w:rsidR="0002319F" w:rsidRPr="001C1646" w:rsidRDefault="0002319F" w:rsidP="0002319F">
      <w:pPr>
        <w:spacing w:line="360" w:lineRule="auto"/>
        <w:ind w:firstLineChars="200" w:firstLine="420"/>
        <w:rPr>
          <w:rFonts w:asciiTheme="minorEastAsia" w:eastAsiaTheme="minorEastAsia" w:hAnsiTheme="minorEastAsia"/>
          <w:szCs w:val="21"/>
        </w:rPr>
      </w:pPr>
      <w:r w:rsidRPr="001C1646">
        <w:rPr>
          <w:rFonts w:asciiTheme="minorEastAsia" w:eastAsiaTheme="minorEastAsia" w:hAnsiTheme="minorEastAsia" w:hint="eastAsia"/>
          <w:szCs w:val="21"/>
        </w:rPr>
        <w:t>8.合同期内，为最大限度避免因产废环节及危险成分不明确带来的收运及处置风险，甲方有义务配合乙方对其危废产生环节进行调研考察。</w:t>
      </w:r>
    </w:p>
    <w:p w14:paraId="3767E02D" w14:textId="77777777" w:rsidR="0002319F" w:rsidRPr="001C1646" w:rsidRDefault="0002319F" w:rsidP="0002319F">
      <w:pPr>
        <w:spacing w:line="360" w:lineRule="auto"/>
        <w:ind w:firstLineChars="200" w:firstLine="420"/>
        <w:rPr>
          <w:rFonts w:asciiTheme="minorEastAsia" w:eastAsiaTheme="minorEastAsia" w:hAnsiTheme="minorEastAsia"/>
          <w:szCs w:val="21"/>
        </w:rPr>
      </w:pPr>
      <w:r w:rsidRPr="001C1646">
        <w:rPr>
          <w:rFonts w:asciiTheme="minorEastAsia" w:eastAsiaTheme="minorEastAsia" w:hAnsiTheme="minorEastAsia" w:hint="eastAsia"/>
          <w:szCs w:val="21"/>
        </w:rPr>
        <w:t>9.甲方或运输人员进入乙方厂区范围内，应当遵守乙方厂区的相关管理规定。</w:t>
      </w:r>
    </w:p>
    <w:p w14:paraId="270FE9F4" w14:textId="77777777" w:rsidR="0002319F" w:rsidRPr="001C1646" w:rsidRDefault="0002319F" w:rsidP="0002319F">
      <w:pPr>
        <w:spacing w:line="360" w:lineRule="auto"/>
        <w:ind w:firstLineChars="200" w:firstLine="420"/>
        <w:rPr>
          <w:rFonts w:asciiTheme="minorEastAsia" w:eastAsiaTheme="minorEastAsia" w:hAnsiTheme="minorEastAsia"/>
          <w:szCs w:val="21"/>
        </w:rPr>
      </w:pPr>
      <w:r w:rsidRPr="001C1646">
        <w:rPr>
          <w:rFonts w:asciiTheme="minorEastAsia" w:eastAsiaTheme="minorEastAsia" w:hAnsiTheme="minorEastAsia" w:hint="eastAsia"/>
          <w:szCs w:val="21"/>
        </w:rPr>
        <w:t>10.甲方在危险废物包装转运过程中禁止夹带合同未约定的危险废物（危险品）。</w:t>
      </w:r>
    </w:p>
    <w:p w14:paraId="288EF3AF" w14:textId="77777777" w:rsidR="0002319F" w:rsidRPr="001C1646" w:rsidRDefault="0002319F" w:rsidP="0002319F">
      <w:pPr>
        <w:spacing w:line="360" w:lineRule="auto"/>
        <w:ind w:firstLineChars="200" w:firstLine="420"/>
        <w:rPr>
          <w:rFonts w:asciiTheme="minorEastAsia" w:eastAsiaTheme="minorEastAsia" w:hAnsiTheme="minorEastAsia"/>
          <w:szCs w:val="21"/>
        </w:rPr>
      </w:pPr>
      <w:r w:rsidRPr="001C1646">
        <w:rPr>
          <w:rFonts w:asciiTheme="minorEastAsia" w:eastAsiaTheme="minorEastAsia" w:hAnsiTheme="minorEastAsia" w:hint="eastAsia"/>
          <w:szCs w:val="21"/>
        </w:rPr>
        <w:t>（1）如乙方在收运处置过程中发现甲方夹带乙方资质以外的危险品，乙方有权报备相关部门后直接将其返运至甲方；产生的运费、工时费由甲方承担。</w:t>
      </w:r>
    </w:p>
    <w:p w14:paraId="0F274357" w14:textId="77777777" w:rsidR="0002319F" w:rsidRPr="001C1646" w:rsidRDefault="0002319F" w:rsidP="0002319F">
      <w:pPr>
        <w:spacing w:line="360" w:lineRule="auto"/>
        <w:ind w:firstLineChars="200" w:firstLine="420"/>
        <w:rPr>
          <w:rFonts w:asciiTheme="minorEastAsia" w:eastAsiaTheme="minorEastAsia" w:hAnsiTheme="minorEastAsia"/>
          <w:szCs w:val="21"/>
        </w:rPr>
      </w:pPr>
      <w:r w:rsidRPr="001C1646">
        <w:rPr>
          <w:rFonts w:asciiTheme="minorEastAsia" w:eastAsiaTheme="minorEastAsia" w:hAnsiTheme="minorEastAsia" w:hint="eastAsia"/>
          <w:szCs w:val="21"/>
        </w:rPr>
        <w:t>（2）如乙方在收运处置过程中发现甲方夹带乙方资质范围以内（本合同约定以外）的危险废物，乙方有权暂停处置，由甲方立即补充危险废物转移联单，乙方按照同类别处置单价向甲方收取危险废物处置费；否则乙方有权将其夹带品返运至甲方，所产生的费用及责任均由甲方承担。</w:t>
      </w:r>
    </w:p>
    <w:p w14:paraId="704F0E02" w14:textId="77777777" w:rsidR="0002319F" w:rsidRPr="001C1646" w:rsidRDefault="0002319F" w:rsidP="0002319F">
      <w:pPr>
        <w:spacing w:line="360" w:lineRule="auto"/>
        <w:ind w:firstLineChars="200" w:firstLine="422"/>
        <w:rPr>
          <w:rFonts w:asciiTheme="minorEastAsia" w:eastAsiaTheme="minorEastAsia" w:hAnsiTheme="minorEastAsia"/>
          <w:b/>
          <w:bCs/>
          <w:szCs w:val="21"/>
        </w:rPr>
      </w:pPr>
      <w:r w:rsidRPr="001C1646">
        <w:rPr>
          <w:rFonts w:asciiTheme="minorEastAsia" w:eastAsiaTheme="minorEastAsia" w:hAnsiTheme="minorEastAsia" w:hint="eastAsia"/>
          <w:b/>
          <w:bCs/>
          <w:szCs w:val="21"/>
        </w:rPr>
        <w:t>第五条    乙方的权利和义务</w:t>
      </w:r>
    </w:p>
    <w:p w14:paraId="23D965C7" w14:textId="77777777" w:rsidR="0002319F" w:rsidRPr="001C1646" w:rsidRDefault="0002319F" w:rsidP="0002319F">
      <w:pPr>
        <w:spacing w:line="360" w:lineRule="auto"/>
        <w:ind w:firstLineChars="200" w:firstLine="420"/>
        <w:rPr>
          <w:rFonts w:asciiTheme="minorEastAsia" w:eastAsiaTheme="minorEastAsia" w:hAnsiTheme="minorEastAsia"/>
          <w:szCs w:val="21"/>
        </w:rPr>
      </w:pPr>
      <w:r w:rsidRPr="001C1646">
        <w:rPr>
          <w:rFonts w:asciiTheme="minorEastAsia" w:eastAsiaTheme="minorEastAsia" w:hAnsiTheme="minorEastAsia" w:hint="eastAsia"/>
          <w:szCs w:val="21"/>
        </w:rPr>
        <w:t>1.乙方负责办理乙方所在地环保部门《危险废物转移联单》及危险废物处理的相关手续。</w:t>
      </w:r>
    </w:p>
    <w:p w14:paraId="6622514B" w14:textId="77777777" w:rsidR="0002319F" w:rsidRPr="001C1646" w:rsidRDefault="0002319F" w:rsidP="0002319F">
      <w:pPr>
        <w:spacing w:line="360" w:lineRule="auto"/>
        <w:ind w:firstLineChars="200" w:firstLine="420"/>
        <w:rPr>
          <w:rFonts w:asciiTheme="minorEastAsia" w:eastAsiaTheme="minorEastAsia" w:hAnsiTheme="minorEastAsia"/>
          <w:szCs w:val="21"/>
        </w:rPr>
      </w:pPr>
      <w:r w:rsidRPr="001C1646">
        <w:rPr>
          <w:rFonts w:asciiTheme="minorEastAsia" w:eastAsiaTheme="minorEastAsia" w:hAnsiTheme="minorEastAsia" w:hint="eastAsia"/>
          <w:szCs w:val="21"/>
        </w:rPr>
        <w:t>2.乙方需向甲方提供有效的、与甲方废物相关的废物处置资质证明，乙方确保具备合规的废物储存及处置设施。</w:t>
      </w:r>
    </w:p>
    <w:p w14:paraId="4D958775" w14:textId="77777777" w:rsidR="0002319F" w:rsidRPr="001C1646" w:rsidRDefault="0002319F" w:rsidP="0002319F">
      <w:pPr>
        <w:spacing w:line="360" w:lineRule="auto"/>
        <w:ind w:firstLineChars="200" w:firstLine="420"/>
        <w:rPr>
          <w:rFonts w:asciiTheme="minorEastAsia" w:eastAsiaTheme="minorEastAsia" w:hAnsiTheme="minorEastAsia"/>
          <w:szCs w:val="21"/>
        </w:rPr>
      </w:pPr>
      <w:r w:rsidRPr="001C1646">
        <w:rPr>
          <w:rFonts w:asciiTheme="minorEastAsia" w:eastAsiaTheme="minorEastAsia" w:hAnsiTheme="minorEastAsia" w:hint="eastAsia"/>
          <w:szCs w:val="21"/>
        </w:rPr>
        <w:t>3.乙方确保在接收甲方废物后不产生对环境的二次污染，危废处置符合国家相关技术要求。</w:t>
      </w:r>
    </w:p>
    <w:p w14:paraId="7C7A6BD7" w14:textId="77777777" w:rsidR="0002319F" w:rsidRPr="001C1646" w:rsidRDefault="0002319F" w:rsidP="0002319F">
      <w:pPr>
        <w:spacing w:line="360" w:lineRule="auto"/>
        <w:ind w:firstLineChars="200" w:firstLine="420"/>
        <w:rPr>
          <w:rFonts w:asciiTheme="minorEastAsia" w:eastAsiaTheme="minorEastAsia" w:hAnsiTheme="minorEastAsia"/>
          <w:szCs w:val="21"/>
        </w:rPr>
      </w:pPr>
      <w:r w:rsidRPr="001C1646">
        <w:rPr>
          <w:rFonts w:asciiTheme="minorEastAsia" w:eastAsiaTheme="minorEastAsia" w:hAnsiTheme="minorEastAsia" w:hint="eastAsia"/>
          <w:szCs w:val="21"/>
        </w:rPr>
        <w:t>4.乙方在处置甲方废物时，需接受环保主管部门的监督和指导，并接受甲方的监督。</w:t>
      </w:r>
    </w:p>
    <w:p w14:paraId="7F881D39" w14:textId="77777777" w:rsidR="0002319F" w:rsidRPr="001C1646" w:rsidRDefault="0002319F" w:rsidP="0002319F">
      <w:pPr>
        <w:spacing w:line="360" w:lineRule="auto"/>
        <w:ind w:firstLineChars="200" w:firstLine="420"/>
        <w:rPr>
          <w:rFonts w:asciiTheme="minorEastAsia" w:eastAsiaTheme="minorEastAsia" w:hAnsiTheme="minorEastAsia"/>
          <w:szCs w:val="21"/>
        </w:rPr>
      </w:pPr>
      <w:r w:rsidRPr="001C1646">
        <w:rPr>
          <w:rFonts w:asciiTheme="minorEastAsia" w:eastAsiaTheme="minorEastAsia" w:hAnsiTheme="minorEastAsia" w:hint="eastAsia"/>
          <w:szCs w:val="21"/>
        </w:rPr>
        <w:t>5.乙方在与甲方进行危险废物交接过程中，应对甲方的危险废物进行初验，对于包装或盛装不完善有可能导致安全、环保事故发生的，有权要求甲方予以重新包装、处理；对于甲方重新包装、处理，仍达不到危险废物包装标准的，乙方有权拒绝接收或采取相应的措施以避免损失的发生，所产生的费用由甲方承担。</w:t>
      </w:r>
    </w:p>
    <w:p w14:paraId="23D61928" w14:textId="77777777" w:rsidR="0002319F" w:rsidRPr="001C1646" w:rsidRDefault="0002319F" w:rsidP="0002319F">
      <w:pPr>
        <w:spacing w:line="360" w:lineRule="auto"/>
        <w:ind w:firstLineChars="200" w:firstLine="420"/>
        <w:rPr>
          <w:rFonts w:asciiTheme="minorEastAsia" w:eastAsiaTheme="minorEastAsia" w:hAnsiTheme="minorEastAsia"/>
          <w:szCs w:val="21"/>
        </w:rPr>
      </w:pPr>
      <w:r w:rsidRPr="001C1646">
        <w:rPr>
          <w:rFonts w:asciiTheme="minorEastAsia" w:eastAsiaTheme="minorEastAsia" w:hAnsiTheme="minorEastAsia" w:hint="eastAsia"/>
          <w:szCs w:val="21"/>
        </w:rPr>
        <w:t>6.乙方或运输人员进入甲方厂区范围内，应当遵守甲方厂区的相关管理规定，保证运输车辆整洁进入厂区，并且根据双方商定的运输时间、线路和运量清运甲方储存的危险废物，并采取相应的安全防范措施，确保运输安全。</w:t>
      </w:r>
    </w:p>
    <w:p w14:paraId="678FDA56" w14:textId="77777777" w:rsidR="0002319F" w:rsidRPr="001C1646" w:rsidRDefault="0002319F" w:rsidP="0002319F">
      <w:pPr>
        <w:spacing w:line="360" w:lineRule="auto"/>
        <w:ind w:firstLineChars="200" w:firstLine="420"/>
        <w:rPr>
          <w:rFonts w:asciiTheme="minorEastAsia" w:eastAsiaTheme="minorEastAsia" w:hAnsiTheme="minorEastAsia"/>
          <w:szCs w:val="21"/>
        </w:rPr>
      </w:pPr>
      <w:r w:rsidRPr="001C1646">
        <w:rPr>
          <w:rFonts w:asciiTheme="minorEastAsia" w:eastAsiaTheme="minorEastAsia" w:hAnsiTheme="minorEastAsia" w:hint="eastAsia"/>
          <w:szCs w:val="21"/>
        </w:rPr>
        <w:t>7.危险废物运输过程中，非乙方原因发生安全或环保事故，乙方不承担责任。</w:t>
      </w:r>
    </w:p>
    <w:p w14:paraId="14B80809" w14:textId="77777777" w:rsidR="0002319F" w:rsidRPr="001C1646" w:rsidRDefault="0002319F" w:rsidP="0002319F">
      <w:pPr>
        <w:spacing w:line="360" w:lineRule="auto"/>
        <w:ind w:firstLineChars="200" w:firstLine="420"/>
        <w:rPr>
          <w:rFonts w:asciiTheme="minorEastAsia" w:eastAsiaTheme="minorEastAsia" w:hAnsiTheme="minorEastAsia"/>
          <w:szCs w:val="21"/>
        </w:rPr>
      </w:pPr>
      <w:r w:rsidRPr="001C1646">
        <w:rPr>
          <w:rFonts w:asciiTheme="minorEastAsia" w:eastAsiaTheme="minorEastAsia" w:hAnsiTheme="minorEastAsia" w:hint="eastAsia"/>
          <w:szCs w:val="21"/>
        </w:rPr>
        <w:t>8.乙方对甲方交付的危险废物的种类、组成等内容有权进行检验，必要时，可以委托具有危险废物鉴定资质的机构进行鉴定。</w:t>
      </w:r>
    </w:p>
    <w:p w14:paraId="7318FF3C" w14:textId="77777777" w:rsidR="0002319F" w:rsidRPr="001C1646" w:rsidRDefault="0002319F" w:rsidP="0002319F">
      <w:pPr>
        <w:spacing w:line="360" w:lineRule="auto"/>
        <w:ind w:firstLineChars="200" w:firstLine="420"/>
        <w:rPr>
          <w:rFonts w:asciiTheme="minorEastAsia" w:eastAsiaTheme="minorEastAsia" w:hAnsiTheme="minorEastAsia"/>
          <w:szCs w:val="21"/>
        </w:rPr>
      </w:pPr>
      <w:r w:rsidRPr="001C1646">
        <w:rPr>
          <w:rFonts w:asciiTheme="minorEastAsia" w:eastAsiaTheme="minorEastAsia" w:hAnsiTheme="minorEastAsia" w:hint="eastAsia"/>
          <w:szCs w:val="21"/>
        </w:rPr>
        <w:t>9.乙方有权不定期向甲方提出对账要求，甲方应配合乙方对账人员核对账目，核对无误后，经由甲方指定的财务负责人签字并加盖甲方财务专用章（或公章）予以确认。</w:t>
      </w:r>
    </w:p>
    <w:p w14:paraId="210482F5" w14:textId="77777777" w:rsidR="0002319F" w:rsidRPr="001C1646" w:rsidRDefault="0002319F" w:rsidP="0002319F">
      <w:pPr>
        <w:spacing w:line="360" w:lineRule="auto"/>
        <w:ind w:firstLineChars="200" w:firstLine="420"/>
        <w:rPr>
          <w:rFonts w:asciiTheme="minorEastAsia" w:eastAsiaTheme="minorEastAsia" w:hAnsiTheme="minorEastAsia"/>
          <w:szCs w:val="21"/>
        </w:rPr>
      </w:pPr>
      <w:r w:rsidRPr="001C1646">
        <w:rPr>
          <w:rFonts w:asciiTheme="minorEastAsia" w:eastAsiaTheme="minorEastAsia" w:hAnsiTheme="minorEastAsia" w:hint="eastAsia"/>
          <w:szCs w:val="21"/>
        </w:rPr>
        <w:t xml:space="preserve">10.双方严格按照《危险废物转移联单管理办法》《危险废物名录》及相关法律法规规定办理危险废物转移联单。按照各地有关环保部门规定，如需以物联网形式办理电子危险废物转移联单的，双方应积极配合办理电子危险废物转移联单。  </w:t>
      </w:r>
    </w:p>
    <w:p w14:paraId="4520A288" w14:textId="77777777" w:rsidR="0002319F" w:rsidRPr="001C1646" w:rsidRDefault="0002319F" w:rsidP="0002319F">
      <w:pPr>
        <w:spacing w:line="360" w:lineRule="auto"/>
        <w:ind w:firstLineChars="200" w:firstLine="422"/>
        <w:rPr>
          <w:rFonts w:asciiTheme="minorEastAsia" w:eastAsiaTheme="minorEastAsia" w:hAnsiTheme="minorEastAsia"/>
          <w:b/>
          <w:bCs/>
          <w:szCs w:val="21"/>
        </w:rPr>
      </w:pPr>
      <w:r w:rsidRPr="001C1646">
        <w:rPr>
          <w:rFonts w:asciiTheme="minorEastAsia" w:eastAsiaTheme="minorEastAsia" w:hAnsiTheme="minorEastAsia" w:hint="eastAsia"/>
          <w:b/>
          <w:bCs/>
          <w:szCs w:val="21"/>
        </w:rPr>
        <w:t>第六条    危险废物运输</w:t>
      </w:r>
    </w:p>
    <w:p w14:paraId="100817B9" w14:textId="77777777" w:rsidR="0002319F" w:rsidRPr="001C1646" w:rsidRDefault="0002319F" w:rsidP="0002319F">
      <w:pPr>
        <w:spacing w:line="360" w:lineRule="auto"/>
        <w:ind w:firstLineChars="200" w:firstLine="420"/>
        <w:rPr>
          <w:rFonts w:asciiTheme="minorEastAsia" w:eastAsiaTheme="minorEastAsia" w:hAnsiTheme="minorEastAsia"/>
          <w:szCs w:val="21"/>
        </w:rPr>
      </w:pPr>
      <w:r w:rsidRPr="001C1646">
        <w:rPr>
          <w:rFonts w:asciiTheme="minorEastAsia" w:eastAsiaTheme="minorEastAsia" w:hAnsiTheme="minorEastAsia" w:hint="eastAsia"/>
          <w:szCs w:val="21"/>
        </w:rPr>
        <w:t>1.乙方根据本合同约定代办运输。危险废物的运输费用双方按照《危险废物处置价格确认单》约定进行结算。</w:t>
      </w:r>
    </w:p>
    <w:p w14:paraId="2182BF4B" w14:textId="77777777" w:rsidR="0002319F" w:rsidRPr="001C1646" w:rsidRDefault="0002319F" w:rsidP="0002319F">
      <w:pPr>
        <w:spacing w:line="360" w:lineRule="auto"/>
        <w:ind w:firstLineChars="200" w:firstLine="420"/>
        <w:rPr>
          <w:rFonts w:asciiTheme="minorEastAsia" w:eastAsiaTheme="minorEastAsia" w:hAnsiTheme="minorEastAsia"/>
          <w:szCs w:val="21"/>
        </w:rPr>
      </w:pPr>
      <w:r w:rsidRPr="001C1646">
        <w:rPr>
          <w:rFonts w:asciiTheme="minorEastAsia" w:eastAsiaTheme="minorEastAsia" w:hAnsiTheme="minorEastAsia" w:hint="eastAsia"/>
          <w:szCs w:val="21"/>
        </w:rPr>
        <w:t>2.危险废物运输之前，发生安全环保事故责任由甲方承担；危险废物在运输途中发生安全环保事故，责任由运输方承担；危险废物转运至乙方厂区之后发生安全环保事故责任由乙方承担。</w:t>
      </w:r>
    </w:p>
    <w:p w14:paraId="2FF164BB" w14:textId="77777777" w:rsidR="0002319F" w:rsidRPr="001C1646" w:rsidRDefault="0002319F" w:rsidP="0002319F">
      <w:pPr>
        <w:spacing w:line="360" w:lineRule="auto"/>
        <w:ind w:firstLineChars="200" w:firstLine="422"/>
        <w:rPr>
          <w:rFonts w:asciiTheme="minorEastAsia" w:eastAsiaTheme="minorEastAsia" w:hAnsiTheme="minorEastAsia"/>
          <w:b/>
          <w:bCs/>
          <w:szCs w:val="21"/>
        </w:rPr>
      </w:pPr>
      <w:r w:rsidRPr="001C1646">
        <w:rPr>
          <w:rFonts w:asciiTheme="minorEastAsia" w:eastAsiaTheme="minorEastAsia" w:hAnsiTheme="minorEastAsia" w:hint="eastAsia"/>
          <w:b/>
          <w:bCs/>
          <w:szCs w:val="21"/>
        </w:rPr>
        <w:t>第七条    违约责任</w:t>
      </w:r>
    </w:p>
    <w:p w14:paraId="5AB23485" w14:textId="77777777" w:rsidR="0002319F" w:rsidRPr="001C1646" w:rsidRDefault="0002319F" w:rsidP="0002319F">
      <w:pPr>
        <w:spacing w:line="360" w:lineRule="auto"/>
        <w:ind w:firstLineChars="200" w:firstLine="420"/>
        <w:rPr>
          <w:rFonts w:asciiTheme="minorEastAsia" w:eastAsiaTheme="minorEastAsia" w:hAnsiTheme="minorEastAsia"/>
          <w:szCs w:val="21"/>
        </w:rPr>
      </w:pPr>
      <w:r w:rsidRPr="001C1646">
        <w:rPr>
          <w:rFonts w:asciiTheme="minorEastAsia" w:eastAsiaTheme="minorEastAsia" w:hAnsiTheme="minorEastAsia" w:hint="eastAsia"/>
          <w:szCs w:val="21"/>
        </w:rPr>
        <w:t>1.本合同一经签署，双方均应严格履行合同义务。任何不履行或不完全履行本合同项下义务、责任的行为构成违约，违约方应向守约方赔偿因违约引起的全部损失。</w:t>
      </w:r>
    </w:p>
    <w:p w14:paraId="0195C350" w14:textId="77777777" w:rsidR="0002319F" w:rsidRPr="001C1646" w:rsidRDefault="0002319F" w:rsidP="0002319F">
      <w:pPr>
        <w:spacing w:line="360" w:lineRule="auto"/>
        <w:ind w:firstLineChars="200" w:firstLine="420"/>
        <w:rPr>
          <w:rFonts w:asciiTheme="minorEastAsia" w:eastAsiaTheme="minorEastAsia" w:hAnsiTheme="minorEastAsia"/>
          <w:szCs w:val="21"/>
        </w:rPr>
      </w:pPr>
      <w:r w:rsidRPr="001C1646">
        <w:rPr>
          <w:rFonts w:asciiTheme="minorEastAsia" w:eastAsiaTheme="minorEastAsia" w:hAnsiTheme="minorEastAsia" w:hint="eastAsia"/>
          <w:szCs w:val="21"/>
        </w:rPr>
        <w:t>2.甲方未按照本合同及附件《危险废物处置价格确认单》约定及时足额支付处置服务费用，每逾期一日，应向乙方支付应付未付款项3‰的违约金，并赔偿乙方因此遭受的全部损失；逾期超过30日的，乙方有权暂停收运、处置危险废物，直至欠付款项全部付清。</w:t>
      </w:r>
    </w:p>
    <w:p w14:paraId="6972843D" w14:textId="77777777" w:rsidR="0002319F" w:rsidRPr="001C1646" w:rsidRDefault="0002319F" w:rsidP="0002319F">
      <w:pPr>
        <w:spacing w:line="360" w:lineRule="auto"/>
        <w:ind w:firstLineChars="200" w:firstLine="420"/>
        <w:rPr>
          <w:rFonts w:asciiTheme="minorEastAsia" w:eastAsiaTheme="minorEastAsia" w:hAnsiTheme="minorEastAsia"/>
          <w:szCs w:val="21"/>
        </w:rPr>
      </w:pPr>
      <w:r w:rsidRPr="001C1646">
        <w:rPr>
          <w:rFonts w:asciiTheme="minorEastAsia" w:eastAsiaTheme="minorEastAsia" w:hAnsiTheme="minorEastAsia" w:hint="eastAsia"/>
          <w:szCs w:val="21"/>
        </w:rPr>
        <w:t>3.因一方违约，另一方通过诉讼方式实现其债权，因此产生的律师费、诉讼费、保全费、公告费、鉴定费、评估费等相关费用，由违约方承担。</w:t>
      </w:r>
    </w:p>
    <w:p w14:paraId="6948107E" w14:textId="77777777" w:rsidR="0002319F" w:rsidRPr="001C1646" w:rsidRDefault="0002319F" w:rsidP="0002319F">
      <w:pPr>
        <w:spacing w:line="360" w:lineRule="auto"/>
        <w:ind w:firstLineChars="200" w:firstLine="420"/>
        <w:rPr>
          <w:rFonts w:asciiTheme="minorEastAsia" w:eastAsiaTheme="minorEastAsia" w:hAnsiTheme="minorEastAsia"/>
          <w:szCs w:val="21"/>
        </w:rPr>
      </w:pPr>
      <w:r w:rsidRPr="001C1646">
        <w:rPr>
          <w:rFonts w:asciiTheme="minorEastAsia" w:eastAsiaTheme="minorEastAsia" w:hAnsiTheme="minorEastAsia" w:hint="eastAsia"/>
          <w:szCs w:val="21"/>
        </w:rPr>
        <w:t>4.若因非人为因素，自然灾害或疫情管控等导致合同履行期内未完成约定拉运的，乙方须向甲方支付合同金额10%的违约金。</w:t>
      </w:r>
    </w:p>
    <w:p w14:paraId="0CADB281" w14:textId="77777777" w:rsidR="0002319F" w:rsidRPr="001C1646" w:rsidRDefault="0002319F" w:rsidP="0002319F">
      <w:pPr>
        <w:spacing w:line="360" w:lineRule="auto"/>
        <w:ind w:firstLineChars="200" w:firstLine="422"/>
        <w:rPr>
          <w:rFonts w:asciiTheme="minorEastAsia" w:eastAsiaTheme="minorEastAsia" w:hAnsiTheme="minorEastAsia"/>
          <w:b/>
          <w:bCs/>
          <w:szCs w:val="21"/>
        </w:rPr>
      </w:pPr>
      <w:r w:rsidRPr="001C1646">
        <w:rPr>
          <w:rFonts w:asciiTheme="minorEastAsia" w:eastAsiaTheme="minorEastAsia" w:hAnsiTheme="minorEastAsia" w:hint="eastAsia"/>
          <w:b/>
          <w:bCs/>
          <w:szCs w:val="21"/>
        </w:rPr>
        <w:t>第八条   争议解决方式</w:t>
      </w:r>
    </w:p>
    <w:p w14:paraId="7EA5B495" w14:textId="77777777" w:rsidR="0002319F" w:rsidRPr="001C1646" w:rsidRDefault="0002319F" w:rsidP="0002319F">
      <w:pPr>
        <w:spacing w:line="360" w:lineRule="auto"/>
        <w:ind w:firstLineChars="200" w:firstLine="420"/>
        <w:rPr>
          <w:rFonts w:asciiTheme="minorEastAsia" w:eastAsiaTheme="minorEastAsia" w:hAnsiTheme="minorEastAsia"/>
          <w:szCs w:val="21"/>
        </w:rPr>
      </w:pPr>
      <w:r w:rsidRPr="001C1646">
        <w:rPr>
          <w:rFonts w:asciiTheme="minorEastAsia" w:eastAsiaTheme="minorEastAsia" w:hAnsiTheme="minorEastAsia" w:hint="eastAsia"/>
          <w:szCs w:val="21"/>
        </w:rPr>
        <w:t>1.本合同的制定、解释及其在执行过程中出现的、或与本合同有关的异议的解决，受中华人民共和国现行有效的法律的约束。</w:t>
      </w:r>
    </w:p>
    <w:p w14:paraId="360DC166" w14:textId="023733A5" w:rsidR="0002319F" w:rsidRPr="001C1646" w:rsidRDefault="0002319F" w:rsidP="0002319F">
      <w:pPr>
        <w:spacing w:line="360" w:lineRule="auto"/>
        <w:ind w:firstLineChars="200" w:firstLine="420"/>
        <w:rPr>
          <w:rFonts w:asciiTheme="minorEastAsia" w:eastAsiaTheme="minorEastAsia" w:hAnsiTheme="minorEastAsia"/>
          <w:szCs w:val="21"/>
        </w:rPr>
      </w:pPr>
      <w:r w:rsidRPr="001C1646">
        <w:rPr>
          <w:rFonts w:asciiTheme="minorEastAsia" w:eastAsiaTheme="minorEastAsia" w:hAnsiTheme="minorEastAsia" w:hint="eastAsia"/>
          <w:szCs w:val="21"/>
        </w:rPr>
        <w:t>2.在本合同执行过程中，若出现与本合同有关的争议，合同双方应尽量本着友好协商的精神予以协商解决；若协商不能解决，则任何一方有权向</w:t>
      </w:r>
      <w:r w:rsidR="001A42BC" w:rsidRPr="001C1646">
        <w:rPr>
          <w:rFonts w:asciiTheme="minorEastAsia" w:eastAsiaTheme="minorEastAsia" w:hAnsiTheme="minorEastAsia" w:hint="eastAsia"/>
          <w:szCs w:val="21"/>
        </w:rPr>
        <w:t>项目所在地</w:t>
      </w:r>
      <w:r w:rsidRPr="001C1646">
        <w:rPr>
          <w:rFonts w:asciiTheme="minorEastAsia" w:eastAsiaTheme="minorEastAsia" w:hAnsiTheme="minorEastAsia" w:hint="eastAsia"/>
          <w:szCs w:val="21"/>
        </w:rPr>
        <w:t>有管辖权的人民法院提起诉讼。</w:t>
      </w:r>
    </w:p>
    <w:p w14:paraId="48C136E7" w14:textId="77777777" w:rsidR="0002319F" w:rsidRPr="001C1646" w:rsidRDefault="0002319F" w:rsidP="0002319F">
      <w:pPr>
        <w:spacing w:line="360" w:lineRule="auto"/>
        <w:ind w:firstLineChars="200" w:firstLine="422"/>
        <w:rPr>
          <w:rFonts w:asciiTheme="minorEastAsia" w:eastAsiaTheme="minorEastAsia" w:hAnsiTheme="minorEastAsia"/>
          <w:szCs w:val="21"/>
        </w:rPr>
      </w:pPr>
      <w:r w:rsidRPr="001C1646">
        <w:rPr>
          <w:rFonts w:asciiTheme="minorEastAsia" w:eastAsiaTheme="minorEastAsia" w:hAnsiTheme="minorEastAsia" w:hint="eastAsia"/>
          <w:b/>
          <w:bCs/>
          <w:szCs w:val="21"/>
        </w:rPr>
        <w:t>第九条   其他</w:t>
      </w:r>
    </w:p>
    <w:p w14:paraId="37641562" w14:textId="77777777" w:rsidR="0002319F" w:rsidRPr="001C1646" w:rsidRDefault="0002319F" w:rsidP="0002319F">
      <w:pPr>
        <w:spacing w:line="360" w:lineRule="auto"/>
        <w:ind w:firstLineChars="200" w:firstLine="420"/>
        <w:rPr>
          <w:rFonts w:asciiTheme="minorEastAsia" w:eastAsiaTheme="minorEastAsia" w:hAnsiTheme="minorEastAsia"/>
          <w:szCs w:val="21"/>
        </w:rPr>
      </w:pPr>
      <w:r w:rsidRPr="001C1646">
        <w:rPr>
          <w:rFonts w:asciiTheme="minorEastAsia" w:eastAsiaTheme="minorEastAsia" w:hAnsiTheme="minorEastAsia" w:hint="eastAsia"/>
          <w:szCs w:val="21"/>
        </w:rPr>
        <w:t>1.本合同自双方法定代表人（或授权代理人）签字或加盖公章（或合同专用章）之日起生效。</w:t>
      </w:r>
    </w:p>
    <w:p w14:paraId="159525CC" w14:textId="77777777" w:rsidR="0002319F" w:rsidRPr="001C1646" w:rsidRDefault="0002319F" w:rsidP="0002319F">
      <w:pPr>
        <w:spacing w:line="360" w:lineRule="auto"/>
        <w:ind w:firstLineChars="200" w:firstLine="420"/>
        <w:rPr>
          <w:rFonts w:asciiTheme="minorEastAsia" w:eastAsiaTheme="minorEastAsia" w:hAnsiTheme="minorEastAsia"/>
          <w:szCs w:val="21"/>
        </w:rPr>
      </w:pPr>
      <w:r w:rsidRPr="001C1646">
        <w:rPr>
          <w:rFonts w:asciiTheme="minorEastAsia" w:eastAsiaTheme="minorEastAsia" w:hAnsiTheme="minorEastAsia" w:hint="eastAsia"/>
          <w:szCs w:val="21"/>
        </w:rPr>
        <w:t>2.因国家法律、法规或政策的变化，导致对危险废物的处置要求发生变化时，双方应根据新的要求对合同进行变更、解除或终止。</w:t>
      </w:r>
    </w:p>
    <w:p w14:paraId="15D7CABE" w14:textId="77777777" w:rsidR="0002319F" w:rsidRPr="001C1646" w:rsidRDefault="0002319F" w:rsidP="0002319F">
      <w:pPr>
        <w:spacing w:line="360" w:lineRule="auto"/>
        <w:ind w:firstLineChars="200" w:firstLine="420"/>
        <w:rPr>
          <w:rFonts w:asciiTheme="minorEastAsia" w:eastAsiaTheme="minorEastAsia" w:hAnsiTheme="minorEastAsia"/>
          <w:szCs w:val="21"/>
        </w:rPr>
      </w:pPr>
      <w:r w:rsidRPr="001C1646">
        <w:rPr>
          <w:rFonts w:asciiTheme="minorEastAsia" w:eastAsiaTheme="minorEastAsia" w:hAnsiTheme="minorEastAsia" w:hint="eastAsia"/>
          <w:szCs w:val="21"/>
        </w:rPr>
        <w:t>3.该合同及附件属双方商业机密，仅限于内部存档或向政府部门备案，禁止向第三方提供。</w:t>
      </w:r>
    </w:p>
    <w:p w14:paraId="1289A761" w14:textId="77777777" w:rsidR="0002319F" w:rsidRPr="001C1646" w:rsidRDefault="0002319F" w:rsidP="0002319F">
      <w:pPr>
        <w:spacing w:line="360" w:lineRule="auto"/>
        <w:ind w:firstLineChars="200" w:firstLine="420"/>
        <w:rPr>
          <w:rFonts w:asciiTheme="minorEastAsia" w:eastAsiaTheme="minorEastAsia" w:hAnsiTheme="minorEastAsia"/>
          <w:szCs w:val="21"/>
        </w:rPr>
      </w:pPr>
      <w:r w:rsidRPr="001C1646">
        <w:rPr>
          <w:rFonts w:asciiTheme="minorEastAsia" w:eastAsiaTheme="minorEastAsia" w:hAnsiTheme="minorEastAsia" w:hint="eastAsia"/>
          <w:szCs w:val="21"/>
        </w:rPr>
        <w:t>4.附件《危险废物处置价格确认单》系本合同不可分割的重要组成部分，与本合同具有同等法律效力。附件《危险废物处置价格确认单》与本合同约定不一致的，以附件《危险废物处置价格确认单》为准。</w:t>
      </w:r>
    </w:p>
    <w:p w14:paraId="45E6EB3C" w14:textId="77777777" w:rsidR="0002319F" w:rsidRPr="001C1646" w:rsidRDefault="0002319F" w:rsidP="0002319F">
      <w:pPr>
        <w:spacing w:line="360" w:lineRule="auto"/>
        <w:ind w:firstLineChars="200" w:firstLine="420"/>
        <w:rPr>
          <w:rFonts w:asciiTheme="minorEastAsia" w:eastAsiaTheme="minorEastAsia" w:hAnsiTheme="minorEastAsia"/>
          <w:szCs w:val="21"/>
        </w:rPr>
      </w:pPr>
      <w:r w:rsidRPr="001C1646">
        <w:rPr>
          <w:rFonts w:asciiTheme="minorEastAsia" w:eastAsiaTheme="minorEastAsia" w:hAnsiTheme="minorEastAsia" w:hint="eastAsia"/>
          <w:szCs w:val="21"/>
        </w:rPr>
        <w:t>5.本合同首部当事人联系方式和地址作为本合同项下各种文书及发生争议时所涉诉讼文书的有效送达地址。任何一方按上述地址进行送达，因无人签收、拒收等原因导致被退回的，退回之日即为送达之日。上述地址发生变更，变更方应在变更前7日内书面通知对方，否则按上述地址进行的送达仍然有效。</w:t>
      </w:r>
    </w:p>
    <w:p w14:paraId="46DB4313" w14:textId="77777777" w:rsidR="0002319F" w:rsidRPr="001C1646" w:rsidRDefault="0002319F" w:rsidP="0002319F">
      <w:pPr>
        <w:spacing w:line="360" w:lineRule="auto"/>
        <w:ind w:firstLineChars="200" w:firstLine="420"/>
        <w:rPr>
          <w:rFonts w:asciiTheme="minorEastAsia" w:eastAsiaTheme="minorEastAsia" w:hAnsiTheme="minorEastAsia"/>
          <w:szCs w:val="21"/>
        </w:rPr>
      </w:pPr>
      <w:r w:rsidRPr="001C1646">
        <w:rPr>
          <w:rFonts w:asciiTheme="minorEastAsia" w:eastAsiaTheme="minorEastAsia" w:hAnsiTheme="minorEastAsia" w:hint="eastAsia"/>
          <w:szCs w:val="21"/>
        </w:rPr>
        <w:t>6.本合同一式</w:t>
      </w:r>
      <w:r w:rsidRPr="001C1646">
        <w:rPr>
          <w:rFonts w:asciiTheme="minorEastAsia" w:eastAsiaTheme="minorEastAsia" w:hAnsiTheme="minorEastAsia" w:hint="eastAsia"/>
          <w:szCs w:val="21"/>
          <w:u w:val="single"/>
        </w:rPr>
        <w:t xml:space="preserve"> </w:t>
      </w:r>
      <w:r w:rsidRPr="001C1646">
        <w:rPr>
          <w:rFonts w:asciiTheme="minorEastAsia" w:eastAsiaTheme="minorEastAsia" w:hAnsiTheme="minorEastAsia" w:hint="eastAsia"/>
          <w:b/>
          <w:bCs/>
          <w:szCs w:val="21"/>
          <w:u w:val="single"/>
        </w:rPr>
        <w:t xml:space="preserve">陆 </w:t>
      </w:r>
      <w:r w:rsidRPr="001C1646">
        <w:rPr>
          <w:rFonts w:asciiTheme="minorEastAsia" w:eastAsiaTheme="minorEastAsia" w:hAnsiTheme="minorEastAsia" w:hint="eastAsia"/>
          <w:szCs w:val="21"/>
        </w:rPr>
        <w:t>份，双方分别执</w:t>
      </w:r>
      <w:r w:rsidRPr="001C1646">
        <w:rPr>
          <w:rFonts w:asciiTheme="minorEastAsia" w:eastAsiaTheme="minorEastAsia" w:hAnsiTheme="minorEastAsia" w:hint="eastAsia"/>
          <w:b/>
          <w:bCs/>
          <w:szCs w:val="21"/>
          <w:u w:val="single"/>
        </w:rPr>
        <w:t xml:space="preserve"> 叁 </w:t>
      </w:r>
      <w:r w:rsidRPr="001C1646">
        <w:rPr>
          <w:rFonts w:asciiTheme="minorEastAsia" w:eastAsiaTheme="minorEastAsia" w:hAnsiTheme="minorEastAsia" w:hint="eastAsia"/>
          <w:szCs w:val="21"/>
        </w:rPr>
        <w:t>份，具有同等法律效力。</w:t>
      </w:r>
    </w:p>
    <w:p w14:paraId="64A9076B" w14:textId="77777777" w:rsidR="0002319F" w:rsidRPr="001C1646" w:rsidRDefault="0002319F" w:rsidP="0002319F">
      <w:pPr>
        <w:numPr>
          <w:ilvl w:val="0"/>
          <w:numId w:val="5"/>
        </w:numPr>
        <w:adjustRightInd w:val="0"/>
        <w:snapToGrid w:val="0"/>
        <w:spacing w:afterLines="50" w:after="156"/>
        <w:rPr>
          <w:rFonts w:asciiTheme="minorEastAsia" w:eastAsiaTheme="minorEastAsia" w:hAnsiTheme="minorEastAsia"/>
          <w:b/>
          <w:bCs/>
          <w:szCs w:val="21"/>
        </w:rPr>
      </w:pPr>
      <w:r w:rsidRPr="001C1646">
        <w:rPr>
          <w:rFonts w:asciiTheme="minorEastAsia" w:eastAsiaTheme="minorEastAsia" w:hAnsiTheme="minorEastAsia" w:hint="eastAsia"/>
          <w:b/>
          <w:bCs/>
          <w:szCs w:val="21"/>
        </w:rPr>
        <w:t xml:space="preserve"> 危废明细清单及价格确认单</w:t>
      </w:r>
    </w:p>
    <w:p w14:paraId="438E73B4" w14:textId="77777777" w:rsidR="0002319F" w:rsidRPr="001C1646" w:rsidRDefault="0002319F" w:rsidP="0002319F">
      <w:pPr>
        <w:spacing w:after="120"/>
        <w:ind w:firstLineChars="100" w:firstLine="211"/>
        <w:jc w:val="center"/>
        <w:rPr>
          <w:rFonts w:asciiTheme="minorEastAsia" w:eastAsiaTheme="minorEastAsia" w:hAnsiTheme="minorEastAsia"/>
          <w:b/>
          <w:bCs/>
          <w:szCs w:val="21"/>
        </w:rPr>
      </w:pPr>
      <w:r w:rsidRPr="001C1646">
        <w:rPr>
          <w:rFonts w:asciiTheme="minorEastAsia" w:eastAsiaTheme="minorEastAsia" w:hAnsiTheme="minorEastAsia" w:hint="eastAsia"/>
          <w:b/>
          <w:bCs/>
          <w:szCs w:val="21"/>
        </w:rPr>
        <w:t>危废明细清单</w:t>
      </w:r>
    </w:p>
    <w:tbl>
      <w:tblPr>
        <w:tblStyle w:val="1f6"/>
        <w:tblpPr w:leftFromText="180" w:rightFromText="180" w:vertAnchor="text" w:horzAnchor="page" w:tblpXSpec="center" w:tblpY="74"/>
        <w:tblOverlap w:val="never"/>
        <w:tblW w:w="0" w:type="auto"/>
        <w:jc w:val="center"/>
        <w:tblLook w:val="04A0" w:firstRow="1" w:lastRow="0" w:firstColumn="1" w:lastColumn="0" w:noHBand="0" w:noVBand="1"/>
      </w:tblPr>
      <w:tblGrid>
        <w:gridCol w:w="883"/>
        <w:gridCol w:w="2363"/>
        <w:gridCol w:w="1726"/>
        <w:gridCol w:w="1834"/>
        <w:gridCol w:w="1716"/>
      </w:tblGrid>
      <w:tr w:rsidR="0002319F" w:rsidRPr="001C1646" w14:paraId="7BE9AB5F" w14:textId="77777777" w:rsidTr="001A42BC">
        <w:trPr>
          <w:trHeight w:val="649"/>
          <w:jc w:val="center"/>
        </w:trPr>
        <w:tc>
          <w:tcPr>
            <w:tcW w:w="883" w:type="dxa"/>
          </w:tcPr>
          <w:p w14:paraId="4AF9A671" w14:textId="77777777" w:rsidR="0002319F" w:rsidRPr="001C1646" w:rsidRDefault="0002319F" w:rsidP="0002319F">
            <w:pPr>
              <w:spacing w:line="440" w:lineRule="exact"/>
              <w:jc w:val="center"/>
              <w:rPr>
                <w:rFonts w:asciiTheme="minorEastAsia" w:eastAsiaTheme="minorEastAsia" w:hAnsiTheme="minorEastAsia" w:cs="宋体"/>
                <w:szCs w:val="21"/>
              </w:rPr>
            </w:pPr>
            <w:r w:rsidRPr="001C1646">
              <w:rPr>
                <w:rFonts w:asciiTheme="minorEastAsia" w:eastAsiaTheme="minorEastAsia" w:hAnsiTheme="minorEastAsia" w:cs="宋体" w:hint="eastAsia"/>
                <w:szCs w:val="21"/>
              </w:rPr>
              <w:t>序号</w:t>
            </w:r>
          </w:p>
        </w:tc>
        <w:tc>
          <w:tcPr>
            <w:tcW w:w="2363" w:type="dxa"/>
          </w:tcPr>
          <w:p w14:paraId="66732606" w14:textId="77777777" w:rsidR="0002319F" w:rsidRPr="001C1646" w:rsidRDefault="0002319F" w:rsidP="0002319F">
            <w:pPr>
              <w:spacing w:line="440" w:lineRule="exact"/>
              <w:jc w:val="center"/>
              <w:rPr>
                <w:rFonts w:asciiTheme="minorEastAsia" w:eastAsiaTheme="minorEastAsia" w:hAnsiTheme="minorEastAsia" w:cs="宋体"/>
                <w:szCs w:val="21"/>
              </w:rPr>
            </w:pPr>
            <w:r w:rsidRPr="001C1646">
              <w:rPr>
                <w:rFonts w:asciiTheme="minorEastAsia" w:eastAsiaTheme="minorEastAsia" w:hAnsiTheme="minorEastAsia" w:cs="宋体" w:hint="eastAsia"/>
                <w:szCs w:val="21"/>
              </w:rPr>
              <w:t>危废名称</w:t>
            </w:r>
          </w:p>
        </w:tc>
        <w:tc>
          <w:tcPr>
            <w:tcW w:w="1726" w:type="dxa"/>
          </w:tcPr>
          <w:p w14:paraId="6A86A060" w14:textId="77777777" w:rsidR="0002319F" w:rsidRPr="001C1646" w:rsidRDefault="0002319F" w:rsidP="0002319F">
            <w:pPr>
              <w:spacing w:line="440" w:lineRule="exact"/>
              <w:jc w:val="center"/>
              <w:rPr>
                <w:rFonts w:asciiTheme="minorEastAsia" w:eastAsiaTheme="minorEastAsia" w:hAnsiTheme="minorEastAsia" w:cs="宋体"/>
                <w:szCs w:val="21"/>
              </w:rPr>
            </w:pPr>
            <w:r w:rsidRPr="001C1646">
              <w:rPr>
                <w:rFonts w:asciiTheme="minorEastAsia" w:eastAsiaTheme="minorEastAsia" w:hAnsiTheme="minorEastAsia" w:cs="宋体" w:hint="eastAsia"/>
                <w:szCs w:val="21"/>
              </w:rPr>
              <w:t>危废代码</w:t>
            </w:r>
          </w:p>
        </w:tc>
        <w:tc>
          <w:tcPr>
            <w:tcW w:w="1834" w:type="dxa"/>
          </w:tcPr>
          <w:p w14:paraId="49C367CE" w14:textId="77777777" w:rsidR="0002319F" w:rsidRPr="001C1646" w:rsidRDefault="0002319F" w:rsidP="0002319F">
            <w:pPr>
              <w:spacing w:line="440" w:lineRule="exact"/>
              <w:jc w:val="center"/>
              <w:rPr>
                <w:rFonts w:asciiTheme="minorEastAsia" w:eastAsiaTheme="minorEastAsia" w:hAnsiTheme="minorEastAsia" w:cs="宋体"/>
                <w:szCs w:val="21"/>
              </w:rPr>
            </w:pPr>
            <w:r w:rsidRPr="001C1646">
              <w:rPr>
                <w:rFonts w:asciiTheme="minorEastAsia" w:eastAsiaTheme="minorEastAsia" w:hAnsiTheme="minorEastAsia" w:cs="宋体" w:hint="eastAsia"/>
                <w:szCs w:val="21"/>
              </w:rPr>
              <w:t>危废数量(吨)</w:t>
            </w:r>
          </w:p>
        </w:tc>
        <w:tc>
          <w:tcPr>
            <w:tcW w:w="1716" w:type="dxa"/>
          </w:tcPr>
          <w:p w14:paraId="68721703" w14:textId="77777777" w:rsidR="0002319F" w:rsidRPr="001C1646" w:rsidRDefault="0002319F" w:rsidP="0002319F">
            <w:pPr>
              <w:spacing w:line="440" w:lineRule="exact"/>
              <w:jc w:val="center"/>
              <w:rPr>
                <w:rFonts w:asciiTheme="minorEastAsia" w:eastAsiaTheme="minorEastAsia" w:hAnsiTheme="minorEastAsia" w:cs="宋体"/>
                <w:szCs w:val="21"/>
              </w:rPr>
            </w:pPr>
            <w:r w:rsidRPr="001C1646">
              <w:rPr>
                <w:rFonts w:asciiTheme="minorEastAsia" w:eastAsiaTheme="minorEastAsia" w:hAnsiTheme="minorEastAsia" w:cs="宋体" w:hint="eastAsia"/>
                <w:szCs w:val="21"/>
              </w:rPr>
              <w:t>包装方式</w:t>
            </w:r>
          </w:p>
        </w:tc>
      </w:tr>
      <w:tr w:rsidR="0002319F" w:rsidRPr="001C1646" w14:paraId="22793577" w14:textId="77777777" w:rsidTr="001A42BC">
        <w:trPr>
          <w:trHeight w:val="535"/>
          <w:jc w:val="center"/>
        </w:trPr>
        <w:tc>
          <w:tcPr>
            <w:tcW w:w="883" w:type="dxa"/>
            <w:vAlign w:val="center"/>
          </w:tcPr>
          <w:p w14:paraId="4E60612F" w14:textId="77777777" w:rsidR="0002319F" w:rsidRPr="001C1646" w:rsidRDefault="0002319F" w:rsidP="0002319F">
            <w:pPr>
              <w:spacing w:line="440" w:lineRule="exact"/>
              <w:jc w:val="center"/>
              <w:rPr>
                <w:rFonts w:asciiTheme="minorEastAsia" w:eastAsiaTheme="minorEastAsia" w:hAnsiTheme="minorEastAsia" w:cs="宋体"/>
                <w:szCs w:val="21"/>
              </w:rPr>
            </w:pPr>
            <w:r w:rsidRPr="001C1646">
              <w:rPr>
                <w:rFonts w:asciiTheme="minorEastAsia" w:eastAsiaTheme="minorEastAsia" w:hAnsiTheme="minorEastAsia" w:cs="宋体" w:hint="eastAsia"/>
                <w:szCs w:val="21"/>
              </w:rPr>
              <w:t>1</w:t>
            </w:r>
          </w:p>
        </w:tc>
        <w:tc>
          <w:tcPr>
            <w:tcW w:w="2363" w:type="dxa"/>
            <w:vAlign w:val="center"/>
          </w:tcPr>
          <w:p w14:paraId="627D23B6" w14:textId="7BDFAC4B" w:rsidR="0002319F" w:rsidRPr="001C1646" w:rsidRDefault="0002319F" w:rsidP="0002319F">
            <w:pPr>
              <w:jc w:val="center"/>
              <w:rPr>
                <w:rFonts w:asciiTheme="minorEastAsia" w:eastAsiaTheme="minorEastAsia" w:hAnsiTheme="minorEastAsia" w:cs="宋体"/>
                <w:szCs w:val="21"/>
                <w:lang w:bidi="zh-TW"/>
              </w:rPr>
            </w:pPr>
          </w:p>
        </w:tc>
        <w:tc>
          <w:tcPr>
            <w:tcW w:w="1726" w:type="dxa"/>
            <w:vAlign w:val="center"/>
          </w:tcPr>
          <w:p w14:paraId="75CFDC93" w14:textId="64431092" w:rsidR="0002319F" w:rsidRPr="001C1646" w:rsidRDefault="0002319F" w:rsidP="0002319F">
            <w:pPr>
              <w:jc w:val="center"/>
              <w:rPr>
                <w:rFonts w:asciiTheme="minorEastAsia" w:eastAsiaTheme="minorEastAsia" w:hAnsiTheme="minorEastAsia" w:cs="宋体"/>
                <w:szCs w:val="21"/>
                <w:lang w:val="zh-TW" w:eastAsia="zh-TW" w:bidi="zh-TW"/>
              </w:rPr>
            </w:pPr>
          </w:p>
        </w:tc>
        <w:tc>
          <w:tcPr>
            <w:tcW w:w="1834" w:type="dxa"/>
            <w:vAlign w:val="center"/>
          </w:tcPr>
          <w:p w14:paraId="424DDCFA" w14:textId="556A2610" w:rsidR="0002319F" w:rsidRPr="001C1646" w:rsidRDefault="0002319F" w:rsidP="0002319F">
            <w:pPr>
              <w:spacing w:line="440" w:lineRule="exact"/>
              <w:jc w:val="center"/>
              <w:rPr>
                <w:rFonts w:asciiTheme="minorEastAsia" w:eastAsiaTheme="minorEastAsia" w:hAnsiTheme="minorEastAsia" w:cs="宋体"/>
                <w:szCs w:val="21"/>
              </w:rPr>
            </w:pPr>
          </w:p>
        </w:tc>
        <w:tc>
          <w:tcPr>
            <w:tcW w:w="1716" w:type="dxa"/>
            <w:vAlign w:val="center"/>
          </w:tcPr>
          <w:p w14:paraId="40233A1D" w14:textId="336F71B6" w:rsidR="0002319F" w:rsidRPr="001C1646" w:rsidRDefault="0002319F" w:rsidP="0002319F">
            <w:pPr>
              <w:jc w:val="center"/>
              <w:rPr>
                <w:rFonts w:asciiTheme="minorEastAsia" w:eastAsiaTheme="minorEastAsia" w:hAnsiTheme="minorEastAsia" w:cs="宋体"/>
                <w:szCs w:val="21"/>
                <w:lang w:val="zh-TW" w:eastAsia="zh-TW" w:bidi="zh-TW"/>
              </w:rPr>
            </w:pPr>
          </w:p>
        </w:tc>
      </w:tr>
      <w:tr w:rsidR="0002319F" w:rsidRPr="001C1646" w14:paraId="69F756E2" w14:textId="77777777" w:rsidTr="001A42BC">
        <w:trPr>
          <w:trHeight w:val="535"/>
          <w:jc w:val="center"/>
        </w:trPr>
        <w:tc>
          <w:tcPr>
            <w:tcW w:w="883" w:type="dxa"/>
            <w:vAlign w:val="center"/>
          </w:tcPr>
          <w:p w14:paraId="1F04E249" w14:textId="77777777" w:rsidR="0002319F" w:rsidRPr="001C1646" w:rsidRDefault="0002319F" w:rsidP="0002319F">
            <w:pPr>
              <w:spacing w:line="440" w:lineRule="exact"/>
              <w:jc w:val="center"/>
              <w:rPr>
                <w:rFonts w:asciiTheme="minorEastAsia" w:eastAsiaTheme="minorEastAsia" w:hAnsiTheme="minorEastAsia" w:cs="宋体"/>
                <w:szCs w:val="21"/>
              </w:rPr>
            </w:pPr>
            <w:r w:rsidRPr="001C1646">
              <w:rPr>
                <w:rFonts w:asciiTheme="minorEastAsia" w:eastAsiaTheme="minorEastAsia" w:hAnsiTheme="minorEastAsia" w:cs="宋体" w:hint="eastAsia"/>
                <w:szCs w:val="21"/>
              </w:rPr>
              <w:t>2</w:t>
            </w:r>
          </w:p>
        </w:tc>
        <w:tc>
          <w:tcPr>
            <w:tcW w:w="2363" w:type="dxa"/>
            <w:vAlign w:val="center"/>
          </w:tcPr>
          <w:p w14:paraId="1969CC02" w14:textId="77777777" w:rsidR="0002319F" w:rsidRPr="001C1646" w:rsidRDefault="0002319F" w:rsidP="0002319F">
            <w:pPr>
              <w:jc w:val="center"/>
              <w:rPr>
                <w:rFonts w:asciiTheme="minorEastAsia" w:eastAsiaTheme="minorEastAsia" w:hAnsiTheme="minorEastAsia" w:cs="宋体"/>
                <w:szCs w:val="21"/>
                <w:lang w:val="zh-TW" w:eastAsia="zh-TW" w:bidi="zh-TW"/>
              </w:rPr>
            </w:pPr>
          </w:p>
        </w:tc>
        <w:tc>
          <w:tcPr>
            <w:tcW w:w="1726" w:type="dxa"/>
            <w:vAlign w:val="center"/>
          </w:tcPr>
          <w:p w14:paraId="0AC43921" w14:textId="77777777" w:rsidR="0002319F" w:rsidRPr="001C1646" w:rsidRDefault="0002319F" w:rsidP="0002319F">
            <w:pPr>
              <w:ind w:firstLine="280"/>
              <w:jc w:val="center"/>
              <w:rPr>
                <w:rFonts w:asciiTheme="minorEastAsia" w:eastAsiaTheme="minorEastAsia" w:hAnsiTheme="minorEastAsia" w:cs="宋体"/>
                <w:szCs w:val="21"/>
                <w:lang w:eastAsia="zh-TW" w:bidi="zh-TW"/>
              </w:rPr>
            </w:pPr>
          </w:p>
        </w:tc>
        <w:tc>
          <w:tcPr>
            <w:tcW w:w="1834" w:type="dxa"/>
            <w:vAlign w:val="center"/>
          </w:tcPr>
          <w:p w14:paraId="24D056A5" w14:textId="77777777" w:rsidR="0002319F" w:rsidRPr="001C1646" w:rsidRDefault="0002319F" w:rsidP="0002319F">
            <w:pPr>
              <w:spacing w:line="440" w:lineRule="exact"/>
              <w:jc w:val="center"/>
              <w:rPr>
                <w:rFonts w:asciiTheme="minorEastAsia" w:eastAsiaTheme="minorEastAsia" w:hAnsiTheme="minorEastAsia" w:cs="宋体"/>
                <w:szCs w:val="21"/>
              </w:rPr>
            </w:pPr>
          </w:p>
        </w:tc>
        <w:tc>
          <w:tcPr>
            <w:tcW w:w="1716" w:type="dxa"/>
            <w:vAlign w:val="center"/>
          </w:tcPr>
          <w:p w14:paraId="6798BF7F" w14:textId="77777777" w:rsidR="0002319F" w:rsidRPr="001C1646" w:rsidRDefault="0002319F" w:rsidP="0002319F">
            <w:pPr>
              <w:jc w:val="center"/>
              <w:rPr>
                <w:rFonts w:asciiTheme="minorEastAsia" w:eastAsiaTheme="minorEastAsia" w:hAnsiTheme="minorEastAsia" w:cs="宋体"/>
                <w:szCs w:val="21"/>
                <w:lang w:val="zh-TW" w:eastAsia="zh-TW" w:bidi="zh-TW"/>
              </w:rPr>
            </w:pPr>
          </w:p>
        </w:tc>
      </w:tr>
      <w:tr w:rsidR="0002319F" w:rsidRPr="001C1646" w14:paraId="63454993" w14:textId="77777777" w:rsidTr="001A42BC">
        <w:trPr>
          <w:trHeight w:val="535"/>
          <w:jc w:val="center"/>
        </w:trPr>
        <w:tc>
          <w:tcPr>
            <w:tcW w:w="883" w:type="dxa"/>
            <w:vAlign w:val="center"/>
          </w:tcPr>
          <w:p w14:paraId="50CCFD95" w14:textId="77777777" w:rsidR="0002319F" w:rsidRPr="001C1646" w:rsidRDefault="0002319F" w:rsidP="0002319F">
            <w:pPr>
              <w:spacing w:line="440" w:lineRule="exact"/>
              <w:jc w:val="center"/>
              <w:rPr>
                <w:rFonts w:asciiTheme="minorEastAsia" w:eastAsiaTheme="minorEastAsia" w:hAnsiTheme="minorEastAsia" w:cs="宋体"/>
                <w:szCs w:val="21"/>
              </w:rPr>
            </w:pPr>
            <w:r w:rsidRPr="001C1646">
              <w:rPr>
                <w:rFonts w:asciiTheme="minorEastAsia" w:eastAsiaTheme="minorEastAsia" w:hAnsiTheme="minorEastAsia" w:cs="宋体" w:hint="eastAsia"/>
                <w:szCs w:val="21"/>
              </w:rPr>
              <w:t>3</w:t>
            </w:r>
          </w:p>
        </w:tc>
        <w:tc>
          <w:tcPr>
            <w:tcW w:w="2363" w:type="dxa"/>
            <w:vAlign w:val="center"/>
          </w:tcPr>
          <w:p w14:paraId="63292308" w14:textId="77777777" w:rsidR="0002319F" w:rsidRPr="001C1646" w:rsidRDefault="0002319F" w:rsidP="0002319F">
            <w:pPr>
              <w:ind w:firstLine="400"/>
              <w:jc w:val="center"/>
              <w:rPr>
                <w:rFonts w:asciiTheme="minorEastAsia" w:eastAsiaTheme="minorEastAsia" w:hAnsiTheme="minorEastAsia" w:cs="宋体"/>
                <w:szCs w:val="21"/>
                <w:lang w:val="zh-TW" w:eastAsia="zh-TW" w:bidi="zh-TW"/>
              </w:rPr>
            </w:pPr>
          </w:p>
        </w:tc>
        <w:tc>
          <w:tcPr>
            <w:tcW w:w="1726" w:type="dxa"/>
            <w:vAlign w:val="center"/>
          </w:tcPr>
          <w:p w14:paraId="3C31C4F2" w14:textId="77777777" w:rsidR="0002319F" w:rsidRPr="001C1646" w:rsidRDefault="0002319F" w:rsidP="0002319F">
            <w:pPr>
              <w:ind w:firstLine="280"/>
              <w:jc w:val="center"/>
              <w:rPr>
                <w:rFonts w:asciiTheme="minorEastAsia" w:eastAsiaTheme="minorEastAsia" w:hAnsiTheme="minorEastAsia" w:cs="宋体"/>
                <w:szCs w:val="21"/>
                <w:lang w:eastAsia="zh-TW" w:bidi="zh-TW"/>
              </w:rPr>
            </w:pPr>
          </w:p>
        </w:tc>
        <w:tc>
          <w:tcPr>
            <w:tcW w:w="1834" w:type="dxa"/>
            <w:vAlign w:val="center"/>
          </w:tcPr>
          <w:p w14:paraId="5C5D45FD" w14:textId="77777777" w:rsidR="0002319F" w:rsidRPr="001C1646" w:rsidRDefault="0002319F" w:rsidP="0002319F">
            <w:pPr>
              <w:spacing w:line="440" w:lineRule="exact"/>
              <w:jc w:val="center"/>
              <w:rPr>
                <w:rFonts w:asciiTheme="minorEastAsia" w:eastAsiaTheme="minorEastAsia" w:hAnsiTheme="minorEastAsia" w:cs="宋体"/>
                <w:szCs w:val="21"/>
              </w:rPr>
            </w:pPr>
          </w:p>
        </w:tc>
        <w:tc>
          <w:tcPr>
            <w:tcW w:w="1716" w:type="dxa"/>
            <w:vAlign w:val="center"/>
          </w:tcPr>
          <w:p w14:paraId="0152DF18" w14:textId="77777777" w:rsidR="0002319F" w:rsidRPr="001C1646" w:rsidRDefault="0002319F" w:rsidP="0002319F">
            <w:pPr>
              <w:jc w:val="center"/>
              <w:rPr>
                <w:rFonts w:asciiTheme="minorEastAsia" w:eastAsiaTheme="minorEastAsia" w:hAnsiTheme="minorEastAsia" w:cs="宋体"/>
                <w:szCs w:val="21"/>
                <w:lang w:val="zh-TW" w:eastAsia="zh-TW" w:bidi="zh-TW"/>
              </w:rPr>
            </w:pPr>
          </w:p>
        </w:tc>
      </w:tr>
    </w:tbl>
    <w:p w14:paraId="74246C89" w14:textId="77777777" w:rsidR="0002319F" w:rsidRPr="001C1646" w:rsidRDefault="0002319F" w:rsidP="0002319F">
      <w:pPr>
        <w:spacing w:line="360" w:lineRule="auto"/>
        <w:ind w:firstLineChars="200" w:firstLine="422"/>
        <w:rPr>
          <w:rFonts w:asciiTheme="minorEastAsia" w:eastAsiaTheme="minorEastAsia" w:hAnsiTheme="minorEastAsia"/>
          <w:b/>
          <w:bCs/>
          <w:szCs w:val="21"/>
        </w:rPr>
      </w:pPr>
    </w:p>
    <w:p w14:paraId="7F6D7F2F" w14:textId="77777777" w:rsidR="0091387B" w:rsidRPr="001C1646" w:rsidRDefault="0091387B" w:rsidP="0091387B">
      <w:pPr>
        <w:pStyle w:val="2"/>
      </w:pPr>
    </w:p>
    <w:p w14:paraId="26B5370C" w14:textId="77777777" w:rsidR="0091387B" w:rsidRPr="001C1646" w:rsidRDefault="0091387B" w:rsidP="0091387B"/>
    <w:p w14:paraId="110D7C56" w14:textId="77777777" w:rsidR="0091387B" w:rsidRPr="001C1646" w:rsidRDefault="0091387B" w:rsidP="0091387B">
      <w:pPr>
        <w:pStyle w:val="2"/>
      </w:pPr>
    </w:p>
    <w:p w14:paraId="4D67B2D4" w14:textId="77777777" w:rsidR="0091387B" w:rsidRPr="001C1646" w:rsidRDefault="0091387B" w:rsidP="0002319F">
      <w:pPr>
        <w:spacing w:line="360" w:lineRule="auto"/>
        <w:jc w:val="center"/>
        <w:rPr>
          <w:rFonts w:asciiTheme="minorEastAsia" w:eastAsiaTheme="minorEastAsia" w:hAnsiTheme="minorEastAsia" w:cs="Arial"/>
          <w:b/>
          <w:szCs w:val="21"/>
        </w:rPr>
      </w:pPr>
    </w:p>
    <w:p w14:paraId="1E4442B7" w14:textId="77777777" w:rsidR="0091387B" w:rsidRPr="001C1646" w:rsidRDefault="0091387B" w:rsidP="0002319F">
      <w:pPr>
        <w:spacing w:line="360" w:lineRule="auto"/>
        <w:jc w:val="center"/>
        <w:rPr>
          <w:rFonts w:asciiTheme="minorEastAsia" w:eastAsiaTheme="minorEastAsia" w:hAnsiTheme="minorEastAsia" w:cs="Arial"/>
          <w:b/>
          <w:szCs w:val="21"/>
        </w:rPr>
      </w:pPr>
    </w:p>
    <w:p w14:paraId="3BC015D6" w14:textId="77777777" w:rsidR="0091387B" w:rsidRPr="001C1646" w:rsidRDefault="0091387B" w:rsidP="0002319F">
      <w:pPr>
        <w:spacing w:line="360" w:lineRule="auto"/>
        <w:jc w:val="center"/>
        <w:rPr>
          <w:rFonts w:asciiTheme="minorEastAsia" w:eastAsiaTheme="minorEastAsia" w:hAnsiTheme="minorEastAsia" w:cs="Arial"/>
          <w:b/>
          <w:szCs w:val="21"/>
        </w:rPr>
      </w:pPr>
    </w:p>
    <w:p w14:paraId="531284CA" w14:textId="77777777" w:rsidR="0091387B" w:rsidRPr="001C1646" w:rsidRDefault="0091387B" w:rsidP="0002319F">
      <w:pPr>
        <w:spacing w:line="360" w:lineRule="auto"/>
        <w:jc w:val="center"/>
        <w:rPr>
          <w:rFonts w:asciiTheme="minorEastAsia" w:eastAsiaTheme="minorEastAsia" w:hAnsiTheme="minorEastAsia" w:cs="Arial"/>
          <w:b/>
          <w:szCs w:val="21"/>
        </w:rPr>
      </w:pPr>
    </w:p>
    <w:p w14:paraId="087D0F41" w14:textId="77777777" w:rsidR="0091387B" w:rsidRPr="001C1646" w:rsidRDefault="0091387B" w:rsidP="0002319F">
      <w:pPr>
        <w:spacing w:line="360" w:lineRule="auto"/>
        <w:jc w:val="center"/>
        <w:rPr>
          <w:rFonts w:asciiTheme="minorEastAsia" w:eastAsiaTheme="minorEastAsia" w:hAnsiTheme="minorEastAsia" w:cs="Arial"/>
          <w:b/>
          <w:szCs w:val="21"/>
        </w:rPr>
      </w:pPr>
    </w:p>
    <w:p w14:paraId="40BEEA3C" w14:textId="77777777" w:rsidR="0091387B" w:rsidRPr="001C1646" w:rsidRDefault="0091387B" w:rsidP="0002319F">
      <w:pPr>
        <w:spacing w:line="360" w:lineRule="auto"/>
        <w:jc w:val="center"/>
        <w:rPr>
          <w:rFonts w:asciiTheme="minorEastAsia" w:eastAsiaTheme="minorEastAsia" w:hAnsiTheme="minorEastAsia" w:cs="Arial"/>
          <w:b/>
          <w:szCs w:val="21"/>
        </w:rPr>
      </w:pPr>
    </w:p>
    <w:p w14:paraId="772CCD6B" w14:textId="77777777" w:rsidR="0091387B" w:rsidRPr="001C1646" w:rsidRDefault="0091387B" w:rsidP="0002319F">
      <w:pPr>
        <w:spacing w:line="360" w:lineRule="auto"/>
        <w:jc w:val="center"/>
        <w:rPr>
          <w:rFonts w:asciiTheme="minorEastAsia" w:eastAsiaTheme="minorEastAsia" w:hAnsiTheme="minorEastAsia" w:cs="Arial"/>
          <w:b/>
          <w:szCs w:val="21"/>
        </w:rPr>
      </w:pPr>
    </w:p>
    <w:p w14:paraId="14F924A9" w14:textId="486F6BB1" w:rsidR="0002319F" w:rsidRPr="001C1646" w:rsidRDefault="0002319F" w:rsidP="0002319F">
      <w:pPr>
        <w:spacing w:line="360" w:lineRule="auto"/>
        <w:jc w:val="center"/>
        <w:rPr>
          <w:rFonts w:asciiTheme="minorEastAsia" w:eastAsiaTheme="minorEastAsia" w:hAnsiTheme="minorEastAsia" w:cs="Arial"/>
          <w:b/>
          <w:szCs w:val="21"/>
        </w:rPr>
      </w:pPr>
      <w:r w:rsidRPr="001C1646">
        <w:rPr>
          <w:rFonts w:asciiTheme="minorEastAsia" w:eastAsiaTheme="minorEastAsia" w:hAnsiTheme="minorEastAsia" w:cs="Arial" w:hint="eastAsia"/>
          <w:b/>
          <w:szCs w:val="21"/>
        </w:rPr>
        <w:t>危险废物处置价格确认单</w:t>
      </w:r>
    </w:p>
    <w:tbl>
      <w:tblPr>
        <w:tblW w:w="9639" w:type="dxa"/>
        <w:jc w:val="center"/>
        <w:tblBorders>
          <w:top w:val="single" w:sz="6" w:space="0" w:color="auto"/>
          <w:left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622"/>
        <w:gridCol w:w="2057"/>
        <w:gridCol w:w="1559"/>
        <w:gridCol w:w="1276"/>
        <w:gridCol w:w="992"/>
        <w:gridCol w:w="1243"/>
        <w:gridCol w:w="883"/>
        <w:gridCol w:w="1007"/>
      </w:tblGrid>
      <w:tr w:rsidR="0002319F" w:rsidRPr="001C1646" w14:paraId="4B374554" w14:textId="77777777" w:rsidTr="00D56732">
        <w:trPr>
          <w:cantSplit/>
          <w:trHeight w:val="475"/>
          <w:jc w:val="center"/>
        </w:trPr>
        <w:tc>
          <w:tcPr>
            <w:tcW w:w="2679" w:type="dxa"/>
            <w:gridSpan w:val="2"/>
            <w:vAlign w:val="center"/>
          </w:tcPr>
          <w:p w14:paraId="6197BD39" w14:textId="77777777" w:rsidR="0002319F" w:rsidRPr="001C1646" w:rsidRDefault="0002319F" w:rsidP="0002319F">
            <w:pPr>
              <w:spacing w:line="360" w:lineRule="exact"/>
              <w:jc w:val="center"/>
              <w:rPr>
                <w:rFonts w:asciiTheme="minorEastAsia" w:eastAsiaTheme="minorEastAsia" w:hAnsiTheme="minorEastAsia" w:cs="宋体"/>
                <w:bCs/>
                <w:szCs w:val="21"/>
              </w:rPr>
            </w:pPr>
            <w:r w:rsidRPr="001C1646">
              <w:rPr>
                <w:rFonts w:asciiTheme="minorEastAsia" w:eastAsiaTheme="minorEastAsia" w:hAnsiTheme="minorEastAsia" w:cs="宋体" w:hint="eastAsia"/>
                <w:bCs/>
                <w:szCs w:val="21"/>
              </w:rPr>
              <w:t>产废企业名称</w:t>
            </w:r>
          </w:p>
        </w:tc>
        <w:tc>
          <w:tcPr>
            <w:tcW w:w="6960" w:type="dxa"/>
            <w:gridSpan w:val="6"/>
            <w:vAlign w:val="center"/>
          </w:tcPr>
          <w:p w14:paraId="15432035" w14:textId="77777777" w:rsidR="0002319F" w:rsidRPr="001C1646" w:rsidRDefault="0002319F" w:rsidP="0002319F">
            <w:pPr>
              <w:spacing w:line="360" w:lineRule="exact"/>
              <w:jc w:val="center"/>
              <w:rPr>
                <w:rFonts w:asciiTheme="minorEastAsia" w:eastAsiaTheme="minorEastAsia" w:hAnsiTheme="minorEastAsia" w:cs="Arial"/>
                <w:szCs w:val="21"/>
              </w:rPr>
            </w:pPr>
          </w:p>
        </w:tc>
      </w:tr>
      <w:tr w:rsidR="0002319F" w:rsidRPr="001C1646" w14:paraId="00772CE1" w14:textId="77777777" w:rsidTr="00D56732">
        <w:trPr>
          <w:cantSplit/>
          <w:trHeight w:val="410"/>
          <w:jc w:val="center"/>
        </w:trPr>
        <w:tc>
          <w:tcPr>
            <w:tcW w:w="2679" w:type="dxa"/>
            <w:gridSpan w:val="2"/>
            <w:vAlign w:val="center"/>
          </w:tcPr>
          <w:p w14:paraId="226B8A93" w14:textId="77777777" w:rsidR="0002319F" w:rsidRPr="001C1646" w:rsidRDefault="0002319F" w:rsidP="0002319F">
            <w:pPr>
              <w:spacing w:line="360" w:lineRule="exact"/>
              <w:jc w:val="center"/>
              <w:rPr>
                <w:rFonts w:asciiTheme="minorEastAsia" w:eastAsiaTheme="minorEastAsia" w:hAnsiTheme="minorEastAsia" w:cs="宋体"/>
                <w:bCs/>
                <w:szCs w:val="21"/>
              </w:rPr>
            </w:pPr>
            <w:r w:rsidRPr="001C1646">
              <w:rPr>
                <w:rFonts w:asciiTheme="minorEastAsia" w:eastAsiaTheme="minorEastAsia" w:hAnsiTheme="minorEastAsia" w:cs="宋体" w:hint="eastAsia"/>
                <w:bCs/>
                <w:szCs w:val="21"/>
              </w:rPr>
              <w:t>危险废物起运地址</w:t>
            </w:r>
          </w:p>
        </w:tc>
        <w:tc>
          <w:tcPr>
            <w:tcW w:w="6960" w:type="dxa"/>
            <w:gridSpan w:val="6"/>
            <w:vAlign w:val="center"/>
          </w:tcPr>
          <w:p w14:paraId="12AFE1D4" w14:textId="4B185456" w:rsidR="0002319F" w:rsidRPr="001C1646" w:rsidRDefault="0002319F" w:rsidP="0002319F">
            <w:pPr>
              <w:spacing w:line="360" w:lineRule="exact"/>
              <w:jc w:val="center"/>
              <w:rPr>
                <w:rFonts w:asciiTheme="minorEastAsia" w:eastAsiaTheme="minorEastAsia" w:hAnsiTheme="minorEastAsia" w:cs="Arial"/>
                <w:szCs w:val="21"/>
              </w:rPr>
            </w:pPr>
          </w:p>
        </w:tc>
      </w:tr>
      <w:tr w:rsidR="0002319F" w:rsidRPr="001C1646" w14:paraId="0110A794" w14:textId="77777777" w:rsidTr="0091387B">
        <w:trPr>
          <w:cantSplit/>
          <w:trHeight w:val="516"/>
          <w:jc w:val="center"/>
        </w:trPr>
        <w:tc>
          <w:tcPr>
            <w:tcW w:w="2679" w:type="dxa"/>
            <w:gridSpan w:val="2"/>
            <w:vAlign w:val="center"/>
          </w:tcPr>
          <w:p w14:paraId="77016351" w14:textId="77777777" w:rsidR="0002319F" w:rsidRPr="001C1646" w:rsidRDefault="0002319F" w:rsidP="0002319F">
            <w:pPr>
              <w:spacing w:line="360" w:lineRule="exact"/>
              <w:jc w:val="center"/>
              <w:rPr>
                <w:rFonts w:asciiTheme="minorEastAsia" w:eastAsiaTheme="minorEastAsia" w:hAnsiTheme="minorEastAsia" w:cs="宋体"/>
                <w:bCs/>
                <w:szCs w:val="21"/>
              </w:rPr>
            </w:pPr>
            <w:r w:rsidRPr="001C1646">
              <w:rPr>
                <w:rFonts w:asciiTheme="minorEastAsia" w:eastAsiaTheme="minorEastAsia" w:hAnsiTheme="minorEastAsia" w:cs="宋体" w:hint="eastAsia"/>
                <w:bCs/>
                <w:szCs w:val="21"/>
              </w:rPr>
              <w:t>甲方联系人</w:t>
            </w:r>
          </w:p>
        </w:tc>
        <w:tc>
          <w:tcPr>
            <w:tcW w:w="2835" w:type="dxa"/>
            <w:gridSpan w:val="2"/>
            <w:vAlign w:val="center"/>
          </w:tcPr>
          <w:p w14:paraId="0B4C0162" w14:textId="77777777" w:rsidR="0002319F" w:rsidRPr="001C1646" w:rsidRDefault="0002319F" w:rsidP="0002319F">
            <w:pPr>
              <w:spacing w:line="360" w:lineRule="exact"/>
              <w:jc w:val="center"/>
              <w:rPr>
                <w:rFonts w:asciiTheme="minorEastAsia" w:eastAsiaTheme="minorEastAsia" w:hAnsiTheme="minorEastAsia" w:cs="Arial"/>
                <w:szCs w:val="21"/>
              </w:rPr>
            </w:pPr>
          </w:p>
        </w:tc>
        <w:tc>
          <w:tcPr>
            <w:tcW w:w="2235" w:type="dxa"/>
            <w:gridSpan w:val="2"/>
            <w:vAlign w:val="center"/>
          </w:tcPr>
          <w:p w14:paraId="7DDDBB47" w14:textId="77777777" w:rsidR="0002319F" w:rsidRPr="001C1646" w:rsidRDefault="0002319F" w:rsidP="0002319F">
            <w:pPr>
              <w:spacing w:line="360" w:lineRule="exact"/>
              <w:jc w:val="center"/>
              <w:rPr>
                <w:rFonts w:asciiTheme="minorEastAsia" w:eastAsiaTheme="minorEastAsia" w:hAnsiTheme="minorEastAsia" w:cs="Arial"/>
                <w:szCs w:val="21"/>
              </w:rPr>
            </w:pPr>
            <w:r w:rsidRPr="001C1646">
              <w:rPr>
                <w:rFonts w:asciiTheme="minorEastAsia" w:eastAsiaTheme="minorEastAsia" w:hAnsiTheme="minorEastAsia" w:cs="宋体" w:hint="eastAsia"/>
                <w:bCs/>
                <w:szCs w:val="21"/>
              </w:rPr>
              <w:t>联系方式</w:t>
            </w:r>
          </w:p>
        </w:tc>
        <w:tc>
          <w:tcPr>
            <w:tcW w:w="1890" w:type="dxa"/>
            <w:gridSpan w:val="2"/>
            <w:vAlign w:val="center"/>
          </w:tcPr>
          <w:p w14:paraId="3E669937" w14:textId="77777777" w:rsidR="0002319F" w:rsidRPr="001C1646" w:rsidRDefault="0002319F" w:rsidP="0002319F">
            <w:pPr>
              <w:spacing w:line="360" w:lineRule="exact"/>
              <w:jc w:val="center"/>
              <w:rPr>
                <w:rFonts w:asciiTheme="minorEastAsia" w:eastAsiaTheme="minorEastAsia" w:hAnsiTheme="minorEastAsia" w:cs="Arial"/>
                <w:szCs w:val="21"/>
              </w:rPr>
            </w:pPr>
          </w:p>
        </w:tc>
      </w:tr>
      <w:tr w:rsidR="0002319F" w:rsidRPr="001C1646" w14:paraId="7F8985C5" w14:textId="77777777" w:rsidTr="00D56732">
        <w:trPr>
          <w:cantSplit/>
          <w:trHeight w:val="709"/>
          <w:jc w:val="center"/>
        </w:trPr>
        <w:tc>
          <w:tcPr>
            <w:tcW w:w="622" w:type="dxa"/>
            <w:vAlign w:val="center"/>
          </w:tcPr>
          <w:p w14:paraId="76F98F03" w14:textId="77777777" w:rsidR="0002319F" w:rsidRPr="001C1646" w:rsidRDefault="0002319F" w:rsidP="0002319F">
            <w:pPr>
              <w:spacing w:line="360" w:lineRule="exact"/>
              <w:jc w:val="center"/>
              <w:rPr>
                <w:rFonts w:asciiTheme="minorEastAsia" w:eastAsiaTheme="minorEastAsia" w:hAnsiTheme="minorEastAsia" w:cs="Arial"/>
                <w:szCs w:val="21"/>
              </w:rPr>
            </w:pPr>
            <w:r w:rsidRPr="001C1646">
              <w:rPr>
                <w:rFonts w:asciiTheme="minorEastAsia" w:eastAsiaTheme="minorEastAsia" w:hAnsiTheme="minorEastAsia" w:cs="Arial" w:hint="eastAsia"/>
                <w:szCs w:val="21"/>
              </w:rPr>
              <w:t>序号</w:t>
            </w:r>
          </w:p>
        </w:tc>
        <w:tc>
          <w:tcPr>
            <w:tcW w:w="2057" w:type="dxa"/>
            <w:vAlign w:val="center"/>
          </w:tcPr>
          <w:p w14:paraId="5EF05369" w14:textId="77777777" w:rsidR="0002319F" w:rsidRPr="001C1646" w:rsidRDefault="0002319F" w:rsidP="0002319F">
            <w:pPr>
              <w:spacing w:line="360" w:lineRule="exact"/>
              <w:jc w:val="center"/>
              <w:rPr>
                <w:rFonts w:asciiTheme="minorEastAsia" w:eastAsiaTheme="minorEastAsia" w:hAnsiTheme="minorEastAsia" w:cs="Arial"/>
                <w:szCs w:val="21"/>
              </w:rPr>
            </w:pPr>
            <w:r w:rsidRPr="001C1646">
              <w:rPr>
                <w:rFonts w:asciiTheme="minorEastAsia" w:eastAsiaTheme="minorEastAsia" w:hAnsiTheme="minorEastAsia" w:cs="Arial" w:hint="eastAsia"/>
                <w:szCs w:val="21"/>
              </w:rPr>
              <w:t>废物名称</w:t>
            </w:r>
          </w:p>
        </w:tc>
        <w:tc>
          <w:tcPr>
            <w:tcW w:w="1559" w:type="dxa"/>
            <w:vAlign w:val="center"/>
          </w:tcPr>
          <w:p w14:paraId="44BCC8F9" w14:textId="77777777" w:rsidR="0002319F" w:rsidRPr="001C1646" w:rsidRDefault="0002319F" w:rsidP="0002319F">
            <w:pPr>
              <w:spacing w:line="360" w:lineRule="exact"/>
              <w:jc w:val="center"/>
              <w:rPr>
                <w:rFonts w:asciiTheme="minorEastAsia" w:eastAsiaTheme="minorEastAsia" w:hAnsiTheme="minorEastAsia" w:cs="Arial"/>
                <w:szCs w:val="21"/>
              </w:rPr>
            </w:pPr>
            <w:r w:rsidRPr="001C1646">
              <w:rPr>
                <w:rFonts w:asciiTheme="minorEastAsia" w:eastAsiaTheme="minorEastAsia" w:hAnsiTheme="minorEastAsia" w:cs="Arial" w:hint="eastAsia"/>
                <w:szCs w:val="21"/>
              </w:rPr>
              <w:t>废物代码</w:t>
            </w:r>
          </w:p>
        </w:tc>
        <w:tc>
          <w:tcPr>
            <w:tcW w:w="1276" w:type="dxa"/>
            <w:vAlign w:val="center"/>
          </w:tcPr>
          <w:p w14:paraId="1976CC87" w14:textId="77777777" w:rsidR="0002319F" w:rsidRPr="001C1646" w:rsidRDefault="0002319F" w:rsidP="0002319F">
            <w:pPr>
              <w:spacing w:line="360" w:lineRule="exact"/>
              <w:jc w:val="center"/>
              <w:rPr>
                <w:rFonts w:asciiTheme="minorEastAsia" w:eastAsiaTheme="minorEastAsia" w:hAnsiTheme="minorEastAsia" w:cs="Arial"/>
                <w:szCs w:val="21"/>
              </w:rPr>
            </w:pPr>
            <w:r w:rsidRPr="001C1646">
              <w:rPr>
                <w:rFonts w:asciiTheme="minorEastAsia" w:eastAsiaTheme="minorEastAsia" w:hAnsiTheme="minorEastAsia" w:cs="Arial" w:hint="eastAsia"/>
                <w:szCs w:val="21"/>
              </w:rPr>
              <w:t>预计数量（</w:t>
            </w:r>
            <w:r w:rsidRPr="001C1646">
              <w:rPr>
                <w:rFonts w:asciiTheme="minorEastAsia" w:eastAsiaTheme="minorEastAsia" w:hAnsiTheme="minorEastAsia" w:cs="Arial"/>
                <w:szCs w:val="21"/>
              </w:rPr>
              <w:t>T</w:t>
            </w:r>
            <w:r w:rsidRPr="001C1646">
              <w:rPr>
                <w:rFonts w:asciiTheme="minorEastAsia" w:eastAsiaTheme="minorEastAsia" w:hAnsiTheme="minorEastAsia" w:cs="Arial" w:hint="eastAsia"/>
                <w:szCs w:val="21"/>
              </w:rPr>
              <w:t>）</w:t>
            </w:r>
          </w:p>
        </w:tc>
        <w:tc>
          <w:tcPr>
            <w:tcW w:w="992" w:type="dxa"/>
            <w:vAlign w:val="center"/>
          </w:tcPr>
          <w:p w14:paraId="7D91293C" w14:textId="77777777" w:rsidR="0002319F" w:rsidRPr="001C1646" w:rsidRDefault="0002319F" w:rsidP="0002319F">
            <w:pPr>
              <w:spacing w:line="360" w:lineRule="exact"/>
              <w:jc w:val="center"/>
              <w:rPr>
                <w:rFonts w:asciiTheme="minorEastAsia" w:eastAsiaTheme="minorEastAsia" w:hAnsiTheme="minorEastAsia" w:cs="Arial"/>
                <w:szCs w:val="21"/>
              </w:rPr>
            </w:pPr>
            <w:r w:rsidRPr="001C1646">
              <w:rPr>
                <w:rFonts w:asciiTheme="minorEastAsia" w:eastAsiaTheme="minorEastAsia" w:hAnsiTheme="minorEastAsia" w:cs="Arial" w:hint="eastAsia"/>
                <w:szCs w:val="21"/>
              </w:rPr>
              <w:t>单价</w:t>
            </w:r>
          </w:p>
        </w:tc>
        <w:tc>
          <w:tcPr>
            <w:tcW w:w="1243" w:type="dxa"/>
            <w:vAlign w:val="center"/>
          </w:tcPr>
          <w:p w14:paraId="44E7ECF7" w14:textId="77777777" w:rsidR="0002319F" w:rsidRPr="001C1646" w:rsidRDefault="0002319F" w:rsidP="0002319F">
            <w:pPr>
              <w:spacing w:line="360" w:lineRule="exact"/>
              <w:jc w:val="center"/>
              <w:rPr>
                <w:rFonts w:asciiTheme="minorEastAsia" w:eastAsiaTheme="minorEastAsia" w:hAnsiTheme="minorEastAsia" w:cs="Arial"/>
                <w:szCs w:val="21"/>
              </w:rPr>
            </w:pPr>
            <w:r w:rsidRPr="001C1646">
              <w:rPr>
                <w:rFonts w:asciiTheme="minorEastAsia" w:eastAsiaTheme="minorEastAsia" w:hAnsiTheme="minorEastAsia" w:cs="Arial" w:hint="eastAsia"/>
                <w:szCs w:val="21"/>
              </w:rPr>
              <w:t>预计费用</w:t>
            </w:r>
          </w:p>
          <w:p w14:paraId="107A977A" w14:textId="77777777" w:rsidR="0002319F" w:rsidRPr="001C1646" w:rsidRDefault="0002319F" w:rsidP="0002319F">
            <w:pPr>
              <w:spacing w:line="360" w:lineRule="exact"/>
              <w:jc w:val="center"/>
              <w:rPr>
                <w:rFonts w:asciiTheme="minorEastAsia" w:eastAsiaTheme="minorEastAsia" w:hAnsiTheme="minorEastAsia" w:cs="Arial"/>
                <w:szCs w:val="21"/>
              </w:rPr>
            </w:pPr>
            <w:r w:rsidRPr="001C1646">
              <w:rPr>
                <w:rFonts w:asciiTheme="minorEastAsia" w:eastAsiaTheme="minorEastAsia" w:hAnsiTheme="minorEastAsia" w:cs="Arial" w:hint="eastAsia"/>
                <w:szCs w:val="21"/>
              </w:rPr>
              <w:t>（元）</w:t>
            </w:r>
          </w:p>
        </w:tc>
        <w:tc>
          <w:tcPr>
            <w:tcW w:w="883" w:type="dxa"/>
            <w:vAlign w:val="center"/>
          </w:tcPr>
          <w:p w14:paraId="4A11CB55" w14:textId="77777777" w:rsidR="0002319F" w:rsidRPr="001C1646" w:rsidRDefault="0002319F" w:rsidP="0002319F">
            <w:pPr>
              <w:spacing w:line="360" w:lineRule="exact"/>
              <w:jc w:val="center"/>
              <w:rPr>
                <w:rFonts w:asciiTheme="minorEastAsia" w:eastAsiaTheme="minorEastAsia" w:hAnsiTheme="minorEastAsia" w:cs="Arial"/>
                <w:szCs w:val="21"/>
              </w:rPr>
            </w:pPr>
            <w:r w:rsidRPr="001C1646">
              <w:rPr>
                <w:rFonts w:asciiTheme="minorEastAsia" w:eastAsiaTheme="minorEastAsia" w:hAnsiTheme="minorEastAsia" w:cs="Arial" w:hint="eastAsia"/>
                <w:szCs w:val="21"/>
              </w:rPr>
              <w:t>包装方式</w:t>
            </w:r>
          </w:p>
        </w:tc>
        <w:tc>
          <w:tcPr>
            <w:tcW w:w="1007" w:type="dxa"/>
            <w:vAlign w:val="center"/>
          </w:tcPr>
          <w:p w14:paraId="27B25592" w14:textId="77777777" w:rsidR="0002319F" w:rsidRPr="001C1646" w:rsidRDefault="0002319F" w:rsidP="0002319F">
            <w:pPr>
              <w:spacing w:line="360" w:lineRule="exact"/>
              <w:jc w:val="center"/>
              <w:rPr>
                <w:rFonts w:asciiTheme="minorEastAsia" w:eastAsiaTheme="minorEastAsia" w:hAnsiTheme="minorEastAsia" w:cs="Arial"/>
                <w:szCs w:val="21"/>
              </w:rPr>
            </w:pPr>
            <w:r w:rsidRPr="001C1646">
              <w:rPr>
                <w:rFonts w:asciiTheme="minorEastAsia" w:eastAsiaTheme="minorEastAsia" w:hAnsiTheme="minorEastAsia" w:cs="Arial" w:hint="eastAsia"/>
                <w:szCs w:val="21"/>
              </w:rPr>
              <w:t>备注</w:t>
            </w:r>
          </w:p>
        </w:tc>
      </w:tr>
      <w:tr w:rsidR="0002319F" w:rsidRPr="001C1646" w14:paraId="560F1637" w14:textId="77777777" w:rsidTr="0091387B">
        <w:trPr>
          <w:cantSplit/>
          <w:trHeight w:val="395"/>
          <w:jc w:val="center"/>
        </w:trPr>
        <w:tc>
          <w:tcPr>
            <w:tcW w:w="622" w:type="dxa"/>
            <w:vAlign w:val="center"/>
          </w:tcPr>
          <w:p w14:paraId="59DDDE8F" w14:textId="77777777" w:rsidR="0002319F" w:rsidRPr="001C1646" w:rsidRDefault="0002319F" w:rsidP="0002319F">
            <w:pPr>
              <w:spacing w:line="360" w:lineRule="exact"/>
              <w:jc w:val="center"/>
              <w:rPr>
                <w:rFonts w:asciiTheme="minorEastAsia" w:eastAsiaTheme="minorEastAsia" w:hAnsiTheme="minorEastAsia" w:cs="Arial"/>
                <w:szCs w:val="21"/>
              </w:rPr>
            </w:pPr>
            <w:r w:rsidRPr="001C1646">
              <w:rPr>
                <w:rFonts w:asciiTheme="minorEastAsia" w:eastAsiaTheme="minorEastAsia" w:hAnsiTheme="minorEastAsia" w:cs="Arial" w:hint="eastAsia"/>
                <w:szCs w:val="21"/>
              </w:rPr>
              <w:t>1</w:t>
            </w:r>
          </w:p>
        </w:tc>
        <w:tc>
          <w:tcPr>
            <w:tcW w:w="2057" w:type="dxa"/>
            <w:vAlign w:val="center"/>
          </w:tcPr>
          <w:p w14:paraId="2FB007DD" w14:textId="5E22375B" w:rsidR="0002319F" w:rsidRPr="001C1646" w:rsidRDefault="0002319F" w:rsidP="0002319F">
            <w:pPr>
              <w:jc w:val="center"/>
              <w:rPr>
                <w:rFonts w:asciiTheme="minorEastAsia" w:eastAsiaTheme="minorEastAsia" w:hAnsiTheme="minorEastAsia" w:cs="宋体"/>
                <w:szCs w:val="21"/>
                <w:lang w:bidi="zh-TW"/>
              </w:rPr>
            </w:pPr>
          </w:p>
        </w:tc>
        <w:tc>
          <w:tcPr>
            <w:tcW w:w="1559" w:type="dxa"/>
            <w:vAlign w:val="center"/>
          </w:tcPr>
          <w:p w14:paraId="0F2A830D" w14:textId="5BAEDB5C" w:rsidR="0002319F" w:rsidRPr="001C1646" w:rsidRDefault="0002319F" w:rsidP="0002319F">
            <w:pPr>
              <w:jc w:val="center"/>
              <w:rPr>
                <w:rFonts w:asciiTheme="minorEastAsia" w:eastAsiaTheme="minorEastAsia" w:hAnsiTheme="minorEastAsia" w:cs="宋体"/>
                <w:szCs w:val="21"/>
                <w:lang w:val="zh-TW" w:eastAsia="zh-TW" w:bidi="zh-TW"/>
              </w:rPr>
            </w:pPr>
          </w:p>
        </w:tc>
        <w:tc>
          <w:tcPr>
            <w:tcW w:w="1276" w:type="dxa"/>
            <w:vAlign w:val="center"/>
          </w:tcPr>
          <w:p w14:paraId="6CF2546C" w14:textId="7B3FDA83" w:rsidR="0002319F" w:rsidRPr="001C1646" w:rsidRDefault="0002319F" w:rsidP="0002319F">
            <w:pPr>
              <w:spacing w:line="440" w:lineRule="exact"/>
              <w:jc w:val="center"/>
              <w:rPr>
                <w:rFonts w:asciiTheme="minorEastAsia" w:eastAsiaTheme="minorEastAsia" w:hAnsiTheme="minorEastAsia" w:cs="宋体"/>
                <w:szCs w:val="21"/>
              </w:rPr>
            </w:pPr>
          </w:p>
        </w:tc>
        <w:tc>
          <w:tcPr>
            <w:tcW w:w="992" w:type="dxa"/>
            <w:vAlign w:val="center"/>
          </w:tcPr>
          <w:p w14:paraId="279DB71C" w14:textId="1FD9A29B" w:rsidR="0002319F" w:rsidRPr="001C1646" w:rsidRDefault="0002319F" w:rsidP="0002319F">
            <w:pPr>
              <w:jc w:val="center"/>
              <w:rPr>
                <w:rFonts w:asciiTheme="minorEastAsia" w:eastAsiaTheme="minorEastAsia" w:hAnsiTheme="minorEastAsia" w:cs="宋体"/>
                <w:szCs w:val="21"/>
                <w:lang w:val="zh-TW" w:eastAsia="zh-TW" w:bidi="zh-TW"/>
              </w:rPr>
            </w:pPr>
          </w:p>
        </w:tc>
        <w:tc>
          <w:tcPr>
            <w:tcW w:w="1243" w:type="dxa"/>
            <w:vAlign w:val="center"/>
          </w:tcPr>
          <w:p w14:paraId="68867B05" w14:textId="5D8058C0" w:rsidR="0002319F" w:rsidRPr="001C1646" w:rsidRDefault="0002319F" w:rsidP="0002319F">
            <w:pPr>
              <w:spacing w:line="360" w:lineRule="exact"/>
              <w:jc w:val="center"/>
              <w:rPr>
                <w:rFonts w:asciiTheme="minorEastAsia" w:eastAsiaTheme="minorEastAsia" w:hAnsiTheme="minorEastAsia" w:cs="Arial"/>
                <w:szCs w:val="21"/>
              </w:rPr>
            </w:pPr>
          </w:p>
        </w:tc>
        <w:tc>
          <w:tcPr>
            <w:tcW w:w="883" w:type="dxa"/>
            <w:vAlign w:val="center"/>
          </w:tcPr>
          <w:p w14:paraId="0A2A6475" w14:textId="0CD188F8" w:rsidR="0002319F" w:rsidRPr="001C1646" w:rsidRDefault="0002319F" w:rsidP="0002319F">
            <w:pPr>
              <w:spacing w:line="360" w:lineRule="exact"/>
              <w:jc w:val="center"/>
              <w:rPr>
                <w:rFonts w:asciiTheme="minorEastAsia" w:eastAsiaTheme="minorEastAsia" w:hAnsiTheme="minorEastAsia" w:cs="Arial"/>
                <w:szCs w:val="21"/>
              </w:rPr>
            </w:pPr>
          </w:p>
        </w:tc>
        <w:tc>
          <w:tcPr>
            <w:tcW w:w="1007" w:type="dxa"/>
            <w:vAlign w:val="center"/>
          </w:tcPr>
          <w:p w14:paraId="175C96BA" w14:textId="77777777" w:rsidR="0002319F" w:rsidRPr="001C1646" w:rsidRDefault="0002319F" w:rsidP="0002319F">
            <w:pPr>
              <w:spacing w:line="360" w:lineRule="exact"/>
              <w:jc w:val="center"/>
              <w:rPr>
                <w:rFonts w:asciiTheme="minorEastAsia" w:eastAsiaTheme="minorEastAsia" w:hAnsiTheme="minorEastAsia" w:cs="Arial"/>
                <w:szCs w:val="21"/>
              </w:rPr>
            </w:pPr>
          </w:p>
        </w:tc>
      </w:tr>
      <w:tr w:rsidR="0002319F" w:rsidRPr="001C1646" w14:paraId="005AE458" w14:textId="77777777" w:rsidTr="0091387B">
        <w:trPr>
          <w:cantSplit/>
          <w:trHeight w:val="395"/>
          <w:jc w:val="center"/>
        </w:trPr>
        <w:tc>
          <w:tcPr>
            <w:tcW w:w="622" w:type="dxa"/>
            <w:vAlign w:val="center"/>
          </w:tcPr>
          <w:p w14:paraId="1BD4221C" w14:textId="77777777" w:rsidR="0002319F" w:rsidRPr="001C1646" w:rsidRDefault="0002319F" w:rsidP="0002319F">
            <w:pPr>
              <w:spacing w:line="360" w:lineRule="exact"/>
              <w:jc w:val="center"/>
              <w:rPr>
                <w:rFonts w:asciiTheme="minorEastAsia" w:eastAsiaTheme="minorEastAsia" w:hAnsiTheme="minorEastAsia" w:cs="Arial"/>
                <w:szCs w:val="21"/>
              </w:rPr>
            </w:pPr>
            <w:r w:rsidRPr="001C1646">
              <w:rPr>
                <w:rFonts w:asciiTheme="minorEastAsia" w:eastAsiaTheme="minorEastAsia" w:hAnsiTheme="minorEastAsia" w:cs="Arial" w:hint="eastAsia"/>
                <w:szCs w:val="21"/>
              </w:rPr>
              <w:t>2</w:t>
            </w:r>
          </w:p>
        </w:tc>
        <w:tc>
          <w:tcPr>
            <w:tcW w:w="2057" w:type="dxa"/>
            <w:vAlign w:val="center"/>
          </w:tcPr>
          <w:p w14:paraId="342D55C1" w14:textId="77777777" w:rsidR="0002319F" w:rsidRPr="001C1646" w:rsidRDefault="0002319F" w:rsidP="0002319F">
            <w:pPr>
              <w:spacing w:line="360" w:lineRule="exact"/>
              <w:jc w:val="center"/>
              <w:rPr>
                <w:rFonts w:asciiTheme="minorEastAsia" w:eastAsiaTheme="minorEastAsia" w:hAnsiTheme="minorEastAsia" w:cs="Arial"/>
                <w:szCs w:val="21"/>
              </w:rPr>
            </w:pPr>
          </w:p>
        </w:tc>
        <w:tc>
          <w:tcPr>
            <w:tcW w:w="1559" w:type="dxa"/>
            <w:vAlign w:val="center"/>
          </w:tcPr>
          <w:p w14:paraId="4A3F8ED3" w14:textId="77777777" w:rsidR="0002319F" w:rsidRPr="001C1646" w:rsidRDefault="0002319F" w:rsidP="0002319F">
            <w:pPr>
              <w:spacing w:line="360" w:lineRule="exact"/>
              <w:jc w:val="center"/>
              <w:rPr>
                <w:rFonts w:asciiTheme="minorEastAsia" w:eastAsiaTheme="minorEastAsia" w:hAnsiTheme="minorEastAsia" w:cs="Arial"/>
                <w:szCs w:val="21"/>
              </w:rPr>
            </w:pPr>
          </w:p>
        </w:tc>
        <w:tc>
          <w:tcPr>
            <w:tcW w:w="1276" w:type="dxa"/>
            <w:vAlign w:val="center"/>
          </w:tcPr>
          <w:p w14:paraId="035719F6" w14:textId="77777777" w:rsidR="0002319F" w:rsidRPr="001C1646" w:rsidRDefault="0002319F" w:rsidP="0002319F">
            <w:pPr>
              <w:spacing w:line="360" w:lineRule="exact"/>
              <w:jc w:val="center"/>
              <w:rPr>
                <w:rFonts w:asciiTheme="minorEastAsia" w:eastAsiaTheme="minorEastAsia" w:hAnsiTheme="minorEastAsia" w:cs="Arial"/>
                <w:szCs w:val="21"/>
              </w:rPr>
            </w:pPr>
          </w:p>
        </w:tc>
        <w:tc>
          <w:tcPr>
            <w:tcW w:w="992" w:type="dxa"/>
            <w:vAlign w:val="center"/>
          </w:tcPr>
          <w:p w14:paraId="3F8B95A9" w14:textId="77777777" w:rsidR="0002319F" w:rsidRPr="001C1646" w:rsidRDefault="0002319F" w:rsidP="0002319F">
            <w:pPr>
              <w:spacing w:line="360" w:lineRule="exact"/>
              <w:jc w:val="center"/>
              <w:rPr>
                <w:rFonts w:asciiTheme="minorEastAsia" w:eastAsiaTheme="minorEastAsia" w:hAnsiTheme="minorEastAsia" w:cs="Arial"/>
                <w:szCs w:val="21"/>
              </w:rPr>
            </w:pPr>
          </w:p>
        </w:tc>
        <w:tc>
          <w:tcPr>
            <w:tcW w:w="1243" w:type="dxa"/>
            <w:vAlign w:val="center"/>
          </w:tcPr>
          <w:p w14:paraId="68F93D13" w14:textId="77777777" w:rsidR="0002319F" w:rsidRPr="001C1646" w:rsidRDefault="0002319F" w:rsidP="0002319F">
            <w:pPr>
              <w:spacing w:line="360" w:lineRule="exact"/>
              <w:jc w:val="center"/>
              <w:rPr>
                <w:rFonts w:asciiTheme="minorEastAsia" w:eastAsiaTheme="minorEastAsia" w:hAnsiTheme="minorEastAsia" w:cs="Arial"/>
                <w:szCs w:val="21"/>
              </w:rPr>
            </w:pPr>
          </w:p>
        </w:tc>
        <w:tc>
          <w:tcPr>
            <w:tcW w:w="883" w:type="dxa"/>
            <w:vAlign w:val="center"/>
          </w:tcPr>
          <w:p w14:paraId="3CA8E316" w14:textId="77777777" w:rsidR="0002319F" w:rsidRPr="001C1646" w:rsidRDefault="0002319F" w:rsidP="0002319F">
            <w:pPr>
              <w:spacing w:line="360" w:lineRule="exact"/>
              <w:jc w:val="center"/>
              <w:rPr>
                <w:rFonts w:asciiTheme="minorEastAsia" w:eastAsiaTheme="minorEastAsia" w:hAnsiTheme="minorEastAsia" w:cs="Arial"/>
                <w:szCs w:val="21"/>
              </w:rPr>
            </w:pPr>
          </w:p>
        </w:tc>
        <w:tc>
          <w:tcPr>
            <w:tcW w:w="1007" w:type="dxa"/>
            <w:vAlign w:val="center"/>
          </w:tcPr>
          <w:p w14:paraId="361C8D06" w14:textId="77777777" w:rsidR="0002319F" w:rsidRPr="001C1646" w:rsidRDefault="0002319F" w:rsidP="0002319F">
            <w:pPr>
              <w:spacing w:line="360" w:lineRule="exact"/>
              <w:jc w:val="center"/>
              <w:rPr>
                <w:rFonts w:asciiTheme="minorEastAsia" w:eastAsiaTheme="minorEastAsia" w:hAnsiTheme="minorEastAsia" w:cs="Arial"/>
                <w:szCs w:val="21"/>
              </w:rPr>
            </w:pPr>
          </w:p>
        </w:tc>
      </w:tr>
      <w:tr w:rsidR="0002319F" w:rsidRPr="001C1646" w14:paraId="18F38E90" w14:textId="77777777" w:rsidTr="0091387B">
        <w:trPr>
          <w:cantSplit/>
          <w:trHeight w:val="395"/>
          <w:jc w:val="center"/>
        </w:trPr>
        <w:tc>
          <w:tcPr>
            <w:tcW w:w="622" w:type="dxa"/>
            <w:vAlign w:val="center"/>
          </w:tcPr>
          <w:p w14:paraId="39F6AA2F" w14:textId="77777777" w:rsidR="0002319F" w:rsidRPr="001C1646" w:rsidRDefault="0002319F" w:rsidP="0002319F">
            <w:pPr>
              <w:spacing w:line="360" w:lineRule="exact"/>
              <w:jc w:val="center"/>
              <w:rPr>
                <w:rFonts w:asciiTheme="minorEastAsia" w:eastAsiaTheme="minorEastAsia" w:hAnsiTheme="minorEastAsia" w:cs="Arial"/>
                <w:szCs w:val="21"/>
              </w:rPr>
            </w:pPr>
            <w:r w:rsidRPr="001C1646">
              <w:rPr>
                <w:rFonts w:asciiTheme="minorEastAsia" w:eastAsiaTheme="minorEastAsia" w:hAnsiTheme="minorEastAsia" w:cs="Arial" w:hint="eastAsia"/>
                <w:szCs w:val="21"/>
              </w:rPr>
              <w:t>3</w:t>
            </w:r>
          </w:p>
        </w:tc>
        <w:tc>
          <w:tcPr>
            <w:tcW w:w="2057" w:type="dxa"/>
            <w:vAlign w:val="center"/>
          </w:tcPr>
          <w:p w14:paraId="46EB98FA" w14:textId="77777777" w:rsidR="0002319F" w:rsidRPr="001C1646" w:rsidRDefault="0002319F" w:rsidP="0002319F">
            <w:pPr>
              <w:spacing w:line="360" w:lineRule="exact"/>
              <w:jc w:val="center"/>
              <w:rPr>
                <w:rFonts w:asciiTheme="minorEastAsia" w:eastAsiaTheme="minorEastAsia" w:hAnsiTheme="minorEastAsia" w:cs="Arial"/>
                <w:szCs w:val="21"/>
              </w:rPr>
            </w:pPr>
          </w:p>
        </w:tc>
        <w:tc>
          <w:tcPr>
            <w:tcW w:w="1559" w:type="dxa"/>
            <w:vAlign w:val="center"/>
          </w:tcPr>
          <w:p w14:paraId="5758971F" w14:textId="77777777" w:rsidR="0002319F" w:rsidRPr="001C1646" w:rsidRDefault="0002319F" w:rsidP="0002319F">
            <w:pPr>
              <w:spacing w:line="360" w:lineRule="exact"/>
              <w:jc w:val="center"/>
              <w:rPr>
                <w:rFonts w:asciiTheme="minorEastAsia" w:eastAsiaTheme="minorEastAsia" w:hAnsiTheme="minorEastAsia" w:cs="Arial"/>
                <w:szCs w:val="21"/>
              </w:rPr>
            </w:pPr>
          </w:p>
        </w:tc>
        <w:tc>
          <w:tcPr>
            <w:tcW w:w="1276" w:type="dxa"/>
            <w:vAlign w:val="center"/>
          </w:tcPr>
          <w:p w14:paraId="7CAA541A" w14:textId="77777777" w:rsidR="0002319F" w:rsidRPr="001C1646" w:rsidRDefault="0002319F" w:rsidP="0002319F">
            <w:pPr>
              <w:spacing w:line="360" w:lineRule="exact"/>
              <w:jc w:val="center"/>
              <w:rPr>
                <w:rFonts w:asciiTheme="minorEastAsia" w:eastAsiaTheme="minorEastAsia" w:hAnsiTheme="minorEastAsia" w:cs="Arial"/>
                <w:szCs w:val="21"/>
              </w:rPr>
            </w:pPr>
          </w:p>
        </w:tc>
        <w:tc>
          <w:tcPr>
            <w:tcW w:w="992" w:type="dxa"/>
            <w:vAlign w:val="center"/>
          </w:tcPr>
          <w:p w14:paraId="2D697377" w14:textId="77777777" w:rsidR="0002319F" w:rsidRPr="001C1646" w:rsidRDefault="0002319F" w:rsidP="0002319F">
            <w:pPr>
              <w:spacing w:line="360" w:lineRule="exact"/>
              <w:jc w:val="center"/>
              <w:rPr>
                <w:rFonts w:asciiTheme="minorEastAsia" w:eastAsiaTheme="minorEastAsia" w:hAnsiTheme="minorEastAsia" w:cs="Arial"/>
                <w:szCs w:val="21"/>
              </w:rPr>
            </w:pPr>
          </w:p>
        </w:tc>
        <w:tc>
          <w:tcPr>
            <w:tcW w:w="1243" w:type="dxa"/>
            <w:vAlign w:val="center"/>
          </w:tcPr>
          <w:p w14:paraId="417F6609" w14:textId="77777777" w:rsidR="0002319F" w:rsidRPr="001C1646" w:rsidRDefault="0002319F" w:rsidP="0002319F">
            <w:pPr>
              <w:spacing w:line="360" w:lineRule="exact"/>
              <w:jc w:val="center"/>
              <w:rPr>
                <w:rFonts w:asciiTheme="minorEastAsia" w:eastAsiaTheme="minorEastAsia" w:hAnsiTheme="minorEastAsia" w:cs="Arial"/>
                <w:szCs w:val="21"/>
              </w:rPr>
            </w:pPr>
          </w:p>
        </w:tc>
        <w:tc>
          <w:tcPr>
            <w:tcW w:w="883" w:type="dxa"/>
            <w:vAlign w:val="center"/>
          </w:tcPr>
          <w:p w14:paraId="4F7A3DE3" w14:textId="77777777" w:rsidR="0002319F" w:rsidRPr="001C1646" w:rsidRDefault="0002319F" w:rsidP="0002319F">
            <w:pPr>
              <w:spacing w:line="360" w:lineRule="exact"/>
              <w:jc w:val="center"/>
              <w:rPr>
                <w:rFonts w:asciiTheme="minorEastAsia" w:eastAsiaTheme="minorEastAsia" w:hAnsiTheme="minorEastAsia" w:cs="Arial"/>
                <w:szCs w:val="21"/>
              </w:rPr>
            </w:pPr>
          </w:p>
        </w:tc>
        <w:tc>
          <w:tcPr>
            <w:tcW w:w="1007" w:type="dxa"/>
            <w:vAlign w:val="center"/>
          </w:tcPr>
          <w:p w14:paraId="1FA50668" w14:textId="77777777" w:rsidR="0002319F" w:rsidRPr="001C1646" w:rsidRDefault="0002319F" w:rsidP="0002319F">
            <w:pPr>
              <w:spacing w:line="360" w:lineRule="exact"/>
              <w:jc w:val="center"/>
              <w:rPr>
                <w:rFonts w:asciiTheme="minorEastAsia" w:eastAsiaTheme="minorEastAsia" w:hAnsiTheme="minorEastAsia" w:cs="Arial"/>
                <w:szCs w:val="21"/>
              </w:rPr>
            </w:pPr>
          </w:p>
        </w:tc>
      </w:tr>
      <w:tr w:rsidR="0002319F" w:rsidRPr="001C1646" w14:paraId="076D1D03" w14:textId="77777777" w:rsidTr="0091387B">
        <w:trPr>
          <w:cantSplit/>
          <w:trHeight w:hRule="exact" w:val="546"/>
          <w:jc w:val="center"/>
        </w:trPr>
        <w:tc>
          <w:tcPr>
            <w:tcW w:w="2679" w:type="dxa"/>
            <w:gridSpan w:val="2"/>
            <w:vAlign w:val="center"/>
          </w:tcPr>
          <w:p w14:paraId="52B0E86D" w14:textId="77777777" w:rsidR="0002319F" w:rsidRPr="001C1646" w:rsidRDefault="0002319F" w:rsidP="0002319F">
            <w:pPr>
              <w:spacing w:line="360" w:lineRule="exact"/>
              <w:jc w:val="center"/>
              <w:rPr>
                <w:rFonts w:asciiTheme="minorEastAsia" w:eastAsiaTheme="minorEastAsia" w:hAnsiTheme="minorEastAsia" w:cs="宋体"/>
                <w:bCs/>
                <w:szCs w:val="21"/>
              </w:rPr>
            </w:pPr>
            <w:r w:rsidRPr="001C1646">
              <w:rPr>
                <w:rFonts w:asciiTheme="minorEastAsia" w:eastAsiaTheme="minorEastAsia" w:hAnsiTheme="minorEastAsia" w:cs="宋体" w:hint="eastAsia"/>
                <w:bCs/>
                <w:szCs w:val="21"/>
              </w:rPr>
              <w:t>运输方式</w:t>
            </w:r>
          </w:p>
        </w:tc>
        <w:tc>
          <w:tcPr>
            <w:tcW w:w="2835" w:type="dxa"/>
            <w:gridSpan w:val="2"/>
            <w:vAlign w:val="center"/>
          </w:tcPr>
          <w:p w14:paraId="67D18DB0" w14:textId="77777777" w:rsidR="0002319F" w:rsidRPr="001C1646" w:rsidRDefault="0002319F" w:rsidP="0002319F">
            <w:pPr>
              <w:spacing w:line="360" w:lineRule="exact"/>
              <w:jc w:val="center"/>
              <w:rPr>
                <w:rFonts w:asciiTheme="minorEastAsia" w:eastAsiaTheme="minorEastAsia" w:hAnsiTheme="minorEastAsia" w:cs="宋体"/>
                <w:bCs/>
                <w:szCs w:val="21"/>
              </w:rPr>
            </w:pPr>
            <w:r w:rsidRPr="001C1646">
              <w:rPr>
                <w:rFonts w:asciiTheme="minorEastAsia" w:eastAsiaTheme="minorEastAsia" w:hAnsiTheme="minorEastAsia" w:cs="宋体" w:hint="eastAsia"/>
                <w:bCs/>
                <w:szCs w:val="21"/>
              </w:rPr>
              <w:t>汽    运</w:t>
            </w:r>
          </w:p>
        </w:tc>
        <w:tc>
          <w:tcPr>
            <w:tcW w:w="2235" w:type="dxa"/>
            <w:gridSpan w:val="2"/>
            <w:vAlign w:val="center"/>
          </w:tcPr>
          <w:p w14:paraId="6D358EF2" w14:textId="77777777" w:rsidR="0002319F" w:rsidRPr="001C1646" w:rsidRDefault="0002319F" w:rsidP="00D56732">
            <w:pPr>
              <w:spacing w:line="360" w:lineRule="exact"/>
              <w:ind w:firstLineChars="245" w:firstLine="514"/>
              <w:rPr>
                <w:rFonts w:asciiTheme="minorEastAsia" w:eastAsiaTheme="minorEastAsia" w:hAnsiTheme="minorEastAsia" w:cs="宋体"/>
                <w:bCs/>
                <w:szCs w:val="21"/>
              </w:rPr>
            </w:pPr>
            <w:r w:rsidRPr="001C1646">
              <w:rPr>
                <w:rFonts w:asciiTheme="minorEastAsia" w:eastAsiaTheme="minorEastAsia" w:hAnsiTheme="minorEastAsia" w:cs="宋体" w:hint="eastAsia"/>
                <w:bCs/>
                <w:szCs w:val="21"/>
              </w:rPr>
              <w:t>客服人员</w:t>
            </w:r>
          </w:p>
        </w:tc>
        <w:tc>
          <w:tcPr>
            <w:tcW w:w="1890" w:type="dxa"/>
            <w:gridSpan w:val="2"/>
            <w:vAlign w:val="center"/>
          </w:tcPr>
          <w:p w14:paraId="3AB9DD57" w14:textId="77777777" w:rsidR="0002319F" w:rsidRPr="001C1646" w:rsidRDefault="0002319F" w:rsidP="0002319F">
            <w:pPr>
              <w:spacing w:line="360" w:lineRule="exact"/>
              <w:jc w:val="center"/>
              <w:rPr>
                <w:rFonts w:asciiTheme="minorEastAsia" w:eastAsiaTheme="minorEastAsia" w:hAnsiTheme="minorEastAsia" w:cs="宋体"/>
                <w:bCs/>
                <w:szCs w:val="21"/>
              </w:rPr>
            </w:pPr>
          </w:p>
        </w:tc>
      </w:tr>
      <w:tr w:rsidR="0002319F" w:rsidRPr="001C1646" w14:paraId="267B40AD" w14:textId="77777777" w:rsidTr="00D56732">
        <w:trPr>
          <w:cantSplit/>
          <w:trHeight w:hRule="exact" w:val="3568"/>
          <w:jc w:val="center"/>
        </w:trPr>
        <w:tc>
          <w:tcPr>
            <w:tcW w:w="622" w:type="dxa"/>
            <w:tcBorders>
              <w:bottom w:val="single" w:sz="6" w:space="0" w:color="auto"/>
            </w:tcBorders>
            <w:vAlign w:val="center"/>
          </w:tcPr>
          <w:p w14:paraId="7FFEBDB9" w14:textId="77777777" w:rsidR="0002319F" w:rsidRPr="001C1646" w:rsidRDefault="0002319F" w:rsidP="0002319F">
            <w:pPr>
              <w:spacing w:line="360" w:lineRule="exact"/>
              <w:jc w:val="center"/>
              <w:rPr>
                <w:rFonts w:asciiTheme="minorEastAsia" w:eastAsiaTheme="minorEastAsia" w:hAnsiTheme="minorEastAsia" w:cs="Arial"/>
                <w:szCs w:val="21"/>
              </w:rPr>
            </w:pPr>
            <w:r w:rsidRPr="001C1646">
              <w:rPr>
                <w:rFonts w:asciiTheme="minorEastAsia" w:eastAsiaTheme="minorEastAsia" w:hAnsiTheme="minorEastAsia" w:cs="Arial" w:hint="eastAsia"/>
                <w:szCs w:val="21"/>
              </w:rPr>
              <w:t>备注</w:t>
            </w:r>
          </w:p>
        </w:tc>
        <w:tc>
          <w:tcPr>
            <w:tcW w:w="9017" w:type="dxa"/>
            <w:gridSpan w:val="7"/>
            <w:tcBorders>
              <w:bottom w:val="single" w:sz="6" w:space="0" w:color="auto"/>
            </w:tcBorders>
            <w:vAlign w:val="center"/>
          </w:tcPr>
          <w:p w14:paraId="6AC166E7" w14:textId="2DED2F9F" w:rsidR="0002319F" w:rsidRPr="001C1646" w:rsidRDefault="0002319F" w:rsidP="0002319F">
            <w:pPr>
              <w:adjustRightInd w:val="0"/>
              <w:snapToGrid w:val="0"/>
              <w:spacing w:line="440" w:lineRule="exact"/>
              <w:ind w:firstLineChars="200" w:firstLine="420"/>
              <w:rPr>
                <w:rFonts w:asciiTheme="minorEastAsia" w:eastAsiaTheme="minorEastAsia" w:hAnsiTheme="minorEastAsia" w:cs="宋体"/>
                <w:bCs/>
                <w:szCs w:val="21"/>
              </w:rPr>
            </w:pPr>
            <w:r w:rsidRPr="001C1646">
              <w:rPr>
                <w:rFonts w:asciiTheme="minorEastAsia" w:eastAsiaTheme="minorEastAsia" w:hAnsiTheme="minorEastAsia" w:cs="宋体" w:hint="eastAsia"/>
                <w:bCs/>
                <w:szCs w:val="21"/>
              </w:rPr>
              <w:t>1、付款方式：银行转账。付款计划按合同约定。乙方应在每次甲方付款前</w:t>
            </w:r>
            <w:r w:rsidR="00FD6A35" w:rsidRPr="001C1646">
              <w:rPr>
                <w:rFonts w:asciiTheme="minorEastAsia" w:eastAsiaTheme="minorEastAsia" w:hAnsiTheme="minorEastAsia" w:cs="宋体" w:hint="eastAsia"/>
                <w:bCs/>
                <w:szCs w:val="21"/>
                <w:u w:val="single"/>
              </w:rPr>
              <w:t xml:space="preserve">    </w:t>
            </w:r>
            <w:r w:rsidRPr="001C1646">
              <w:rPr>
                <w:rFonts w:asciiTheme="minorEastAsia" w:eastAsiaTheme="minorEastAsia" w:hAnsiTheme="minorEastAsia" w:cs="宋体" w:hint="eastAsia"/>
                <w:bCs/>
                <w:szCs w:val="21"/>
              </w:rPr>
              <w:t>个工作日内向甲方开具对应付款金额的发票。</w:t>
            </w:r>
          </w:p>
          <w:p w14:paraId="1895A022" w14:textId="77777777" w:rsidR="0002319F" w:rsidRPr="001C1646" w:rsidRDefault="0002319F" w:rsidP="0002319F">
            <w:pPr>
              <w:ind w:firstLineChars="200" w:firstLine="420"/>
              <w:rPr>
                <w:rFonts w:asciiTheme="minorEastAsia" w:eastAsiaTheme="minorEastAsia" w:hAnsiTheme="minorEastAsia" w:cs="宋体"/>
                <w:bCs/>
                <w:szCs w:val="21"/>
              </w:rPr>
            </w:pPr>
            <w:r w:rsidRPr="001C1646">
              <w:rPr>
                <w:rFonts w:asciiTheme="minorEastAsia" w:eastAsiaTheme="minorEastAsia" w:hAnsiTheme="minorEastAsia" w:cs="宋体"/>
                <w:bCs/>
                <w:szCs w:val="21"/>
              </w:rPr>
              <w:t>2</w:t>
            </w:r>
            <w:r w:rsidRPr="001C1646">
              <w:rPr>
                <w:rFonts w:asciiTheme="minorEastAsia" w:eastAsiaTheme="minorEastAsia" w:hAnsiTheme="minorEastAsia" w:cs="宋体" w:hint="eastAsia"/>
                <w:bCs/>
                <w:szCs w:val="21"/>
              </w:rPr>
              <w:t>、危险废物的装车由</w:t>
            </w:r>
            <w:r w:rsidRPr="001C1646">
              <w:rPr>
                <w:rFonts w:asciiTheme="minorEastAsia" w:eastAsiaTheme="minorEastAsia" w:hAnsiTheme="minorEastAsia" w:cs="宋体" w:hint="eastAsia"/>
                <w:bCs/>
                <w:szCs w:val="21"/>
                <w:u w:val="single"/>
              </w:rPr>
              <w:t xml:space="preserve">    乙方   </w:t>
            </w:r>
            <w:r w:rsidRPr="001C1646">
              <w:rPr>
                <w:rFonts w:asciiTheme="minorEastAsia" w:eastAsiaTheme="minorEastAsia" w:hAnsiTheme="minorEastAsia" w:cs="宋体" w:hint="eastAsia"/>
                <w:bCs/>
                <w:szCs w:val="21"/>
              </w:rPr>
              <w:t>负责，卸车由</w:t>
            </w:r>
            <w:r w:rsidRPr="001C1646">
              <w:rPr>
                <w:rFonts w:asciiTheme="minorEastAsia" w:eastAsiaTheme="minorEastAsia" w:hAnsiTheme="minorEastAsia" w:cs="宋体" w:hint="eastAsia"/>
                <w:bCs/>
                <w:szCs w:val="21"/>
                <w:u w:val="single"/>
              </w:rPr>
              <w:t xml:space="preserve">   乙方   </w:t>
            </w:r>
            <w:r w:rsidRPr="001C1646">
              <w:rPr>
                <w:rFonts w:asciiTheme="minorEastAsia" w:eastAsiaTheme="minorEastAsia" w:hAnsiTheme="minorEastAsia" w:cs="宋体" w:hint="eastAsia"/>
                <w:bCs/>
                <w:szCs w:val="21"/>
              </w:rPr>
              <w:t>负责。</w:t>
            </w:r>
          </w:p>
          <w:p w14:paraId="3F2D07A0" w14:textId="7B27CBF7" w:rsidR="0002319F" w:rsidRPr="001C1646" w:rsidRDefault="0002319F" w:rsidP="0002319F">
            <w:pPr>
              <w:ind w:firstLineChars="200" w:firstLine="420"/>
              <w:rPr>
                <w:rFonts w:asciiTheme="minorEastAsia" w:eastAsiaTheme="minorEastAsia" w:hAnsiTheme="minorEastAsia" w:cs="宋体"/>
                <w:bCs/>
                <w:szCs w:val="21"/>
              </w:rPr>
            </w:pPr>
            <w:r w:rsidRPr="001C1646">
              <w:rPr>
                <w:rFonts w:asciiTheme="minorEastAsia" w:eastAsiaTheme="minorEastAsia" w:hAnsiTheme="minorEastAsia" w:cs="宋体"/>
                <w:bCs/>
                <w:szCs w:val="21"/>
              </w:rPr>
              <w:t>3</w:t>
            </w:r>
            <w:r w:rsidRPr="001C1646">
              <w:rPr>
                <w:rFonts w:asciiTheme="minorEastAsia" w:eastAsiaTheme="minorEastAsia" w:hAnsiTheme="minorEastAsia" w:cs="宋体" w:hint="eastAsia"/>
                <w:bCs/>
                <w:szCs w:val="21"/>
              </w:rPr>
              <w:t>、以上价格包含运输费用（如含运输，每次起运量不低于</w:t>
            </w:r>
            <w:r w:rsidRPr="001C1646">
              <w:rPr>
                <w:rFonts w:asciiTheme="minorEastAsia" w:eastAsiaTheme="minorEastAsia" w:hAnsiTheme="minorEastAsia" w:cs="宋体" w:hint="eastAsia"/>
                <w:bCs/>
                <w:szCs w:val="21"/>
                <w:u w:val="single"/>
              </w:rPr>
              <w:t xml:space="preserve"> </w:t>
            </w:r>
            <w:r w:rsidR="00D515F2" w:rsidRPr="001C1646">
              <w:rPr>
                <w:rFonts w:asciiTheme="minorEastAsia" w:eastAsiaTheme="minorEastAsia" w:hAnsiTheme="minorEastAsia" w:cs="宋体" w:hint="eastAsia"/>
                <w:bCs/>
                <w:szCs w:val="21"/>
                <w:u w:val="single"/>
              </w:rPr>
              <w:t xml:space="preserve">   </w:t>
            </w:r>
            <w:r w:rsidRPr="001C1646">
              <w:rPr>
                <w:rFonts w:asciiTheme="minorEastAsia" w:eastAsiaTheme="minorEastAsia" w:hAnsiTheme="minorEastAsia" w:cs="宋体" w:hint="eastAsia"/>
                <w:bCs/>
                <w:szCs w:val="21"/>
                <w:u w:val="single"/>
              </w:rPr>
              <w:t xml:space="preserve"> </w:t>
            </w:r>
            <w:r w:rsidRPr="001C1646">
              <w:rPr>
                <w:rFonts w:asciiTheme="minorEastAsia" w:eastAsiaTheme="minorEastAsia" w:hAnsiTheme="minorEastAsia" w:cs="宋体" w:hint="eastAsia"/>
                <w:bCs/>
                <w:szCs w:val="21"/>
              </w:rPr>
              <w:t>吨）。乙方安排有运输危险废物资质的公司车辆进行装运及承担运费，并保证运输过程中危险废物不从车上掉落。运输过程中发生的安全、环保等问题，由乙方负责。现场装运时甲方应安排叉车和人工进行装车，确保操作安全。</w:t>
            </w:r>
          </w:p>
          <w:p w14:paraId="3D8A65B5" w14:textId="77777777" w:rsidR="0002319F" w:rsidRPr="001C1646" w:rsidRDefault="0002319F" w:rsidP="0002319F">
            <w:pPr>
              <w:ind w:firstLineChars="200" w:firstLine="420"/>
              <w:rPr>
                <w:rFonts w:asciiTheme="minorEastAsia" w:eastAsiaTheme="minorEastAsia" w:hAnsiTheme="minorEastAsia" w:cs="宋体"/>
                <w:bCs/>
                <w:szCs w:val="21"/>
              </w:rPr>
            </w:pPr>
            <w:r w:rsidRPr="001C1646">
              <w:rPr>
                <w:rFonts w:asciiTheme="minorEastAsia" w:eastAsiaTheme="minorEastAsia" w:hAnsiTheme="minorEastAsia" w:cs="宋体"/>
                <w:bCs/>
                <w:szCs w:val="21"/>
              </w:rPr>
              <w:t>4</w:t>
            </w:r>
            <w:r w:rsidRPr="001C1646">
              <w:rPr>
                <w:rFonts w:asciiTheme="minorEastAsia" w:eastAsiaTheme="minorEastAsia" w:hAnsiTheme="minorEastAsia" w:cs="宋体" w:hint="eastAsia"/>
                <w:bCs/>
                <w:szCs w:val="21"/>
              </w:rPr>
              <w:t>、本价格确认单内容与主合同其他内容不一致的，以本确认单内容为准。</w:t>
            </w:r>
          </w:p>
          <w:p w14:paraId="016CAFC4" w14:textId="77777777" w:rsidR="0002319F" w:rsidRPr="001C1646" w:rsidRDefault="0002319F" w:rsidP="0002319F">
            <w:pPr>
              <w:ind w:firstLineChars="200" w:firstLine="420"/>
              <w:rPr>
                <w:rFonts w:asciiTheme="minorEastAsia" w:eastAsiaTheme="minorEastAsia" w:hAnsiTheme="minorEastAsia" w:cs="宋体"/>
                <w:bCs/>
                <w:szCs w:val="21"/>
              </w:rPr>
            </w:pPr>
            <w:r w:rsidRPr="001C1646">
              <w:rPr>
                <w:rFonts w:asciiTheme="minorEastAsia" w:eastAsiaTheme="minorEastAsia" w:hAnsiTheme="minorEastAsia" w:cs="宋体"/>
                <w:bCs/>
                <w:szCs w:val="21"/>
              </w:rPr>
              <w:t>5</w:t>
            </w:r>
            <w:r w:rsidRPr="001C1646">
              <w:rPr>
                <w:rFonts w:asciiTheme="minorEastAsia" w:eastAsiaTheme="minorEastAsia" w:hAnsiTheme="minorEastAsia" w:cs="宋体" w:hint="eastAsia"/>
                <w:bCs/>
                <w:szCs w:val="21"/>
              </w:rPr>
              <w:t xml:space="preserve">、此附件为甲乙双方签署的《危险废物处置服务合同》（合同号: </w:t>
            </w:r>
            <w:r w:rsidRPr="001C1646">
              <w:rPr>
                <w:rFonts w:asciiTheme="minorEastAsia" w:eastAsiaTheme="minorEastAsia" w:hAnsiTheme="minorEastAsia" w:cs="宋体" w:hint="eastAsia"/>
                <w:bCs/>
                <w:szCs w:val="21"/>
                <w:u w:val="single"/>
              </w:rPr>
              <w:t xml:space="preserve">         </w:t>
            </w:r>
            <w:r w:rsidRPr="001C1646">
              <w:rPr>
                <w:rFonts w:asciiTheme="minorEastAsia" w:eastAsiaTheme="minorEastAsia" w:hAnsiTheme="minorEastAsia" w:cs="宋体" w:hint="eastAsia"/>
                <w:bCs/>
                <w:szCs w:val="21"/>
              </w:rPr>
              <w:t>）的结算依据。</w:t>
            </w:r>
          </w:p>
          <w:p w14:paraId="419FB1F8" w14:textId="77777777" w:rsidR="0002319F" w:rsidRPr="001C1646" w:rsidRDefault="0002319F" w:rsidP="0002319F">
            <w:pPr>
              <w:ind w:firstLineChars="200" w:firstLine="420"/>
              <w:rPr>
                <w:rFonts w:asciiTheme="minorEastAsia" w:eastAsiaTheme="minorEastAsia" w:hAnsiTheme="minorEastAsia" w:cs="仿宋"/>
                <w:szCs w:val="21"/>
                <w:u w:val="single"/>
              </w:rPr>
            </w:pPr>
            <w:r w:rsidRPr="001C1646">
              <w:rPr>
                <w:rFonts w:asciiTheme="minorEastAsia" w:eastAsiaTheme="minorEastAsia" w:hAnsiTheme="minorEastAsia" w:cs="宋体"/>
                <w:bCs/>
                <w:szCs w:val="21"/>
              </w:rPr>
              <w:t>6</w:t>
            </w:r>
            <w:r w:rsidRPr="001C1646">
              <w:rPr>
                <w:rFonts w:asciiTheme="minorEastAsia" w:eastAsiaTheme="minorEastAsia" w:hAnsiTheme="minorEastAsia" w:cs="宋体" w:hint="eastAsia"/>
                <w:bCs/>
                <w:szCs w:val="21"/>
              </w:rPr>
              <w:t>、特殊约定：</w:t>
            </w:r>
            <w:r w:rsidRPr="001C1646">
              <w:rPr>
                <w:rFonts w:asciiTheme="minorEastAsia" w:eastAsiaTheme="minorEastAsia" w:hAnsiTheme="minorEastAsia" w:cs="仿宋" w:hint="eastAsia"/>
                <w:szCs w:val="21"/>
                <w:u w:val="single"/>
              </w:rPr>
              <w:t xml:space="preserve">无 </w:t>
            </w:r>
            <w:r w:rsidRPr="001C1646">
              <w:rPr>
                <w:rFonts w:asciiTheme="minorEastAsia" w:eastAsiaTheme="minorEastAsia" w:hAnsiTheme="minorEastAsia" w:cs="仿宋"/>
                <w:szCs w:val="21"/>
                <w:u w:val="single"/>
              </w:rPr>
              <w:t xml:space="preserve">                  </w:t>
            </w:r>
            <w:r w:rsidRPr="001C1646">
              <w:rPr>
                <w:rFonts w:asciiTheme="minorEastAsia" w:eastAsiaTheme="minorEastAsia" w:hAnsiTheme="minorEastAsia" w:cs="仿宋" w:hint="eastAsia"/>
                <w:szCs w:val="21"/>
                <w:u w:val="single"/>
              </w:rPr>
              <w:t>。</w:t>
            </w:r>
          </w:p>
        </w:tc>
      </w:tr>
    </w:tbl>
    <w:p w14:paraId="46484331" w14:textId="77777777" w:rsidR="00D56732" w:rsidRPr="001C1646" w:rsidRDefault="00D56732" w:rsidP="00B328E9">
      <w:pPr>
        <w:spacing w:line="360" w:lineRule="auto"/>
        <w:ind w:firstLineChars="200" w:firstLine="420"/>
        <w:rPr>
          <w:szCs w:val="20"/>
        </w:rPr>
      </w:pPr>
    </w:p>
    <w:p w14:paraId="1CA94BA0" w14:textId="77777777" w:rsidR="00B328E9" w:rsidRPr="001C1646" w:rsidRDefault="00B328E9" w:rsidP="00B328E9">
      <w:pPr>
        <w:spacing w:line="360" w:lineRule="auto"/>
        <w:ind w:firstLineChars="200" w:firstLine="420"/>
        <w:rPr>
          <w:szCs w:val="20"/>
        </w:rPr>
      </w:pPr>
      <w:r w:rsidRPr="001C1646">
        <w:rPr>
          <w:rFonts w:hint="eastAsia"/>
          <w:szCs w:val="20"/>
        </w:rPr>
        <w:t>甲方：</w:t>
      </w:r>
      <w:r w:rsidRPr="001C1646">
        <w:rPr>
          <w:rFonts w:hint="eastAsia"/>
          <w:szCs w:val="20"/>
        </w:rPr>
        <w:t xml:space="preserve"> </w:t>
      </w:r>
      <w:r w:rsidRPr="001C1646">
        <w:rPr>
          <w:rFonts w:hint="eastAsia"/>
          <w:szCs w:val="20"/>
        </w:rPr>
        <w:tab/>
        <w:t xml:space="preserve">                                 </w:t>
      </w:r>
      <w:r w:rsidRPr="001C1646">
        <w:rPr>
          <w:rFonts w:hint="eastAsia"/>
          <w:szCs w:val="20"/>
        </w:rPr>
        <w:t>乙方：</w:t>
      </w:r>
    </w:p>
    <w:p w14:paraId="25C6F080" w14:textId="77777777" w:rsidR="00B328E9" w:rsidRPr="001C1646" w:rsidRDefault="00B328E9" w:rsidP="00B328E9">
      <w:pPr>
        <w:spacing w:line="360" w:lineRule="auto"/>
        <w:ind w:firstLineChars="200" w:firstLine="420"/>
        <w:rPr>
          <w:szCs w:val="20"/>
        </w:rPr>
      </w:pPr>
      <w:r w:rsidRPr="001C1646">
        <w:rPr>
          <w:rFonts w:hint="eastAsia"/>
          <w:szCs w:val="20"/>
        </w:rPr>
        <w:t>法定代表人</w:t>
      </w:r>
      <w:r w:rsidRPr="001C1646">
        <w:rPr>
          <w:rFonts w:ascii="宋体" w:hAnsi="宋体" w:hint="eastAsia"/>
        </w:rPr>
        <w:t>（单位负责人）</w:t>
      </w:r>
      <w:r w:rsidRPr="001C1646">
        <w:rPr>
          <w:rFonts w:hint="eastAsia"/>
          <w:szCs w:val="20"/>
        </w:rPr>
        <w:t>：</w:t>
      </w:r>
      <w:r w:rsidRPr="001C1646">
        <w:rPr>
          <w:rFonts w:hint="eastAsia"/>
          <w:szCs w:val="20"/>
        </w:rPr>
        <w:t xml:space="preserve">               </w:t>
      </w:r>
      <w:r w:rsidRPr="001C1646">
        <w:rPr>
          <w:rFonts w:hint="eastAsia"/>
          <w:szCs w:val="20"/>
        </w:rPr>
        <w:t>法定代表人</w:t>
      </w:r>
      <w:r w:rsidRPr="001C1646">
        <w:rPr>
          <w:rFonts w:ascii="宋体" w:hAnsi="宋体" w:hint="eastAsia"/>
        </w:rPr>
        <w:t>（单位负责人）</w:t>
      </w:r>
      <w:r w:rsidRPr="001C1646">
        <w:rPr>
          <w:rFonts w:hint="eastAsia"/>
          <w:szCs w:val="20"/>
        </w:rPr>
        <w:t>：</w:t>
      </w:r>
    </w:p>
    <w:p w14:paraId="5C051AE4" w14:textId="77777777" w:rsidR="00B328E9" w:rsidRPr="001C1646" w:rsidRDefault="00B328E9" w:rsidP="00B328E9">
      <w:pPr>
        <w:spacing w:line="360" w:lineRule="auto"/>
        <w:ind w:firstLineChars="200" w:firstLine="420"/>
        <w:rPr>
          <w:szCs w:val="20"/>
        </w:rPr>
      </w:pPr>
      <w:r w:rsidRPr="001C1646">
        <w:rPr>
          <w:rFonts w:hint="eastAsia"/>
          <w:szCs w:val="20"/>
        </w:rPr>
        <w:t>委托代理人：</w:t>
      </w:r>
      <w:r w:rsidRPr="001C1646">
        <w:rPr>
          <w:rFonts w:hint="eastAsia"/>
          <w:szCs w:val="20"/>
        </w:rPr>
        <w:t xml:space="preserve">                             </w:t>
      </w:r>
      <w:r w:rsidRPr="001C1646">
        <w:rPr>
          <w:rFonts w:hint="eastAsia"/>
          <w:szCs w:val="20"/>
        </w:rPr>
        <w:t>委托代理人：</w:t>
      </w:r>
    </w:p>
    <w:p w14:paraId="4AE5861A" w14:textId="77777777" w:rsidR="00B328E9" w:rsidRPr="001C1646" w:rsidRDefault="00B328E9" w:rsidP="00B328E9">
      <w:pPr>
        <w:spacing w:line="360" w:lineRule="auto"/>
        <w:ind w:firstLineChars="200" w:firstLine="420"/>
        <w:rPr>
          <w:szCs w:val="20"/>
        </w:rPr>
      </w:pPr>
      <w:r w:rsidRPr="001C1646">
        <w:rPr>
          <w:rFonts w:hint="eastAsia"/>
          <w:szCs w:val="20"/>
        </w:rPr>
        <w:t>组织统一社会信用代码</w:t>
      </w:r>
      <w:r w:rsidRPr="001C1646">
        <w:rPr>
          <w:rFonts w:hint="eastAsia"/>
          <w:szCs w:val="20"/>
        </w:rPr>
        <w:t xml:space="preserve">:                     </w:t>
      </w:r>
      <w:r w:rsidRPr="001C1646">
        <w:rPr>
          <w:rFonts w:hint="eastAsia"/>
          <w:szCs w:val="20"/>
        </w:rPr>
        <w:t>组织统一社会信用代码</w:t>
      </w:r>
      <w:r w:rsidRPr="001C1646">
        <w:rPr>
          <w:rFonts w:hint="eastAsia"/>
          <w:szCs w:val="20"/>
        </w:rPr>
        <w:t>:</w:t>
      </w:r>
    </w:p>
    <w:p w14:paraId="62567526" w14:textId="77777777" w:rsidR="00B328E9" w:rsidRPr="001C1646" w:rsidRDefault="00B328E9" w:rsidP="00B328E9">
      <w:pPr>
        <w:spacing w:line="360" w:lineRule="auto"/>
        <w:ind w:firstLineChars="200" w:firstLine="420"/>
        <w:rPr>
          <w:szCs w:val="20"/>
        </w:rPr>
      </w:pPr>
      <w:r w:rsidRPr="001C1646">
        <w:rPr>
          <w:rFonts w:hint="eastAsia"/>
          <w:szCs w:val="20"/>
        </w:rPr>
        <w:t>单位性质：</w:t>
      </w:r>
      <w:r w:rsidRPr="001C1646">
        <w:rPr>
          <w:rFonts w:hint="eastAsia"/>
          <w:szCs w:val="20"/>
        </w:rPr>
        <w:t xml:space="preserve">                               </w:t>
      </w:r>
      <w:r w:rsidRPr="001C1646">
        <w:rPr>
          <w:rFonts w:hint="eastAsia"/>
          <w:szCs w:val="20"/>
        </w:rPr>
        <w:t>企业类型：（微型</w:t>
      </w:r>
      <w:r w:rsidRPr="001C1646">
        <w:rPr>
          <w:rFonts w:hint="eastAsia"/>
          <w:szCs w:val="20"/>
        </w:rPr>
        <w:t>/</w:t>
      </w:r>
      <w:r w:rsidRPr="001C1646">
        <w:rPr>
          <w:rFonts w:hint="eastAsia"/>
          <w:szCs w:val="20"/>
        </w:rPr>
        <w:t>小型</w:t>
      </w:r>
      <w:r w:rsidRPr="001C1646">
        <w:rPr>
          <w:rFonts w:hint="eastAsia"/>
          <w:szCs w:val="20"/>
        </w:rPr>
        <w:t>/</w:t>
      </w:r>
      <w:r w:rsidRPr="001C1646">
        <w:rPr>
          <w:rFonts w:hint="eastAsia"/>
          <w:szCs w:val="20"/>
        </w:rPr>
        <w:t>中型</w:t>
      </w:r>
      <w:r w:rsidRPr="001C1646">
        <w:rPr>
          <w:rFonts w:hint="eastAsia"/>
          <w:szCs w:val="20"/>
        </w:rPr>
        <w:t>/</w:t>
      </w:r>
      <w:r w:rsidRPr="001C1646">
        <w:rPr>
          <w:rFonts w:hint="eastAsia"/>
          <w:szCs w:val="20"/>
        </w:rPr>
        <w:t>大型）</w:t>
      </w:r>
    </w:p>
    <w:p w14:paraId="29D92D9D" w14:textId="77777777" w:rsidR="00B328E9" w:rsidRPr="001C1646" w:rsidRDefault="00B328E9" w:rsidP="00B328E9">
      <w:pPr>
        <w:spacing w:line="360" w:lineRule="auto"/>
        <w:ind w:firstLineChars="200" w:firstLine="420"/>
        <w:rPr>
          <w:szCs w:val="20"/>
        </w:rPr>
      </w:pPr>
      <w:r w:rsidRPr="001C1646">
        <w:rPr>
          <w:rFonts w:hint="eastAsia"/>
          <w:szCs w:val="20"/>
        </w:rPr>
        <w:t>住所：</w:t>
      </w:r>
      <w:r w:rsidRPr="001C1646">
        <w:rPr>
          <w:rFonts w:hint="eastAsia"/>
          <w:szCs w:val="20"/>
        </w:rPr>
        <w:t xml:space="preserve">                                   </w:t>
      </w:r>
      <w:r w:rsidRPr="001C1646">
        <w:rPr>
          <w:rFonts w:hint="eastAsia"/>
          <w:szCs w:val="20"/>
        </w:rPr>
        <w:t>住所：</w:t>
      </w:r>
    </w:p>
    <w:p w14:paraId="0BB7AEB7" w14:textId="77777777" w:rsidR="00B328E9" w:rsidRPr="001C1646" w:rsidRDefault="00B328E9" w:rsidP="00B328E9">
      <w:pPr>
        <w:spacing w:line="360" w:lineRule="auto"/>
        <w:ind w:firstLineChars="200" w:firstLine="420"/>
        <w:rPr>
          <w:szCs w:val="20"/>
        </w:rPr>
      </w:pPr>
      <w:r w:rsidRPr="001C1646">
        <w:rPr>
          <w:rFonts w:hint="eastAsia"/>
          <w:szCs w:val="20"/>
        </w:rPr>
        <w:t>电话：</w:t>
      </w:r>
      <w:r w:rsidRPr="001C1646">
        <w:rPr>
          <w:rFonts w:hint="eastAsia"/>
          <w:szCs w:val="20"/>
        </w:rPr>
        <w:t xml:space="preserve">                                   </w:t>
      </w:r>
      <w:r w:rsidRPr="001C1646">
        <w:rPr>
          <w:rFonts w:hint="eastAsia"/>
          <w:szCs w:val="20"/>
        </w:rPr>
        <w:t>电话：</w:t>
      </w:r>
      <w:r w:rsidRPr="001C1646">
        <w:rPr>
          <w:rFonts w:hint="eastAsia"/>
          <w:szCs w:val="20"/>
        </w:rPr>
        <w:t xml:space="preserve"> </w:t>
      </w:r>
    </w:p>
    <w:p w14:paraId="20B64B52" w14:textId="77777777" w:rsidR="00B328E9" w:rsidRPr="001C1646" w:rsidRDefault="00B328E9" w:rsidP="00B328E9">
      <w:pPr>
        <w:spacing w:line="360" w:lineRule="auto"/>
        <w:ind w:firstLineChars="200" w:firstLine="420"/>
        <w:rPr>
          <w:szCs w:val="20"/>
        </w:rPr>
      </w:pPr>
      <w:r w:rsidRPr="001C1646">
        <w:rPr>
          <w:rFonts w:hint="eastAsia"/>
          <w:szCs w:val="20"/>
        </w:rPr>
        <w:t>传真：</w:t>
      </w:r>
      <w:r w:rsidRPr="001C1646">
        <w:rPr>
          <w:rFonts w:hint="eastAsia"/>
          <w:szCs w:val="20"/>
        </w:rPr>
        <w:t xml:space="preserve">                                   </w:t>
      </w:r>
      <w:r w:rsidRPr="001C1646">
        <w:rPr>
          <w:rFonts w:hint="eastAsia"/>
          <w:szCs w:val="20"/>
        </w:rPr>
        <w:t>传真：</w:t>
      </w:r>
    </w:p>
    <w:p w14:paraId="0C743C0B" w14:textId="77777777" w:rsidR="00B328E9" w:rsidRPr="001C1646" w:rsidRDefault="00B328E9" w:rsidP="00B328E9">
      <w:pPr>
        <w:spacing w:line="360" w:lineRule="auto"/>
        <w:ind w:firstLineChars="200" w:firstLine="420"/>
        <w:rPr>
          <w:szCs w:val="20"/>
        </w:rPr>
      </w:pPr>
      <w:r w:rsidRPr="001C1646">
        <w:rPr>
          <w:rFonts w:hint="eastAsia"/>
          <w:szCs w:val="20"/>
        </w:rPr>
        <w:t>开户银行：</w:t>
      </w:r>
      <w:r w:rsidRPr="001C1646">
        <w:rPr>
          <w:rFonts w:hint="eastAsia"/>
          <w:szCs w:val="20"/>
        </w:rPr>
        <w:t xml:space="preserve">                               </w:t>
      </w:r>
      <w:r w:rsidRPr="001C1646">
        <w:rPr>
          <w:rFonts w:hint="eastAsia"/>
          <w:szCs w:val="20"/>
        </w:rPr>
        <w:t>开户银行：</w:t>
      </w:r>
    </w:p>
    <w:p w14:paraId="62302EC3" w14:textId="77777777" w:rsidR="00B328E9" w:rsidRPr="001C1646" w:rsidRDefault="00B328E9" w:rsidP="00B328E9">
      <w:pPr>
        <w:spacing w:line="360" w:lineRule="auto"/>
        <w:ind w:firstLineChars="200" w:firstLine="420"/>
        <w:rPr>
          <w:szCs w:val="20"/>
        </w:rPr>
      </w:pPr>
      <w:r w:rsidRPr="001C1646">
        <w:rPr>
          <w:rFonts w:hint="eastAsia"/>
          <w:szCs w:val="20"/>
        </w:rPr>
        <w:t>银行帐号：</w:t>
      </w:r>
      <w:r w:rsidRPr="001C1646">
        <w:rPr>
          <w:rFonts w:hint="eastAsia"/>
          <w:szCs w:val="20"/>
        </w:rPr>
        <w:t xml:space="preserve">                               </w:t>
      </w:r>
      <w:r w:rsidRPr="001C1646">
        <w:rPr>
          <w:rFonts w:hint="eastAsia"/>
          <w:szCs w:val="20"/>
        </w:rPr>
        <w:t>银行帐号：</w:t>
      </w:r>
    </w:p>
    <w:p w14:paraId="6D7ED497" w14:textId="77777777" w:rsidR="00B328E9" w:rsidRPr="001C1646" w:rsidRDefault="00B328E9" w:rsidP="00B328E9">
      <w:pPr>
        <w:spacing w:line="360" w:lineRule="auto"/>
        <w:ind w:firstLineChars="200" w:firstLine="420"/>
        <w:rPr>
          <w:szCs w:val="20"/>
        </w:rPr>
      </w:pPr>
      <w:r w:rsidRPr="001C1646">
        <w:rPr>
          <w:rFonts w:hint="eastAsia"/>
          <w:szCs w:val="20"/>
        </w:rPr>
        <w:t>日期：</w:t>
      </w:r>
      <w:r w:rsidRPr="001C1646">
        <w:rPr>
          <w:rFonts w:hint="eastAsia"/>
          <w:szCs w:val="20"/>
        </w:rPr>
        <w:t xml:space="preserve">                                   </w:t>
      </w:r>
      <w:r w:rsidRPr="001C1646">
        <w:rPr>
          <w:rFonts w:hint="eastAsia"/>
          <w:szCs w:val="20"/>
        </w:rPr>
        <w:t>日期：</w:t>
      </w:r>
    </w:p>
    <w:p w14:paraId="426BB7FA" w14:textId="35AE9852" w:rsidR="00105F0F" w:rsidRPr="001C1646" w:rsidRDefault="00470E6A" w:rsidP="00916AE7">
      <w:pPr>
        <w:widowControl/>
        <w:textAlignment w:val="baseline"/>
        <w:rPr>
          <w:rFonts w:asciiTheme="minorEastAsia" w:eastAsiaTheme="minorEastAsia" w:hAnsiTheme="minorEastAsia"/>
        </w:rPr>
      </w:pPr>
      <w:r w:rsidRPr="001C1646">
        <w:rPr>
          <w:rFonts w:asciiTheme="minorEastAsia" w:eastAsiaTheme="minorEastAsia" w:hAnsiTheme="minorEastAsia"/>
        </w:rPr>
        <w:br w:type="page"/>
      </w:r>
    </w:p>
    <w:p w14:paraId="397DC96A" w14:textId="77777777" w:rsidR="00105F0F" w:rsidRPr="001C1646" w:rsidRDefault="00470E6A">
      <w:pPr>
        <w:spacing w:line="460" w:lineRule="exact"/>
        <w:jc w:val="center"/>
        <w:outlineLvl w:val="0"/>
        <w:rPr>
          <w:rFonts w:asciiTheme="minorEastAsia" w:eastAsiaTheme="minorEastAsia" w:hAnsiTheme="minorEastAsia" w:cs="仿宋"/>
          <w:b/>
          <w:kern w:val="0"/>
          <w:sz w:val="32"/>
          <w:szCs w:val="32"/>
        </w:rPr>
      </w:pPr>
      <w:bookmarkStart w:id="48" w:name="_Toc82613334"/>
      <w:r w:rsidRPr="001C1646">
        <w:rPr>
          <w:rFonts w:asciiTheme="minorEastAsia" w:eastAsiaTheme="minorEastAsia" w:hAnsiTheme="minorEastAsia" w:cs="仿宋" w:hint="eastAsia"/>
          <w:b/>
          <w:kern w:val="0"/>
          <w:sz w:val="32"/>
          <w:szCs w:val="32"/>
        </w:rPr>
        <w:t>第五章  响应文件部分格式</w:t>
      </w:r>
      <w:bookmarkEnd w:id="48"/>
    </w:p>
    <w:p w14:paraId="29A4BEF3" w14:textId="77777777" w:rsidR="00105F0F" w:rsidRPr="001C1646" w:rsidRDefault="00105F0F">
      <w:pPr>
        <w:widowControl/>
        <w:jc w:val="center"/>
        <w:rPr>
          <w:rFonts w:asciiTheme="minorEastAsia" w:eastAsiaTheme="minorEastAsia" w:hAnsiTheme="minorEastAsia" w:cs="仿宋"/>
          <w:b/>
          <w:kern w:val="0"/>
          <w:sz w:val="24"/>
        </w:rPr>
      </w:pPr>
    </w:p>
    <w:p w14:paraId="303E4925" w14:textId="77777777" w:rsidR="00105F0F" w:rsidRPr="001C1646" w:rsidRDefault="00470E6A">
      <w:pPr>
        <w:widowControl/>
        <w:jc w:val="center"/>
        <w:rPr>
          <w:rFonts w:asciiTheme="minorEastAsia" w:eastAsiaTheme="minorEastAsia" w:hAnsiTheme="minorEastAsia" w:cs="仿宋"/>
          <w:b/>
          <w:kern w:val="0"/>
          <w:sz w:val="24"/>
        </w:rPr>
      </w:pPr>
      <w:r w:rsidRPr="001C1646">
        <w:rPr>
          <w:rFonts w:asciiTheme="minorEastAsia" w:eastAsiaTheme="minorEastAsia" w:hAnsiTheme="minorEastAsia" w:cs="仿宋" w:hint="eastAsia"/>
          <w:b/>
          <w:kern w:val="0"/>
          <w:sz w:val="24"/>
        </w:rPr>
        <w:t>响应文件封面格式</w:t>
      </w:r>
    </w:p>
    <w:p w14:paraId="6088D440" w14:textId="77777777" w:rsidR="00105F0F" w:rsidRPr="001C1646" w:rsidRDefault="00105F0F">
      <w:pPr>
        <w:widowControl/>
        <w:jc w:val="center"/>
        <w:rPr>
          <w:rFonts w:asciiTheme="minorEastAsia" w:eastAsiaTheme="minorEastAsia" w:hAnsiTheme="minorEastAsia" w:cs="仿宋"/>
          <w:kern w:val="0"/>
          <w:sz w:val="24"/>
        </w:rPr>
      </w:pPr>
    </w:p>
    <w:p w14:paraId="7C4383D9" w14:textId="77777777" w:rsidR="00105F0F" w:rsidRPr="001C1646" w:rsidRDefault="00105F0F">
      <w:pPr>
        <w:widowControl/>
        <w:pBdr>
          <w:top w:val="single" w:sz="4" w:space="1" w:color="auto"/>
          <w:left w:val="single" w:sz="4" w:space="4" w:color="auto"/>
          <w:bottom w:val="single" w:sz="4" w:space="31" w:color="auto"/>
          <w:right w:val="single" w:sz="4" w:space="4" w:color="auto"/>
        </w:pBdr>
        <w:spacing w:line="480" w:lineRule="auto"/>
        <w:jc w:val="right"/>
        <w:rPr>
          <w:rFonts w:asciiTheme="minorEastAsia" w:eastAsiaTheme="minorEastAsia" w:hAnsiTheme="minorEastAsia" w:cs="仿宋"/>
          <w:szCs w:val="21"/>
        </w:rPr>
      </w:pPr>
    </w:p>
    <w:p w14:paraId="3761DA7B" w14:textId="6DA839DF" w:rsidR="00FF5BAF" w:rsidRPr="001C1646" w:rsidRDefault="00DD75ED">
      <w:pPr>
        <w:widowControl/>
        <w:pBdr>
          <w:top w:val="single" w:sz="4" w:space="1" w:color="auto"/>
          <w:left w:val="single" w:sz="4" w:space="4" w:color="auto"/>
          <w:bottom w:val="single" w:sz="4" w:space="31" w:color="auto"/>
          <w:right w:val="single" w:sz="4" w:space="4" w:color="auto"/>
        </w:pBdr>
        <w:spacing w:line="480" w:lineRule="auto"/>
        <w:jc w:val="center"/>
        <w:rPr>
          <w:rFonts w:asciiTheme="minorEastAsia" w:eastAsiaTheme="minorEastAsia" w:hAnsiTheme="minorEastAsia" w:cs="仿宋"/>
          <w:b/>
          <w:kern w:val="0"/>
          <w:sz w:val="32"/>
          <w:szCs w:val="32"/>
        </w:rPr>
      </w:pPr>
      <w:r w:rsidRPr="001C1646">
        <w:rPr>
          <w:rFonts w:asciiTheme="minorEastAsia" w:eastAsiaTheme="minorEastAsia" w:hAnsiTheme="minorEastAsia" w:cs="仿宋" w:hint="eastAsia"/>
          <w:b/>
          <w:kern w:val="0"/>
          <w:sz w:val="28"/>
          <w:szCs w:val="28"/>
        </w:rPr>
        <w:t>郑州市上街区峡窝镇人民政府危险废物安全处置服务项目</w:t>
      </w:r>
    </w:p>
    <w:p w14:paraId="160873C0" w14:textId="77777777" w:rsidR="00FF5BAF" w:rsidRPr="001C1646" w:rsidRDefault="00FF5BAF">
      <w:pPr>
        <w:widowControl/>
        <w:pBdr>
          <w:top w:val="single" w:sz="4" w:space="1" w:color="auto"/>
          <w:left w:val="single" w:sz="4" w:space="4" w:color="auto"/>
          <w:bottom w:val="single" w:sz="4" w:space="31" w:color="auto"/>
          <w:right w:val="single" w:sz="4" w:space="4" w:color="auto"/>
        </w:pBdr>
        <w:spacing w:line="480" w:lineRule="auto"/>
        <w:jc w:val="center"/>
        <w:rPr>
          <w:rFonts w:asciiTheme="minorEastAsia" w:eastAsiaTheme="minorEastAsia" w:hAnsiTheme="minorEastAsia" w:cs="仿宋"/>
          <w:b/>
          <w:kern w:val="0"/>
          <w:sz w:val="32"/>
          <w:szCs w:val="32"/>
        </w:rPr>
      </w:pPr>
    </w:p>
    <w:p w14:paraId="5D4D5A13" w14:textId="77777777" w:rsidR="00FF5BAF" w:rsidRPr="001C1646" w:rsidRDefault="00FF5BAF">
      <w:pPr>
        <w:widowControl/>
        <w:pBdr>
          <w:top w:val="single" w:sz="4" w:space="1" w:color="auto"/>
          <w:left w:val="single" w:sz="4" w:space="4" w:color="auto"/>
          <w:bottom w:val="single" w:sz="4" w:space="31" w:color="auto"/>
          <w:right w:val="single" w:sz="4" w:space="4" w:color="auto"/>
        </w:pBdr>
        <w:spacing w:line="480" w:lineRule="auto"/>
        <w:jc w:val="center"/>
        <w:rPr>
          <w:rFonts w:asciiTheme="minorEastAsia" w:eastAsiaTheme="minorEastAsia" w:hAnsiTheme="minorEastAsia" w:cs="仿宋"/>
          <w:b/>
          <w:kern w:val="0"/>
          <w:sz w:val="32"/>
          <w:szCs w:val="32"/>
        </w:rPr>
      </w:pPr>
    </w:p>
    <w:p w14:paraId="16AA14DE" w14:textId="0E12A400" w:rsidR="00105F0F" w:rsidRPr="001C1646" w:rsidRDefault="00470E6A">
      <w:pPr>
        <w:widowControl/>
        <w:pBdr>
          <w:top w:val="single" w:sz="4" w:space="1" w:color="auto"/>
          <w:left w:val="single" w:sz="4" w:space="4" w:color="auto"/>
          <w:bottom w:val="single" w:sz="4" w:space="31" w:color="auto"/>
          <w:right w:val="single" w:sz="4" w:space="4" w:color="auto"/>
        </w:pBdr>
        <w:spacing w:line="480" w:lineRule="auto"/>
        <w:jc w:val="center"/>
        <w:rPr>
          <w:rFonts w:asciiTheme="minorEastAsia" w:eastAsiaTheme="minorEastAsia" w:hAnsiTheme="minorEastAsia" w:cs="仿宋"/>
          <w:b/>
          <w:kern w:val="0"/>
          <w:sz w:val="44"/>
          <w:szCs w:val="44"/>
        </w:rPr>
      </w:pPr>
      <w:r w:rsidRPr="001C1646">
        <w:rPr>
          <w:rFonts w:asciiTheme="minorEastAsia" w:eastAsiaTheme="minorEastAsia" w:hAnsiTheme="minorEastAsia" w:cs="仿宋" w:hint="eastAsia"/>
          <w:b/>
          <w:kern w:val="0"/>
          <w:sz w:val="44"/>
          <w:szCs w:val="44"/>
        </w:rPr>
        <w:t>响</w:t>
      </w:r>
      <w:r w:rsidR="00FF5BAF" w:rsidRPr="001C1646">
        <w:rPr>
          <w:rFonts w:asciiTheme="minorEastAsia" w:eastAsiaTheme="minorEastAsia" w:hAnsiTheme="minorEastAsia" w:cs="仿宋" w:hint="eastAsia"/>
          <w:b/>
          <w:kern w:val="0"/>
          <w:sz w:val="44"/>
          <w:szCs w:val="44"/>
        </w:rPr>
        <w:t xml:space="preserve"> </w:t>
      </w:r>
      <w:r w:rsidRPr="001C1646">
        <w:rPr>
          <w:rFonts w:asciiTheme="minorEastAsia" w:eastAsiaTheme="minorEastAsia" w:hAnsiTheme="minorEastAsia" w:cs="仿宋" w:hint="eastAsia"/>
          <w:b/>
          <w:kern w:val="0"/>
          <w:sz w:val="44"/>
          <w:szCs w:val="44"/>
        </w:rPr>
        <w:t>应</w:t>
      </w:r>
      <w:r w:rsidR="00FF5BAF" w:rsidRPr="001C1646">
        <w:rPr>
          <w:rFonts w:asciiTheme="minorEastAsia" w:eastAsiaTheme="minorEastAsia" w:hAnsiTheme="minorEastAsia" w:cs="仿宋" w:hint="eastAsia"/>
          <w:b/>
          <w:kern w:val="0"/>
          <w:sz w:val="44"/>
          <w:szCs w:val="44"/>
        </w:rPr>
        <w:t xml:space="preserve"> </w:t>
      </w:r>
      <w:r w:rsidRPr="001C1646">
        <w:rPr>
          <w:rFonts w:asciiTheme="minorEastAsia" w:eastAsiaTheme="minorEastAsia" w:hAnsiTheme="minorEastAsia" w:cs="仿宋" w:hint="eastAsia"/>
          <w:b/>
          <w:kern w:val="0"/>
          <w:sz w:val="44"/>
          <w:szCs w:val="44"/>
        </w:rPr>
        <w:t>文</w:t>
      </w:r>
      <w:r w:rsidR="00FF5BAF" w:rsidRPr="001C1646">
        <w:rPr>
          <w:rFonts w:asciiTheme="minorEastAsia" w:eastAsiaTheme="minorEastAsia" w:hAnsiTheme="minorEastAsia" w:cs="仿宋" w:hint="eastAsia"/>
          <w:b/>
          <w:kern w:val="0"/>
          <w:sz w:val="44"/>
          <w:szCs w:val="44"/>
        </w:rPr>
        <w:t xml:space="preserve"> </w:t>
      </w:r>
      <w:r w:rsidRPr="001C1646">
        <w:rPr>
          <w:rFonts w:asciiTheme="minorEastAsia" w:eastAsiaTheme="minorEastAsia" w:hAnsiTheme="minorEastAsia" w:cs="仿宋" w:hint="eastAsia"/>
          <w:b/>
          <w:kern w:val="0"/>
          <w:sz w:val="44"/>
          <w:szCs w:val="44"/>
        </w:rPr>
        <w:t>件</w:t>
      </w:r>
    </w:p>
    <w:p w14:paraId="15EF4D10" w14:textId="77777777" w:rsidR="00105F0F" w:rsidRPr="001C1646" w:rsidRDefault="00105F0F">
      <w:pPr>
        <w:widowControl/>
        <w:pBdr>
          <w:top w:val="single" w:sz="4" w:space="1" w:color="auto"/>
          <w:left w:val="single" w:sz="4" w:space="4" w:color="auto"/>
          <w:bottom w:val="single" w:sz="4" w:space="31" w:color="auto"/>
          <w:right w:val="single" w:sz="4" w:space="4" w:color="auto"/>
        </w:pBdr>
        <w:spacing w:line="480" w:lineRule="auto"/>
        <w:jc w:val="center"/>
        <w:rPr>
          <w:rFonts w:asciiTheme="minorEastAsia" w:eastAsiaTheme="minorEastAsia" w:hAnsiTheme="minorEastAsia" w:cs="仿宋"/>
          <w:b/>
          <w:kern w:val="0"/>
          <w:sz w:val="24"/>
        </w:rPr>
      </w:pPr>
    </w:p>
    <w:p w14:paraId="47F0236F" w14:textId="77777777" w:rsidR="00FF5BAF" w:rsidRPr="001C1646" w:rsidRDefault="00FF5BAF" w:rsidP="00FF5BAF">
      <w:pPr>
        <w:widowControl/>
        <w:pBdr>
          <w:top w:val="single" w:sz="4" w:space="1" w:color="auto"/>
          <w:left w:val="single" w:sz="4" w:space="4" w:color="auto"/>
          <w:bottom w:val="single" w:sz="4" w:space="31" w:color="auto"/>
          <w:right w:val="single" w:sz="4" w:space="4" w:color="auto"/>
        </w:pBdr>
        <w:ind w:firstLineChars="1535" w:firstLine="3698"/>
        <w:jc w:val="left"/>
        <w:rPr>
          <w:rFonts w:asciiTheme="minorEastAsia" w:eastAsiaTheme="minorEastAsia" w:hAnsiTheme="minorEastAsia" w:cs="仿宋"/>
          <w:b/>
          <w:kern w:val="0"/>
          <w:sz w:val="24"/>
        </w:rPr>
      </w:pPr>
      <w:r w:rsidRPr="001C1646">
        <w:rPr>
          <w:rFonts w:asciiTheme="minorEastAsia" w:eastAsiaTheme="minorEastAsia" w:hAnsiTheme="minorEastAsia" w:cs="仿宋" w:hint="eastAsia"/>
          <w:b/>
          <w:kern w:val="0"/>
          <w:sz w:val="24"/>
        </w:rPr>
        <w:t>项目编号：</w:t>
      </w:r>
    </w:p>
    <w:p w14:paraId="186C0C12" w14:textId="77777777" w:rsidR="00105F0F" w:rsidRPr="001C1646" w:rsidRDefault="00105F0F">
      <w:pPr>
        <w:widowControl/>
        <w:pBdr>
          <w:top w:val="single" w:sz="4" w:space="1" w:color="auto"/>
          <w:left w:val="single" w:sz="4" w:space="4" w:color="auto"/>
          <w:bottom w:val="single" w:sz="4" w:space="31" w:color="auto"/>
          <w:right w:val="single" w:sz="4" w:space="4" w:color="auto"/>
        </w:pBdr>
        <w:spacing w:line="480" w:lineRule="auto"/>
        <w:jc w:val="center"/>
        <w:rPr>
          <w:rFonts w:asciiTheme="minorEastAsia" w:eastAsiaTheme="minorEastAsia" w:hAnsiTheme="minorEastAsia" w:cs="仿宋"/>
          <w:b/>
          <w:kern w:val="0"/>
          <w:sz w:val="24"/>
        </w:rPr>
      </w:pPr>
    </w:p>
    <w:p w14:paraId="0417DD4B" w14:textId="77777777" w:rsidR="00105F0F" w:rsidRPr="001C1646" w:rsidRDefault="00105F0F">
      <w:pPr>
        <w:widowControl/>
        <w:pBdr>
          <w:top w:val="single" w:sz="4" w:space="1" w:color="auto"/>
          <w:left w:val="single" w:sz="4" w:space="4" w:color="auto"/>
          <w:bottom w:val="single" w:sz="4" w:space="31" w:color="auto"/>
          <w:right w:val="single" w:sz="4" w:space="4" w:color="auto"/>
        </w:pBdr>
        <w:spacing w:line="480" w:lineRule="auto"/>
        <w:jc w:val="center"/>
        <w:rPr>
          <w:rFonts w:asciiTheme="minorEastAsia" w:eastAsiaTheme="minorEastAsia" w:hAnsiTheme="minorEastAsia" w:cs="仿宋"/>
          <w:b/>
          <w:kern w:val="0"/>
          <w:sz w:val="24"/>
        </w:rPr>
      </w:pPr>
    </w:p>
    <w:p w14:paraId="2291360D" w14:textId="77777777" w:rsidR="00105F0F" w:rsidRPr="001C1646" w:rsidRDefault="00105F0F">
      <w:pPr>
        <w:widowControl/>
        <w:pBdr>
          <w:top w:val="single" w:sz="4" w:space="1" w:color="auto"/>
          <w:left w:val="single" w:sz="4" w:space="4" w:color="auto"/>
          <w:bottom w:val="single" w:sz="4" w:space="31" w:color="auto"/>
          <w:right w:val="single" w:sz="4" w:space="4" w:color="auto"/>
        </w:pBdr>
        <w:spacing w:line="480" w:lineRule="auto"/>
        <w:jc w:val="center"/>
        <w:rPr>
          <w:rFonts w:asciiTheme="minorEastAsia" w:eastAsiaTheme="minorEastAsia" w:hAnsiTheme="minorEastAsia" w:cs="仿宋"/>
          <w:b/>
          <w:kern w:val="0"/>
          <w:sz w:val="24"/>
        </w:rPr>
      </w:pPr>
    </w:p>
    <w:p w14:paraId="37D36637" w14:textId="77777777" w:rsidR="00105F0F" w:rsidRPr="001C1646" w:rsidRDefault="00105F0F">
      <w:pPr>
        <w:widowControl/>
        <w:pBdr>
          <w:top w:val="single" w:sz="4" w:space="1" w:color="auto"/>
          <w:left w:val="single" w:sz="4" w:space="4" w:color="auto"/>
          <w:bottom w:val="single" w:sz="4" w:space="31" w:color="auto"/>
          <w:right w:val="single" w:sz="4" w:space="4" w:color="auto"/>
        </w:pBdr>
        <w:spacing w:line="480" w:lineRule="auto"/>
        <w:jc w:val="center"/>
        <w:rPr>
          <w:rFonts w:asciiTheme="minorEastAsia" w:eastAsiaTheme="minorEastAsia" w:hAnsiTheme="minorEastAsia" w:cs="仿宋"/>
          <w:b/>
          <w:kern w:val="0"/>
          <w:sz w:val="24"/>
        </w:rPr>
      </w:pPr>
    </w:p>
    <w:p w14:paraId="44052F7C" w14:textId="77777777" w:rsidR="00105F0F" w:rsidRPr="001C1646" w:rsidRDefault="00105F0F">
      <w:pPr>
        <w:widowControl/>
        <w:pBdr>
          <w:top w:val="single" w:sz="4" w:space="1" w:color="auto"/>
          <w:left w:val="single" w:sz="4" w:space="4" w:color="auto"/>
          <w:bottom w:val="single" w:sz="4" w:space="31" w:color="auto"/>
          <w:right w:val="single" w:sz="4" w:space="4" w:color="auto"/>
        </w:pBdr>
        <w:spacing w:line="480" w:lineRule="auto"/>
        <w:jc w:val="center"/>
        <w:rPr>
          <w:rFonts w:asciiTheme="minorEastAsia" w:eastAsiaTheme="minorEastAsia" w:hAnsiTheme="minorEastAsia" w:cs="仿宋"/>
          <w:b/>
          <w:kern w:val="0"/>
          <w:sz w:val="24"/>
        </w:rPr>
      </w:pPr>
    </w:p>
    <w:p w14:paraId="6DF4A4A6" w14:textId="77777777" w:rsidR="00105F0F" w:rsidRPr="001C1646" w:rsidRDefault="00470E6A">
      <w:pPr>
        <w:widowControl/>
        <w:pBdr>
          <w:top w:val="single" w:sz="4" w:space="1" w:color="auto"/>
          <w:left w:val="single" w:sz="4" w:space="4" w:color="auto"/>
          <w:bottom w:val="single" w:sz="4" w:space="31" w:color="auto"/>
          <w:right w:val="single" w:sz="4" w:space="4" w:color="auto"/>
        </w:pBdr>
        <w:spacing w:line="480" w:lineRule="auto"/>
        <w:ind w:firstLineChars="735" w:firstLine="1771"/>
        <w:jc w:val="left"/>
        <w:rPr>
          <w:rFonts w:asciiTheme="minorEastAsia" w:eastAsiaTheme="minorEastAsia" w:hAnsiTheme="minorEastAsia" w:cs="仿宋"/>
          <w:b/>
          <w:kern w:val="0"/>
          <w:sz w:val="24"/>
        </w:rPr>
      </w:pPr>
      <w:r w:rsidRPr="001C1646">
        <w:rPr>
          <w:rFonts w:asciiTheme="minorEastAsia" w:eastAsiaTheme="minorEastAsia" w:hAnsiTheme="minorEastAsia" w:cs="仿宋" w:hint="eastAsia"/>
          <w:b/>
          <w:kern w:val="0"/>
          <w:sz w:val="24"/>
        </w:rPr>
        <w:t>供应商名称：（盖章）</w:t>
      </w:r>
    </w:p>
    <w:p w14:paraId="5D5D72DB" w14:textId="77777777" w:rsidR="00105F0F" w:rsidRPr="001C1646" w:rsidRDefault="00470E6A">
      <w:pPr>
        <w:widowControl/>
        <w:pBdr>
          <w:top w:val="single" w:sz="4" w:space="1" w:color="auto"/>
          <w:left w:val="single" w:sz="4" w:space="4" w:color="auto"/>
          <w:bottom w:val="single" w:sz="4" w:space="31" w:color="auto"/>
          <w:right w:val="single" w:sz="4" w:space="4" w:color="auto"/>
        </w:pBdr>
        <w:spacing w:line="480" w:lineRule="auto"/>
        <w:ind w:firstLineChars="735" w:firstLine="1771"/>
        <w:jc w:val="left"/>
        <w:rPr>
          <w:rFonts w:asciiTheme="minorEastAsia" w:eastAsiaTheme="minorEastAsia" w:hAnsiTheme="minorEastAsia" w:cs="仿宋"/>
          <w:b/>
          <w:kern w:val="0"/>
          <w:sz w:val="24"/>
        </w:rPr>
      </w:pPr>
      <w:r w:rsidRPr="001C1646">
        <w:rPr>
          <w:rFonts w:asciiTheme="minorEastAsia" w:eastAsiaTheme="minorEastAsia" w:hAnsiTheme="minorEastAsia" w:cs="仿宋" w:hint="eastAsia"/>
          <w:b/>
          <w:kern w:val="0"/>
          <w:sz w:val="24"/>
        </w:rPr>
        <w:t>法定代表人（单位负责人）或委托代理人：（签字或盖章）</w:t>
      </w:r>
    </w:p>
    <w:p w14:paraId="650C33D1" w14:textId="77777777" w:rsidR="00105F0F" w:rsidRPr="001C1646" w:rsidRDefault="00470E6A">
      <w:pPr>
        <w:widowControl/>
        <w:pBdr>
          <w:top w:val="single" w:sz="4" w:space="1" w:color="auto"/>
          <w:left w:val="single" w:sz="4" w:space="4" w:color="auto"/>
          <w:bottom w:val="single" w:sz="4" w:space="31" w:color="auto"/>
          <w:right w:val="single" w:sz="4" w:space="4" w:color="auto"/>
        </w:pBdr>
        <w:spacing w:line="480" w:lineRule="auto"/>
        <w:ind w:firstLineChars="735" w:firstLine="1771"/>
        <w:jc w:val="left"/>
        <w:rPr>
          <w:rFonts w:asciiTheme="minorEastAsia" w:eastAsiaTheme="minorEastAsia" w:hAnsiTheme="minorEastAsia" w:cs="仿宋"/>
          <w:b/>
          <w:kern w:val="0"/>
          <w:sz w:val="24"/>
        </w:rPr>
      </w:pPr>
      <w:r w:rsidRPr="001C1646">
        <w:rPr>
          <w:rFonts w:asciiTheme="minorEastAsia" w:eastAsiaTheme="minorEastAsia" w:hAnsiTheme="minorEastAsia" w:cs="仿宋" w:hint="eastAsia"/>
          <w:b/>
          <w:kern w:val="0"/>
          <w:sz w:val="24"/>
        </w:rPr>
        <w:t>日  期：     年   月   日</w:t>
      </w:r>
    </w:p>
    <w:p w14:paraId="202CC739" w14:textId="77777777" w:rsidR="00105F0F" w:rsidRPr="001C1646" w:rsidRDefault="00105F0F">
      <w:pPr>
        <w:widowControl/>
        <w:pBdr>
          <w:top w:val="single" w:sz="4" w:space="1" w:color="auto"/>
          <w:left w:val="single" w:sz="4" w:space="4" w:color="auto"/>
          <w:bottom w:val="single" w:sz="4" w:space="31" w:color="auto"/>
          <w:right w:val="single" w:sz="4" w:space="4" w:color="auto"/>
        </w:pBdr>
        <w:spacing w:line="480" w:lineRule="auto"/>
        <w:ind w:firstLineChars="735" w:firstLine="1771"/>
        <w:jc w:val="left"/>
        <w:rPr>
          <w:rFonts w:asciiTheme="minorEastAsia" w:eastAsiaTheme="minorEastAsia" w:hAnsiTheme="minorEastAsia" w:cs="仿宋"/>
          <w:b/>
          <w:kern w:val="0"/>
          <w:sz w:val="24"/>
        </w:rPr>
      </w:pPr>
    </w:p>
    <w:p w14:paraId="70E39791" w14:textId="77777777" w:rsidR="00105F0F" w:rsidRPr="001C1646" w:rsidRDefault="00470E6A">
      <w:pPr>
        <w:widowControl/>
        <w:jc w:val="left"/>
        <w:rPr>
          <w:rFonts w:asciiTheme="minorEastAsia" w:eastAsiaTheme="minorEastAsia" w:hAnsiTheme="minorEastAsia" w:cs="仿宋"/>
          <w:b/>
          <w:sz w:val="24"/>
        </w:rPr>
      </w:pPr>
      <w:bookmarkStart w:id="49" w:name="_Toc369002845"/>
      <w:bookmarkStart w:id="50" w:name="_Toc449027487"/>
      <w:bookmarkStart w:id="51" w:name="_Toc449027573"/>
      <w:r w:rsidRPr="001C1646">
        <w:rPr>
          <w:rFonts w:asciiTheme="minorEastAsia" w:eastAsiaTheme="minorEastAsia" w:hAnsiTheme="minorEastAsia" w:cs="仿宋" w:hint="eastAsia"/>
          <w:b/>
          <w:sz w:val="24"/>
        </w:rPr>
        <w:br w:type="page"/>
      </w:r>
    </w:p>
    <w:p w14:paraId="663A88EA" w14:textId="77777777" w:rsidR="00105F0F" w:rsidRPr="001C1646" w:rsidRDefault="00470E6A">
      <w:pPr>
        <w:pStyle w:val="1"/>
        <w:jc w:val="left"/>
        <w:rPr>
          <w:rFonts w:asciiTheme="minorEastAsia" w:eastAsiaTheme="minorEastAsia" w:hAnsiTheme="minorEastAsia" w:cs="仿宋"/>
          <w:b w:val="0"/>
          <w:szCs w:val="21"/>
        </w:rPr>
      </w:pPr>
      <w:bookmarkStart w:id="52" w:name="_Toc32835897"/>
      <w:bookmarkEnd w:id="49"/>
      <w:bookmarkEnd w:id="50"/>
      <w:bookmarkEnd w:id="51"/>
      <w:r w:rsidRPr="001C1646">
        <w:rPr>
          <w:rFonts w:asciiTheme="minorEastAsia" w:eastAsiaTheme="minorEastAsia" w:hAnsiTheme="minorEastAsia" w:cs="仿宋" w:hint="eastAsia"/>
          <w:szCs w:val="21"/>
        </w:rPr>
        <w:t>附件1</w:t>
      </w:r>
      <w:bookmarkEnd w:id="52"/>
    </w:p>
    <w:p w14:paraId="6EA360EE" w14:textId="77777777" w:rsidR="00105F0F" w:rsidRPr="001C1646" w:rsidRDefault="00470E6A">
      <w:pPr>
        <w:pStyle w:val="1"/>
        <w:rPr>
          <w:rFonts w:asciiTheme="minorEastAsia" w:eastAsiaTheme="minorEastAsia" w:hAnsiTheme="minorEastAsia" w:cs="仿宋"/>
          <w:b w:val="0"/>
          <w:szCs w:val="21"/>
        </w:rPr>
      </w:pPr>
      <w:bookmarkStart w:id="53" w:name="_Toc32835898"/>
      <w:r w:rsidRPr="001C1646">
        <w:rPr>
          <w:rFonts w:asciiTheme="minorEastAsia" w:eastAsiaTheme="minorEastAsia" w:hAnsiTheme="minorEastAsia" w:cs="仿宋" w:hint="eastAsia"/>
          <w:szCs w:val="21"/>
        </w:rPr>
        <w:t>报 价 函</w:t>
      </w:r>
      <w:bookmarkEnd w:id="53"/>
    </w:p>
    <w:p w14:paraId="0CCA8832" w14:textId="29AFE827" w:rsidR="00105F0F" w:rsidRPr="001C1646" w:rsidRDefault="00470E6A">
      <w:pPr>
        <w:snapToGrid w:val="0"/>
        <w:spacing w:line="360" w:lineRule="auto"/>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致：</w:t>
      </w:r>
      <w:r w:rsidR="006207F3" w:rsidRPr="001C1646">
        <w:rPr>
          <w:rFonts w:asciiTheme="minorEastAsia" w:eastAsiaTheme="minorEastAsia" w:hAnsiTheme="minorEastAsia" w:cs="仿宋" w:hint="eastAsia"/>
          <w:szCs w:val="21"/>
          <w:u w:val="single"/>
        </w:rPr>
        <w:t>郑州市上街区峡窝镇人民政府</w:t>
      </w:r>
    </w:p>
    <w:p w14:paraId="50D791D9" w14:textId="6BCC9E3C" w:rsidR="00105F0F" w:rsidRPr="001C1646" w:rsidRDefault="00470E6A">
      <w:pPr>
        <w:snapToGrid w:val="0"/>
        <w:spacing w:line="360" w:lineRule="auto"/>
        <w:ind w:firstLineChars="200" w:firstLine="420"/>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根据贵方</w:t>
      </w:r>
      <w:r w:rsidR="00CA4441" w:rsidRPr="001C1646">
        <w:rPr>
          <w:rFonts w:asciiTheme="minorEastAsia" w:eastAsiaTheme="minorEastAsia" w:hAnsiTheme="minorEastAsia" w:cs="仿宋" w:hint="eastAsia"/>
          <w:szCs w:val="21"/>
        </w:rPr>
        <w:t>关于</w:t>
      </w:r>
      <w:r w:rsidR="00C431E8" w:rsidRPr="001C1646">
        <w:rPr>
          <w:rFonts w:asciiTheme="minorEastAsia" w:eastAsiaTheme="minorEastAsia" w:hAnsiTheme="minorEastAsia" w:cs="仿宋" w:hint="eastAsia"/>
          <w:szCs w:val="21"/>
          <w:u w:val="single"/>
        </w:rPr>
        <w:t>郑州市上街区峡窝镇人民政府危险废物安全处置服务项目</w:t>
      </w:r>
      <w:r w:rsidR="00743B4C" w:rsidRPr="001C1646">
        <w:rPr>
          <w:rFonts w:asciiTheme="minorEastAsia" w:eastAsiaTheme="minorEastAsia" w:hAnsiTheme="minorEastAsia" w:cs="仿宋" w:hint="eastAsia"/>
          <w:szCs w:val="21"/>
          <w:u w:val="single"/>
        </w:rPr>
        <w:tab/>
      </w:r>
      <w:r w:rsidRPr="001C1646">
        <w:rPr>
          <w:rFonts w:asciiTheme="minorEastAsia" w:eastAsiaTheme="minorEastAsia" w:hAnsiTheme="minorEastAsia" w:cs="仿宋" w:hint="eastAsia"/>
          <w:szCs w:val="21"/>
        </w:rPr>
        <w:t>的竞争性磋商公告，签字代表（</w:t>
      </w:r>
      <w:r w:rsidRPr="001C1646">
        <w:rPr>
          <w:rFonts w:asciiTheme="minorEastAsia" w:eastAsiaTheme="minorEastAsia" w:hAnsiTheme="minorEastAsia" w:cs="仿宋" w:hint="eastAsia"/>
          <w:szCs w:val="21"/>
          <w:u w:val="single"/>
        </w:rPr>
        <w:t>姓名、职务</w:t>
      </w:r>
      <w:r w:rsidRPr="001C1646">
        <w:rPr>
          <w:rFonts w:asciiTheme="minorEastAsia" w:eastAsiaTheme="minorEastAsia" w:hAnsiTheme="minorEastAsia" w:cs="仿宋" w:hint="eastAsia"/>
          <w:szCs w:val="21"/>
        </w:rPr>
        <w:t>）经正式授权并代表供应商（</w:t>
      </w:r>
      <w:r w:rsidRPr="001C1646">
        <w:rPr>
          <w:rFonts w:asciiTheme="minorEastAsia" w:eastAsiaTheme="minorEastAsia" w:hAnsiTheme="minorEastAsia" w:cs="仿宋" w:hint="eastAsia"/>
          <w:szCs w:val="21"/>
          <w:u w:val="single"/>
        </w:rPr>
        <w:t>供应商名称</w:t>
      </w:r>
      <w:r w:rsidRPr="001C1646">
        <w:rPr>
          <w:rFonts w:asciiTheme="minorEastAsia" w:eastAsiaTheme="minorEastAsia" w:hAnsiTheme="minorEastAsia" w:cs="仿宋" w:hint="eastAsia"/>
          <w:szCs w:val="21"/>
        </w:rPr>
        <w:t>）提交电子响应文件</w:t>
      </w:r>
      <w:r w:rsidR="00CA4441" w:rsidRPr="001C1646">
        <w:rPr>
          <w:rFonts w:asciiTheme="minorEastAsia" w:eastAsiaTheme="minorEastAsia" w:hAnsiTheme="minorEastAsia" w:cs="仿宋" w:hint="eastAsia"/>
          <w:szCs w:val="21"/>
        </w:rPr>
        <w:t>。</w:t>
      </w:r>
    </w:p>
    <w:p w14:paraId="790307B2" w14:textId="77777777" w:rsidR="00105F0F" w:rsidRPr="001C1646" w:rsidRDefault="00470E6A" w:rsidP="00577A3F">
      <w:pPr>
        <w:snapToGrid w:val="0"/>
        <w:spacing w:line="360" w:lineRule="auto"/>
        <w:ind w:firstLineChars="200" w:firstLine="420"/>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在此，签字代表宣布同意如下：</w:t>
      </w:r>
    </w:p>
    <w:p w14:paraId="044B3E04" w14:textId="77777777" w:rsidR="00105F0F" w:rsidRPr="001C1646" w:rsidRDefault="00470E6A" w:rsidP="00577A3F">
      <w:pPr>
        <w:snapToGrid w:val="0"/>
        <w:spacing w:line="360" w:lineRule="auto"/>
        <w:ind w:firstLineChars="200" w:firstLine="420"/>
        <w:jc w:val="left"/>
        <w:rPr>
          <w:rFonts w:asciiTheme="minorEastAsia" w:eastAsiaTheme="minorEastAsia" w:hAnsiTheme="minorEastAsia" w:cs="仿宋"/>
          <w:szCs w:val="21"/>
          <w:u w:val="single"/>
        </w:rPr>
      </w:pPr>
      <w:r w:rsidRPr="001C1646">
        <w:rPr>
          <w:rFonts w:asciiTheme="minorEastAsia" w:eastAsiaTheme="minorEastAsia" w:hAnsiTheme="minorEastAsia" w:cs="仿宋" w:hint="eastAsia"/>
          <w:szCs w:val="21"/>
        </w:rPr>
        <w:t>1、我方总报价为</w:t>
      </w:r>
      <w:r w:rsidRPr="001C1646">
        <w:rPr>
          <w:rFonts w:asciiTheme="minorEastAsia" w:eastAsiaTheme="minorEastAsia" w:hAnsiTheme="minorEastAsia" w:cs="仿宋" w:hint="eastAsia"/>
          <w:szCs w:val="21"/>
          <w:u w:val="single"/>
        </w:rPr>
        <w:t xml:space="preserve">                  </w:t>
      </w:r>
      <w:r w:rsidRPr="001C1646">
        <w:rPr>
          <w:rFonts w:asciiTheme="minorEastAsia" w:eastAsiaTheme="minorEastAsia" w:hAnsiTheme="minorEastAsia" w:cs="仿宋" w:hint="eastAsia"/>
          <w:szCs w:val="21"/>
        </w:rPr>
        <w:t>元。</w:t>
      </w:r>
    </w:p>
    <w:p w14:paraId="5596C6CA" w14:textId="77777777" w:rsidR="00105F0F" w:rsidRPr="001C1646" w:rsidRDefault="00470E6A" w:rsidP="00577A3F">
      <w:pPr>
        <w:snapToGrid w:val="0"/>
        <w:spacing w:line="360" w:lineRule="auto"/>
        <w:ind w:firstLineChars="200" w:firstLine="420"/>
        <w:jc w:val="left"/>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2、供应商将按磋商文件的规定履行合同责任和义务。</w:t>
      </w:r>
    </w:p>
    <w:p w14:paraId="14551B16" w14:textId="77777777" w:rsidR="00105F0F" w:rsidRPr="001C1646" w:rsidRDefault="00470E6A" w:rsidP="00577A3F">
      <w:pPr>
        <w:snapToGrid w:val="0"/>
        <w:spacing w:line="360" w:lineRule="auto"/>
        <w:ind w:firstLineChars="200" w:firstLine="420"/>
        <w:jc w:val="left"/>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3、供应商已详细审查全部磋商文件，包括补充通知(如有)。我们完全理解并同意放弃对这方面有不明及误解的权力。</w:t>
      </w:r>
    </w:p>
    <w:p w14:paraId="1FFCDD75" w14:textId="77777777" w:rsidR="00105F0F" w:rsidRPr="001C1646" w:rsidRDefault="00470E6A" w:rsidP="00577A3F">
      <w:pPr>
        <w:snapToGrid w:val="0"/>
        <w:spacing w:line="360" w:lineRule="auto"/>
        <w:ind w:firstLineChars="200" w:firstLine="420"/>
        <w:jc w:val="left"/>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4、本响应文件有效期为自响应文件递交截止日起</w:t>
      </w:r>
      <w:r w:rsidRPr="001C1646">
        <w:rPr>
          <w:rFonts w:asciiTheme="minorEastAsia" w:eastAsiaTheme="minorEastAsia" w:hAnsiTheme="minorEastAsia" w:cs="仿宋" w:hint="eastAsia"/>
          <w:szCs w:val="21"/>
          <w:u w:val="single"/>
        </w:rPr>
        <w:t xml:space="preserve"> 60</w:t>
      </w:r>
      <w:r w:rsidRPr="001C1646">
        <w:rPr>
          <w:rFonts w:asciiTheme="minorEastAsia" w:eastAsiaTheme="minorEastAsia" w:hAnsiTheme="minorEastAsia" w:cs="仿宋" w:hint="eastAsia"/>
          <w:szCs w:val="21"/>
        </w:rPr>
        <w:t>日历天。</w:t>
      </w:r>
    </w:p>
    <w:p w14:paraId="42C88967" w14:textId="77777777" w:rsidR="00105F0F" w:rsidRPr="001C1646" w:rsidRDefault="00470E6A" w:rsidP="00577A3F">
      <w:pPr>
        <w:snapToGrid w:val="0"/>
        <w:spacing w:line="360" w:lineRule="auto"/>
        <w:ind w:firstLineChars="200" w:firstLine="420"/>
        <w:jc w:val="left"/>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5、根据供应商须知的规定，我方承诺，与采购单位聘请的为此项目提供咨询服务的公司及任何附属机构均无关联，我方不是采购单位的附属机构。</w:t>
      </w:r>
    </w:p>
    <w:p w14:paraId="224BFB3A" w14:textId="77777777" w:rsidR="00105F0F" w:rsidRPr="001C1646" w:rsidRDefault="00470E6A" w:rsidP="00577A3F">
      <w:pPr>
        <w:snapToGrid w:val="0"/>
        <w:spacing w:line="360" w:lineRule="auto"/>
        <w:ind w:firstLineChars="200" w:firstLine="420"/>
        <w:jc w:val="left"/>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6、供应商同意提供按照贵方可能要求的与其响应文件有关的一切数据或资料。</w:t>
      </w:r>
    </w:p>
    <w:p w14:paraId="57F1AC7F" w14:textId="77777777" w:rsidR="00105F0F" w:rsidRPr="001C1646" w:rsidRDefault="00105F0F">
      <w:pPr>
        <w:snapToGrid w:val="0"/>
        <w:spacing w:line="360" w:lineRule="auto"/>
        <w:rPr>
          <w:rFonts w:asciiTheme="minorEastAsia" w:eastAsiaTheme="minorEastAsia" w:hAnsiTheme="minorEastAsia" w:cs="仿宋"/>
          <w:szCs w:val="21"/>
        </w:rPr>
      </w:pPr>
    </w:p>
    <w:p w14:paraId="6D736877" w14:textId="77777777" w:rsidR="00105F0F" w:rsidRPr="001C1646" w:rsidRDefault="00105F0F">
      <w:pPr>
        <w:snapToGrid w:val="0"/>
        <w:spacing w:line="360" w:lineRule="auto"/>
        <w:rPr>
          <w:rFonts w:asciiTheme="minorEastAsia" w:eastAsiaTheme="minorEastAsia" w:hAnsiTheme="minorEastAsia" w:cs="仿宋"/>
          <w:szCs w:val="21"/>
        </w:rPr>
      </w:pPr>
    </w:p>
    <w:p w14:paraId="7F7B7F62" w14:textId="77777777" w:rsidR="00105F0F" w:rsidRPr="001C1646" w:rsidRDefault="00470E6A">
      <w:pPr>
        <w:snapToGrid w:val="0"/>
        <w:spacing w:line="360" w:lineRule="auto"/>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供应商名称（盖章）：_________________</w:t>
      </w:r>
    </w:p>
    <w:p w14:paraId="3FD2D102" w14:textId="77777777" w:rsidR="00105F0F" w:rsidRPr="001C1646" w:rsidRDefault="00470E6A">
      <w:pPr>
        <w:snapToGrid w:val="0"/>
        <w:spacing w:line="360" w:lineRule="auto"/>
        <w:rPr>
          <w:rFonts w:asciiTheme="minorEastAsia" w:eastAsiaTheme="minorEastAsia" w:hAnsiTheme="minorEastAsia" w:cs="仿宋"/>
          <w:szCs w:val="21"/>
          <w:u w:val="single"/>
        </w:rPr>
      </w:pPr>
      <w:r w:rsidRPr="001C1646">
        <w:rPr>
          <w:rFonts w:asciiTheme="minorEastAsia" w:eastAsiaTheme="minorEastAsia" w:hAnsiTheme="minorEastAsia" w:cs="仿宋" w:hint="eastAsia"/>
          <w:szCs w:val="21"/>
        </w:rPr>
        <w:t>法定代表人（单位负责人）或委托代理人（签字或盖章）：_____________</w:t>
      </w:r>
    </w:p>
    <w:p w14:paraId="15A8FDB0" w14:textId="77777777" w:rsidR="00105F0F" w:rsidRPr="001C1646" w:rsidRDefault="00470E6A">
      <w:pPr>
        <w:snapToGrid w:val="0"/>
        <w:spacing w:line="360" w:lineRule="auto"/>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日期：</w:t>
      </w:r>
    </w:p>
    <w:p w14:paraId="0F19191D" w14:textId="77777777" w:rsidR="00105F0F" w:rsidRPr="001C1646" w:rsidRDefault="00470E6A">
      <w:pPr>
        <w:pStyle w:val="2"/>
        <w:rPr>
          <w:rFonts w:asciiTheme="minorEastAsia" w:eastAsiaTheme="minorEastAsia" w:hAnsiTheme="minorEastAsia" w:cs="仿宋"/>
          <w:b w:val="0"/>
          <w:bCs w:val="0"/>
          <w:szCs w:val="21"/>
        </w:rPr>
      </w:pPr>
      <w:r w:rsidRPr="001C1646">
        <w:rPr>
          <w:rFonts w:asciiTheme="minorEastAsia" w:eastAsiaTheme="minorEastAsia" w:hAnsiTheme="minorEastAsia" w:cs="仿宋" w:hint="eastAsia"/>
          <w:szCs w:val="21"/>
        </w:rPr>
        <w:br w:type="page"/>
      </w:r>
      <w:bookmarkStart w:id="54" w:name="_Toc18214"/>
      <w:r w:rsidRPr="001C1646">
        <w:rPr>
          <w:rFonts w:asciiTheme="minorEastAsia" w:eastAsiaTheme="minorEastAsia" w:hAnsiTheme="minorEastAsia" w:cs="仿宋" w:hint="eastAsia"/>
          <w:szCs w:val="21"/>
        </w:rPr>
        <w:t>附件1.1</w:t>
      </w:r>
      <w:bookmarkEnd w:id="54"/>
    </w:p>
    <w:p w14:paraId="50E52EA6" w14:textId="77777777" w:rsidR="00105F0F" w:rsidRPr="001C1646" w:rsidRDefault="00470E6A">
      <w:pPr>
        <w:pStyle w:val="2"/>
        <w:jc w:val="center"/>
        <w:rPr>
          <w:rFonts w:asciiTheme="minorEastAsia" w:eastAsiaTheme="minorEastAsia" w:hAnsiTheme="minorEastAsia" w:cs="仿宋"/>
          <w:b w:val="0"/>
          <w:bCs w:val="0"/>
          <w:szCs w:val="21"/>
        </w:rPr>
      </w:pPr>
      <w:r w:rsidRPr="001C1646">
        <w:rPr>
          <w:rFonts w:asciiTheme="minorEastAsia" w:eastAsiaTheme="minorEastAsia" w:hAnsiTheme="minorEastAsia" w:cs="仿宋" w:hint="eastAsia"/>
          <w:szCs w:val="21"/>
        </w:rPr>
        <w:t>报价一览表</w:t>
      </w:r>
    </w:p>
    <w:p w14:paraId="033B6A3A" w14:textId="4C84E051" w:rsidR="00105F0F" w:rsidRPr="001C1646" w:rsidRDefault="00470E6A">
      <w:pPr>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项目名称：</w:t>
      </w:r>
      <w:r w:rsidR="00C431E8" w:rsidRPr="001C1646">
        <w:rPr>
          <w:rFonts w:asciiTheme="minorEastAsia" w:eastAsiaTheme="minorEastAsia" w:hAnsiTheme="minorEastAsia" w:cs="仿宋" w:hint="eastAsia"/>
          <w:szCs w:val="21"/>
          <w:u w:val="single"/>
        </w:rPr>
        <w:t>郑州市上街区峡窝镇人民政府危险废物安全处置服务项目</w:t>
      </w:r>
    </w:p>
    <w:p w14:paraId="73BBAE1D" w14:textId="21A382BA" w:rsidR="00FF5BAF" w:rsidRPr="001C1646" w:rsidRDefault="0054666D" w:rsidP="00FF5BAF">
      <w:pPr>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项目编号：</w:t>
      </w:r>
      <w:r w:rsidR="00594C99" w:rsidRPr="001C1646">
        <w:rPr>
          <w:rFonts w:asciiTheme="minorEastAsia" w:eastAsiaTheme="minorEastAsia" w:hAnsiTheme="minorEastAsia" w:cs="仿宋" w:hint="eastAsia"/>
          <w:szCs w:val="21"/>
        </w:rPr>
        <w:t>郑上财-磋商-[2023]-6</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48"/>
        <w:gridCol w:w="6838"/>
      </w:tblGrid>
      <w:tr w:rsidR="00105F0F" w:rsidRPr="001C1646" w14:paraId="34E9C20D" w14:textId="77777777">
        <w:trPr>
          <w:cantSplit/>
          <w:trHeight w:val="795"/>
          <w:jc w:val="center"/>
        </w:trPr>
        <w:tc>
          <w:tcPr>
            <w:tcW w:w="2448" w:type="dxa"/>
            <w:vAlign w:val="center"/>
          </w:tcPr>
          <w:p w14:paraId="1E2B3D91" w14:textId="77777777" w:rsidR="00105F0F" w:rsidRPr="001C1646" w:rsidRDefault="00470E6A">
            <w:pPr>
              <w:jc w:val="center"/>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供应商名称</w:t>
            </w:r>
          </w:p>
        </w:tc>
        <w:tc>
          <w:tcPr>
            <w:tcW w:w="6838" w:type="dxa"/>
            <w:vAlign w:val="center"/>
          </w:tcPr>
          <w:p w14:paraId="7BE5AB4E" w14:textId="77777777" w:rsidR="00105F0F" w:rsidRPr="001C1646" w:rsidRDefault="00105F0F">
            <w:pPr>
              <w:rPr>
                <w:rFonts w:asciiTheme="minorEastAsia" w:eastAsiaTheme="minorEastAsia" w:hAnsiTheme="minorEastAsia" w:cs="仿宋"/>
                <w:szCs w:val="21"/>
              </w:rPr>
            </w:pPr>
          </w:p>
        </w:tc>
      </w:tr>
      <w:tr w:rsidR="00FF5BAF" w:rsidRPr="001C1646" w14:paraId="2C3E1EB1" w14:textId="77777777" w:rsidTr="008216A3">
        <w:trPr>
          <w:cantSplit/>
          <w:trHeight w:val="1753"/>
          <w:jc w:val="center"/>
        </w:trPr>
        <w:tc>
          <w:tcPr>
            <w:tcW w:w="2448" w:type="dxa"/>
            <w:vAlign w:val="center"/>
          </w:tcPr>
          <w:p w14:paraId="06C64A29" w14:textId="066B3C64" w:rsidR="00FF5BAF" w:rsidRPr="001C1646" w:rsidRDefault="00FF5BAF">
            <w:pPr>
              <w:jc w:val="center"/>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首次报价（元）</w:t>
            </w:r>
          </w:p>
        </w:tc>
        <w:tc>
          <w:tcPr>
            <w:tcW w:w="6838" w:type="dxa"/>
            <w:vAlign w:val="center"/>
          </w:tcPr>
          <w:p w14:paraId="2A331F30" w14:textId="5BCD6365" w:rsidR="00FF5BAF" w:rsidRPr="001C1646" w:rsidRDefault="00FF5BAF">
            <w:pPr>
              <w:rPr>
                <w:rFonts w:asciiTheme="minorEastAsia" w:eastAsiaTheme="minorEastAsia" w:hAnsiTheme="minorEastAsia" w:cs="仿宋"/>
                <w:szCs w:val="21"/>
                <w:u w:val="single"/>
              </w:rPr>
            </w:pPr>
            <w:r w:rsidRPr="001C1646">
              <w:rPr>
                <w:rFonts w:asciiTheme="minorEastAsia" w:eastAsiaTheme="minorEastAsia" w:hAnsiTheme="minorEastAsia" w:cs="仿宋" w:hint="eastAsia"/>
                <w:szCs w:val="21"/>
              </w:rPr>
              <w:t>大写：</w:t>
            </w:r>
            <w:r w:rsidRPr="001C1646">
              <w:rPr>
                <w:rFonts w:asciiTheme="minorEastAsia" w:eastAsiaTheme="minorEastAsia" w:hAnsiTheme="minorEastAsia" w:cs="仿宋" w:hint="eastAsia"/>
                <w:szCs w:val="21"/>
                <w:u w:val="single"/>
              </w:rPr>
              <w:t xml:space="preserve">                          </w:t>
            </w:r>
          </w:p>
          <w:p w14:paraId="13775963" w14:textId="0F4A591D" w:rsidR="00FF5BAF" w:rsidRPr="001C1646" w:rsidRDefault="00FF5BAF" w:rsidP="00FF5BAF">
            <w:pPr>
              <w:rPr>
                <w:rFonts w:asciiTheme="minorEastAsia" w:eastAsiaTheme="minorEastAsia" w:hAnsiTheme="minorEastAsia" w:cs="仿宋"/>
                <w:szCs w:val="21"/>
                <w:u w:val="single"/>
              </w:rPr>
            </w:pPr>
            <w:r w:rsidRPr="001C1646">
              <w:rPr>
                <w:rFonts w:asciiTheme="minorEastAsia" w:eastAsiaTheme="minorEastAsia" w:hAnsiTheme="minorEastAsia" w:cs="仿宋" w:hint="eastAsia"/>
                <w:szCs w:val="21"/>
              </w:rPr>
              <w:t>小写：</w:t>
            </w:r>
            <w:r w:rsidRPr="001C1646">
              <w:rPr>
                <w:rFonts w:asciiTheme="minorEastAsia" w:eastAsiaTheme="minorEastAsia" w:hAnsiTheme="minorEastAsia" w:cs="仿宋" w:hint="eastAsia"/>
                <w:szCs w:val="21"/>
                <w:u w:val="single"/>
              </w:rPr>
              <w:t xml:space="preserve">                          </w:t>
            </w:r>
          </w:p>
          <w:p w14:paraId="0017CDC8" w14:textId="27F620C3" w:rsidR="00FF5BAF" w:rsidRPr="001C1646" w:rsidRDefault="00FF5BAF" w:rsidP="00FF5BAF">
            <w:pPr>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注：供应商应在此填列第一次报价，但以</w:t>
            </w:r>
            <w:r w:rsidR="0004123A" w:rsidRPr="001C1646">
              <w:rPr>
                <w:rFonts w:asciiTheme="minorEastAsia" w:eastAsiaTheme="minorEastAsia" w:hAnsiTheme="minorEastAsia" w:cs="仿宋" w:hint="eastAsia"/>
                <w:szCs w:val="21"/>
              </w:rPr>
              <w:t>供应商</w:t>
            </w:r>
            <w:r w:rsidRPr="001C1646">
              <w:rPr>
                <w:rFonts w:asciiTheme="minorEastAsia" w:eastAsiaTheme="minorEastAsia" w:hAnsiTheme="minorEastAsia" w:cs="仿宋" w:hint="eastAsia"/>
                <w:szCs w:val="21"/>
              </w:rPr>
              <w:t>最后一次的磋商报价为最终成交价。</w:t>
            </w:r>
          </w:p>
        </w:tc>
      </w:tr>
      <w:tr w:rsidR="00FF5BAF" w:rsidRPr="001C1646" w14:paraId="6186486B" w14:textId="77777777" w:rsidTr="008216A3">
        <w:trPr>
          <w:cantSplit/>
          <w:trHeight w:val="612"/>
          <w:jc w:val="center"/>
        </w:trPr>
        <w:tc>
          <w:tcPr>
            <w:tcW w:w="2448" w:type="dxa"/>
            <w:vAlign w:val="center"/>
          </w:tcPr>
          <w:p w14:paraId="2C9F2982" w14:textId="2E131F68" w:rsidR="00FF5BAF" w:rsidRPr="001C1646" w:rsidRDefault="00FF5BAF">
            <w:pPr>
              <w:jc w:val="center"/>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采购内容</w:t>
            </w:r>
          </w:p>
        </w:tc>
        <w:tc>
          <w:tcPr>
            <w:tcW w:w="6838" w:type="dxa"/>
            <w:vAlign w:val="center"/>
          </w:tcPr>
          <w:p w14:paraId="71082BD4" w14:textId="77777777" w:rsidR="00FF5BAF" w:rsidRPr="001C1646" w:rsidRDefault="00FF5BAF">
            <w:pPr>
              <w:rPr>
                <w:rFonts w:asciiTheme="minorEastAsia" w:eastAsiaTheme="minorEastAsia" w:hAnsiTheme="minorEastAsia" w:cs="仿宋"/>
                <w:szCs w:val="21"/>
              </w:rPr>
            </w:pPr>
          </w:p>
        </w:tc>
      </w:tr>
      <w:tr w:rsidR="00105F0F" w:rsidRPr="001C1646" w14:paraId="3C1AD871" w14:textId="77777777">
        <w:trPr>
          <w:trHeight w:val="962"/>
          <w:jc w:val="center"/>
        </w:trPr>
        <w:tc>
          <w:tcPr>
            <w:tcW w:w="2448" w:type="dxa"/>
            <w:vAlign w:val="center"/>
          </w:tcPr>
          <w:p w14:paraId="51483BD2" w14:textId="3F6CE103" w:rsidR="00105F0F" w:rsidRPr="001C1646" w:rsidRDefault="00470E6A">
            <w:pPr>
              <w:jc w:val="center"/>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合同履行期限</w:t>
            </w:r>
            <w:r w:rsidR="00ED530B" w:rsidRPr="001C1646">
              <w:rPr>
                <w:rFonts w:asciiTheme="minorEastAsia" w:eastAsiaTheme="minorEastAsia" w:hAnsiTheme="minorEastAsia" w:cs="仿宋" w:hint="eastAsia"/>
                <w:szCs w:val="21"/>
              </w:rPr>
              <w:t>（</w:t>
            </w:r>
            <w:r w:rsidR="00FF5BAF" w:rsidRPr="001C1646">
              <w:rPr>
                <w:rFonts w:asciiTheme="minorEastAsia" w:eastAsiaTheme="minorEastAsia" w:hAnsiTheme="minorEastAsia" w:cs="仿宋" w:hint="eastAsia"/>
                <w:szCs w:val="21"/>
              </w:rPr>
              <w:t>服务期限</w:t>
            </w:r>
            <w:r w:rsidR="00ED530B" w:rsidRPr="001C1646">
              <w:rPr>
                <w:rFonts w:asciiTheme="minorEastAsia" w:eastAsiaTheme="minorEastAsia" w:hAnsiTheme="minorEastAsia" w:cs="仿宋" w:hint="eastAsia"/>
                <w:szCs w:val="21"/>
              </w:rPr>
              <w:t>）</w:t>
            </w:r>
          </w:p>
        </w:tc>
        <w:tc>
          <w:tcPr>
            <w:tcW w:w="6838" w:type="dxa"/>
            <w:vAlign w:val="center"/>
          </w:tcPr>
          <w:p w14:paraId="5B2BD86E" w14:textId="77777777" w:rsidR="00105F0F" w:rsidRPr="001C1646" w:rsidRDefault="00105F0F">
            <w:pPr>
              <w:rPr>
                <w:rFonts w:asciiTheme="minorEastAsia" w:eastAsiaTheme="minorEastAsia" w:hAnsiTheme="minorEastAsia" w:cs="仿宋"/>
                <w:szCs w:val="21"/>
              </w:rPr>
            </w:pPr>
          </w:p>
        </w:tc>
      </w:tr>
      <w:tr w:rsidR="00CA79DC" w:rsidRPr="001C1646" w14:paraId="03C6E57A" w14:textId="77777777">
        <w:trPr>
          <w:trHeight w:val="962"/>
          <w:jc w:val="center"/>
        </w:trPr>
        <w:tc>
          <w:tcPr>
            <w:tcW w:w="2448" w:type="dxa"/>
            <w:vAlign w:val="center"/>
          </w:tcPr>
          <w:p w14:paraId="6CEE30C7" w14:textId="77777777" w:rsidR="00CA79DC" w:rsidRPr="001C1646" w:rsidRDefault="00CA79DC">
            <w:pPr>
              <w:jc w:val="center"/>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质量要求</w:t>
            </w:r>
          </w:p>
        </w:tc>
        <w:tc>
          <w:tcPr>
            <w:tcW w:w="6838" w:type="dxa"/>
            <w:vAlign w:val="center"/>
          </w:tcPr>
          <w:p w14:paraId="08D2384F" w14:textId="77777777" w:rsidR="00CA79DC" w:rsidRPr="001C1646" w:rsidRDefault="00CA79DC">
            <w:pPr>
              <w:rPr>
                <w:rFonts w:asciiTheme="minorEastAsia" w:eastAsiaTheme="minorEastAsia" w:hAnsiTheme="minorEastAsia" w:cs="仿宋"/>
                <w:szCs w:val="21"/>
              </w:rPr>
            </w:pPr>
          </w:p>
        </w:tc>
      </w:tr>
      <w:tr w:rsidR="004E08BA" w:rsidRPr="001C1646" w14:paraId="5BC52098" w14:textId="77777777">
        <w:trPr>
          <w:trHeight w:val="962"/>
          <w:jc w:val="center"/>
        </w:trPr>
        <w:tc>
          <w:tcPr>
            <w:tcW w:w="2448" w:type="dxa"/>
            <w:vAlign w:val="center"/>
          </w:tcPr>
          <w:p w14:paraId="7278230E" w14:textId="77777777" w:rsidR="004E08BA" w:rsidRPr="001C1646" w:rsidRDefault="004E08BA">
            <w:pPr>
              <w:jc w:val="center"/>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验收标准</w:t>
            </w:r>
          </w:p>
        </w:tc>
        <w:tc>
          <w:tcPr>
            <w:tcW w:w="6838" w:type="dxa"/>
            <w:vAlign w:val="center"/>
          </w:tcPr>
          <w:p w14:paraId="05E5CBB9" w14:textId="77777777" w:rsidR="004E08BA" w:rsidRPr="001C1646" w:rsidRDefault="004E08BA" w:rsidP="00A669C1">
            <w:pPr>
              <w:rPr>
                <w:rFonts w:asciiTheme="minorEastAsia" w:eastAsiaTheme="minorEastAsia" w:hAnsiTheme="minorEastAsia" w:cs="仿宋"/>
                <w:szCs w:val="21"/>
                <w:u w:val="single"/>
              </w:rPr>
            </w:pPr>
          </w:p>
        </w:tc>
      </w:tr>
      <w:tr w:rsidR="00105F0F" w:rsidRPr="001C1646" w14:paraId="78467001" w14:textId="77777777">
        <w:trPr>
          <w:trHeight w:val="962"/>
          <w:jc w:val="center"/>
        </w:trPr>
        <w:tc>
          <w:tcPr>
            <w:tcW w:w="2448" w:type="dxa"/>
            <w:vAlign w:val="center"/>
          </w:tcPr>
          <w:p w14:paraId="34803D63" w14:textId="77777777" w:rsidR="00105F0F" w:rsidRPr="001C1646" w:rsidRDefault="00470E6A">
            <w:pPr>
              <w:jc w:val="center"/>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付款方式</w:t>
            </w:r>
          </w:p>
        </w:tc>
        <w:tc>
          <w:tcPr>
            <w:tcW w:w="6838" w:type="dxa"/>
            <w:vAlign w:val="center"/>
          </w:tcPr>
          <w:p w14:paraId="36BFD475" w14:textId="77777777" w:rsidR="00105F0F" w:rsidRPr="001C1646" w:rsidRDefault="00470E6A">
            <w:pPr>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同磋商文件要求</w:t>
            </w:r>
          </w:p>
        </w:tc>
      </w:tr>
    </w:tbl>
    <w:p w14:paraId="4143DEF5" w14:textId="77777777" w:rsidR="00105F0F" w:rsidRPr="001C1646" w:rsidRDefault="00105F0F">
      <w:pPr>
        <w:rPr>
          <w:rFonts w:asciiTheme="minorEastAsia" w:eastAsiaTheme="minorEastAsia" w:hAnsiTheme="minorEastAsia" w:cs="仿宋"/>
          <w:szCs w:val="21"/>
        </w:rPr>
      </w:pPr>
    </w:p>
    <w:p w14:paraId="63CD3BF0" w14:textId="77777777" w:rsidR="00105F0F" w:rsidRPr="001C1646" w:rsidRDefault="00105F0F">
      <w:pPr>
        <w:rPr>
          <w:rFonts w:asciiTheme="minorEastAsia" w:eastAsiaTheme="minorEastAsia" w:hAnsiTheme="minorEastAsia" w:cs="仿宋"/>
          <w:szCs w:val="21"/>
        </w:rPr>
      </w:pPr>
    </w:p>
    <w:p w14:paraId="53814558" w14:textId="77777777" w:rsidR="00105F0F" w:rsidRPr="001C1646" w:rsidRDefault="00470E6A">
      <w:pPr>
        <w:snapToGrid w:val="0"/>
        <w:spacing w:line="480" w:lineRule="auto"/>
        <w:rPr>
          <w:rFonts w:asciiTheme="minorEastAsia" w:eastAsiaTheme="minorEastAsia" w:hAnsiTheme="minorEastAsia" w:cs="仿宋"/>
        </w:rPr>
      </w:pPr>
      <w:r w:rsidRPr="001C1646">
        <w:rPr>
          <w:rFonts w:asciiTheme="minorEastAsia" w:eastAsiaTheme="minorEastAsia" w:hAnsiTheme="minorEastAsia" w:cs="仿宋" w:hint="eastAsia"/>
        </w:rPr>
        <w:t>供应商名称（盖章）：_________________</w:t>
      </w:r>
    </w:p>
    <w:p w14:paraId="214E3509" w14:textId="77777777" w:rsidR="00105F0F" w:rsidRPr="001C1646" w:rsidRDefault="00470E6A">
      <w:pPr>
        <w:snapToGrid w:val="0"/>
        <w:spacing w:line="480" w:lineRule="auto"/>
        <w:rPr>
          <w:rFonts w:asciiTheme="minorEastAsia" w:eastAsiaTheme="minorEastAsia" w:hAnsiTheme="minorEastAsia" w:cs="仿宋"/>
          <w:u w:val="single"/>
        </w:rPr>
      </w:pPr>
      <w:r w:rsidRPr="001C1646">
        <w:rPr>
          <w:rFonts w:asciiTheme="minorEastAsia" w:eastAsiaTheme="minorEastAsia" w:hAnsiTheme="minorEastAsia" w:cs="仿宋" w:hint="eastAsia"/>
        </w:rPr>
        <w:t>法定代表人（单位负责人）或委托代理人（签字或盖章）：_____________</w:t>
      </w:r>
    </w:p>
    <w:p w14:paraId="50555B9B" w14:textId="77777777" w:rsidR="00105F0F" w:rsidRPr="001C1646" w:rsidRDefault="00470E6A">
      <w:pPr>
        <w:snapToGrid w:val="0"/>
        <w:spacing w:line="480" w:lineRule="auto"/>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日期：</w:t>
      </w:r>
    </w:p>
    <w:p w14:paraId="75A83221" w14:textId="77777777" w:rsidR="00105F0F" w:rsidRPr="001C1646" w:rsidRDefault="00105F0F">
      <w:pPr>
        <w:spacing w:line="360" w:lineRule="auto"/>
        <w:rPr>
          <w:rFonts w:asciiTheme="minorEastAsia" w:eastAsiaTheme="minorEastAsia" w:hAnsiTheme="minorEastAsia" w:cs="仿宋"/>
          <w:szCs w:val="21"/>
        </w:rPr>
      </w:pPr>
    </w:p>
    <w:p w14:paraId="5098209C" w14:textId="77777777" w:rsidR="00105F0F" w:rsidRPr="001C1646" w:rsidRDefault="00105F0F">
      <w:pPr>
        <w:spacing w:line="360" w:lineRule="auto"/>
        <w:rPr>
          <w:rFonts w:asciiTheme="minorEastAsia" w:eastAsiaTheme="minorEastAsia" w:hAnsiTheme="minorEastAsia" w:cs="仿宋"/>
          <w:szCs w:val="21"/>
        </w:rPr>
      </w:pPr>
    </w:p>
    <w:p w14:paraId="7727EDFD" w14:textId="77777777" w:rsidR="00105F0F" w:rsidRPr="001C1646" w:rsidRDefault="00105F0F">
      <w:pPr>
        <w:spacing w:line="360" w:lineRule="auto"/>
        <w:rPr>
          <w:rFonts w:asciiTheme="minorEastAsia" w:eastAsiaTheme="minorEastAsia" w:hAnsiTheme="minorEastAsia"/>
          <w:b/>
          <w:bCs/>
          <w:szCs w:val="21"/>
        </w:rPr>
      </w:pPr>
    </w:p>
    <w:p w14:paraId="66B26073" w14:textId="77777777" w:rsidR="00105F0F" w:rsidRPr="001C1646" w:rsidRDefault="00470E6A">
      <w:pPr>
        <w:pStyle w:val="2"/>
        <w:rPr>
          <w:rFonts w:asciiTheme="minorEastAsia" w:eastAsiaTheme="minorEastAsia" w:hAnsiTheme="minorEastAsia" w:cs="仿宋"/>
          <w:szCs w:val="21"/>
        </w:rPr>
      </w:pPr>
      <w:r w:rsidRPr="001C1646">
        <w:rPr>
          <w:rFonts w:asciiTheme="minorEastAsia" w:eastAsiaTheme="minorEastAsia" w:hAnsiTheme="minorEastAsia" w:hint="eastAsia"/>
          <w:szCs w:val="21"/>
        </w:rPr>
        <w:t xml:space="preserve">附件1.2    </w:t>
      </w:r>
    </w:p>
    <w:p w14:paraId="3FAF570B" w14:textId="70C8C0DC" w:rsidR="00105F0F" w:rsidRPr="001C1646" w:rsidRDefault="008216A3" w:rsidP="008216A3">
      <w:pPr>
        <w:jc w:val="center"/>
        <w:rPr>
          <w:rFonts w:asciiTheme="minorEastAsia" w:eastAsiaTheme="minorEastAsia" w:hAnsiTheme="minorEastAsia"/>
          <w:b/>
          <w:sz w:val="28"/>
          <w:szCs w:val="28"/>
        </w:rPr>
      </w:pPr>
      <w:r w:rsidRPr="001C1646">
        <w:rPr>
          <w:rFonts w:asciiTheme="minorEastAsia" w:eastAsiaTheme="minorEastAsia" w:hAnsiTheme="minorEastAsia" w:hint="eastAsia"/>
          <w:b/>
          <w:sz w:val="28"/>
          <w:szCs w:val="28"/>
        </w:rPr>
        <w:t>报价明细（格式自拟）</w:t>
      </w:r>
    </w:p>
    <w:p w14:paraId="3820DF41" w14:textId="7475C201" w:rsidR="003F57C9" w:rsidRPr="001C1646" w:rsidRDefault="003F57C9" w:rsidP="003F57C9">
      <w:pPr>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项目名称：</w:t>
      </w:r>
      <w:r w:rsidR="00C431E8" w:rsidRPr="001C1646">
        <w:rPr>
          <w:rFonts w:asciiTheme="minorEastAsia" w:eastAsiaTheme="minorEastAsia" w:hAnsiTheme="minorEastAsia" w:cs="仿宋" w:hint="eastAsia"/>
          <w:szCs w:val="21"/>
          <w:u w:val="single"/>
        </w:rPr>
        <w:t>郑州市上街区峡窝镇人民政府危险废物安全处置服务项目</w:t>
      </w:r>
    </w:p>
    <w:p w14:paraId="602190DC" w14:textId="1D609261" w:rsidR="003F57C9" w:rsidRPr="001C1646" w:rsidRDefault="003F57C9" w:rsidP="003F57C9">
      <w:pPr>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项目编号：</w:t>
      </w:r>
      <w:r w:rsidR="00594C99" w:rsidRPr="001C1646">
        <w:rPr>
          <w:rFonts w:asciiTheme="minorEastAsia" w:eastAsiaTheme="minorEastAsia" w:hAnsiTheme="minorEastAsia" w:cs="仿宋" w:hint="eastAsia"/>
          <w:szCs w:val="21"/>
        </w:rPr>
        <w:t>郑上财-磋商-[2023]-6</w:t>
      </w:r>
    </w:p>
    <w:tbl>
      <w:tblPr>
        <w:tblStyle w:val="afd"/>
        <w:tblW w:w="0" w:type="auto"/>
        <w:tblLook w:val="04A0" w:firstRow="1" w:lastRow="0" w:firstColumn="1" w:lastColumn="0" w:noHBand="0" w:noVBand="1"/>
      </w:tblPr>
      <w:tblGrid>
        <w:gridCol w:w="813"/>
        <w:gridCol w:w="1270"/>
        <w:gridCol w:w="1427"/>
        <w:gridCol w:w="1701"/>
        <w:gridCol w:w="2552"/>
        <w:gridCol w:w="1592"/>
      </w:tblGrid>
      <w:tr w:rsidR="003F57C9" w:rsidRPr="001C1646" w14:paraId="391CAB78" w14:textId="77777777" w:rsidTr="006711A6">
        <w:trPr>
          <w:trHeight w:val="816"/>
        </w:trPr>
        <w:tc>
          <w:tcPr>
            <w:tcW w:w="813" w:type="dxa"/>
            <w:vAlign w:val="center"/>
          </w:tcPr>
          <w:p w14:paraId="7A2DF47D" w14:textId="02BF365F" w:rsidR="003F57C9" w:rsidRPr="001C1646" w:rsidRDefault="003F57C9" w:rsidP="006711A6">
            <w:pPr>
              <w:snapToGrid w:val="0"/>
              <w:jc w:val="center"/>
              <w:rPr>
                <w:rFonts w:asciiTheme="minorEastAsia" w:eastAsiaTheme="minorEastAsia" w:hAnsiTheme="minorEastAsia" w:cs="仿宋"/>
              </w:rPr>
            </w:pPr>
            <w:r w:rsidRPr="001C1646">
              <w:rPr>
                <w:rFonts w:asciiTheme="minorEastAsia" w:eastAsiaTheme="minorEastAsia" w:hAnsiTheme="minorEastAsia" w:cs="仿宋"/>
              </w:rPr>
              <w:t>序号</w:t>
            </w:r>
          </w:p>
        </w:tc>
        <w:tc>
          <w:tcPr>
            <w:tcW w:w="1270" w:type="dxa"/>
            <w:vAlign w:val="center"/>
          </w:tcPr>
          <w:p w14:paraId="50094E3A" w14:textId="03403174" w:rsidR="003F57C9" w:rsidRPr="001C1646" w:rsidRDefault="003F57C9" w:rsidP="006711A6">
            <w:pPr>
              <w:snapToGrid w:val="0"/>
              <w:jc w:val="center"/>
              <w:rPr>
                <w:rFonts w:asciiTheme="minorEastAsia" w:eastAsiaTheme="minorEastAsia" w:hAnsiTheme="minorEastAsia" w:cs="仿宋"/>
              </w:rPr>
            </w:pPr>
            <w:r w:rsidRPr="001C1646">
              <w:rPr>
                <w:rFonts w:asciiTheme="minorEastAsia" w:eastAsiaTheme="minorEastAsia" w:hAnsiTheme="minorEastAsia" w:cs="仿宋"/>
              </w:rPr>
              <w:t>废物名称</w:t>
            </w:r>
          </w:p>
        </w:tc>
        <w:tc>
          <w:tcPr>
            <w:tcW w:w="1427" w:type="dxa"/>
            <w:vAlign w:val="center"/>
          </w:tcPr>
          <w:p w14:paraId="100AF9CA" w14:textId="1B947573" w:rsidR="003F57C9" w:rsidRPr="001C1646" w:rsidRDefault="003F57C9" w:rsidP="006711A6">
            <w:pPr>
              <w:snapToGrid w:val="0"/>
              <w:jc w:val="center"/>
              <w:rPr>
                <w:rFonts w:asciiTheme="minorEastAsia" w:eastAsiaTheme="minorEastAsia" w:hAnsiTheme="minorEastAsia" w:cs="仿宋"/>
              </w:rPr>
            </w:pPr>
            <w:r w:rsidRPr="001C1646">
              <w:rPr>
                <w:rFonts w:asciiTheme="minorEastAsia" w:eastAsiaTheme="minorEastAsia" w:hAnsiTheme="minorEastAsia" w:cs="仿宋"/>
              </w:rPr>
              <w:t>数量</w:t>
            </w:r>
            <w:r w:rsidRPr="001C1646">
              <w:rPr>
                <w:rFonts w:asciiTheme="minorEastAsia" w:eastAsiaTheme="minorEastAsia" w:hAnsiTheme="minorEastAsia" w:cs="仿宋" w:hint="eastAsia"/>
              </w:rPr>
              <w:t>（吨）</w:t>
            </w:r>
          </w:p>
        </w:tc>
        <w:tc>
          <w:tcPr>
            <w:tcW w:w="1701" w:type="dxa"/>
            <w:vAlign w:val="center"/>
          </w:tcPr>
          <w:p w14:paraId="101D7162" w14:textId="2676BEEA" w:rsidR="003F57C9" w:rsidRPr="001C1646" w:rsidRDefault="006711A6" w:rsidP="006711A6">
            <w:pPr>
              <w:snapToGrid w:val="0"/>
              <w:jc w:val="center"/>
              <w:rPr>
                <w:rFonts w:asciiTheme="minorEastAsia" w:eastAsiaTheme="minorEastAsia" w:hAnsiTheme="minorEastAsia" w:cs="仿宋"/>
              </w:rPr>
            </w:pPr>
            <w:r w:rsidRPr="001C1646">
              <w:rPr>
                <w:rFonts w:asciiTheme="minorEastAsia" w:eastAsiaTheme="minorEastAsia" w:hAnsiTheme="minorEastAsia" w:cs="仿宋"/>
              </w:rPr>
              <w:t>单价</w:t>
            </w:r>
            <w:r w:rsidRPr="001C1646">
              <w:rPr>
                <w:rFonts w:asciiTheme="minorEastAsia" w:eastAsiaTheme="minorEastAsia" w:hAnsiTheme="minorEastAsia" w:cs="仿宋" w:hint="eastAsia"/>
              </w:rPr>
              <w:t>（元/吨）</w:t>
            </w:r>
          </w:p>
        </w:tc>
        <w:tc>
          <w:tcPr>
            <w:tcW w:w="2552" w:type="dxa"/>
            <w:vAlign w:val="center"/>
          </w:tcPr>
          <w:p w14:paraId="7976A302" w14:textId="2E34AC1F" w:rsidR="003F57C9" w:rsidRPr="001C1646" w:rsidRDefault="006711A6" w:rsidP="006711A6">
            <w:pPr>
              <w:snapToGrid w:val="0"/>
              <w:jc w:val="center"/>
              <w:rPr>
                <w:rFonts w:asciiTheme="minorEastAsia" w:eastAsiaTheme="minorEastAsia" w:hAnsiTheme="minorEastAsia" w:cs="仿宋"/>
              </w:rPr>
            </w:pPr>
            <w:r w:rsidRPr="001C1646">
              <w:rPr>
                <w:rFonts w:asciiTheme="minorEastAsia" w:eastAsiaTheme="minorEastAsia" w:hAnsiTheme="minorEastAsia" w:cs="仿宋"/>
              </w:rPr>
              <w:t>合计</w:t>
            </w:r>
            <w:r w:rsidRPr="001C1646">
              <w:rPr>
                <w:rFonts w:asciiTheme="minorEastAsia" w:eastAsiaTheme="minorEastAsia" w:hAnsiTheme="minorEastAsia" w:cs="仿宋" w:hint="eastAsia"/>
              </w:rPr>
              <w:t>（元）</w:t>
            </w:r>
          </w:p>
        </w:tc>
        <w:tc>
          <w:tcPr>
            <w:tcW w:w="1592" w:type="dxa"/>
            <w:vAlign w:val="center"/>
          </w:tcPr>
          <w:p w14:paraId="54937C84" w14:textId="35BBE167" w:rsidR="003F57C9" w:rsidRPr="001C1646" w:rsidRDefault="006711A6" w:rsidP="006711A6">
            <w:pPr>
              <w:snapToGrid w:val="0"/>
              <w:jc w:val="center"/>
              <w:rPr>
                <w:rFonts w:asciiTheme="minorEastAsia" w:eastAsiaTheme="minorEastAsia" w:hAnsiTheme="minorEastAsia" w:cs="仿宋"/>
              </w:rPr>
            </w:pPr>
            <w:r w:rsidRPr="001C1646">
              <w:rPr>
                <w:rFonts w:asciiTheme="minorEastAsia" w:eastAsiaTheme="minorEastAsia" w:hAnsiTheme="minorEastAsia" w:cs="仿宋"/>
              </w:rPr>
              <w:t>备注</w:t>
            </w:r>
          </w:p>
        </w:tc>
      </w:tr>
      <w:tr w:rsidR="003F57C9" w:rsidRPr="001C1646" w14:paraId="33C8AC48" w14:textId="77777777" w:rsidTr="006711A6">
        <w:trPr>
          <w:trHeight w:val="1145"/>
        </w:trPr>
        <w:tc>
          <w:tcPr>
            <w:tcW w:w="813" w:type="dxa"/>
            <w:vAlign w:val="center"/>
          </w:tcPr>
          <w:p w14:paraId="1BEAFA6E" w14:textId="7C9583F2" w:rsidR="003F57C9" w:rsidRPr="001C1646" w:rsidRDefault="003F57C9" w:rsidP="006711A6">
            <w:pPr>
              <w:snapToGrid w:val="0"/>
              <w:jc w:val="center"/>
              <w:rPr>
                <w:rFonts w:asciiTheme="minorEastAsia" w:eastAsiaTheme="minorEastAsia" w:hAnsiTheme="minorEastAsia" w:cs="仿宋"/>
              </w:rPr>
            </w:pPr>
            <w:r w:rsidRPr="001C1646">
              <w:rPr>
                <w:rFonts w:asciiTheme="minorEastAsia" w:eastAsiaTheme="minorEastAsia" w:hAnsiTheme="minorEastAsia" w:cs="仿宋" w:hint="eastAsia"/>
              </w:rPr>
              <w:t>1</w:t>
            </w:r>
          </w:p>
        </w:tc>
        <w:tc>
          <w:tcPr>
            <w:tcW w:w="1270" w:type="dxa"/>
            <w:vAlign w:val="center"/>
          </w:tcPr>
          <w:p w14:paraId="20960DA7" w14:textId="65869F99" w:rsidR="003F57C9" w:rsidRPr="001C1646" w:rsidRDefault="003F57C9" w:rsidP="006711A6">
            <w:pPr>
              <w:snapToGrid w:val="0"/>
              <w:jc w:val="center"/>
              <w:rPr>
                <w:rFonts w:asciiTheme="minorEastAsia" w:eastAsiaTheme="minorEastAsia" w:hAnsiTheme="minorEastAsia" w:cs="仿宋"/>
              </w:rPr>
            </w:pPr>
            <w:r w:rsidRPr="001C1646">
              <w:rPr>
                <w:rFonts w:asciiTheme="minorEastAsia" w:eastAsiaTheme="minorEastAsia" w:hAnsiTheme="minorEastAsia" w:cs="仿宋" w:hint="eastAsia"/>
              </w:rPr>
              <w:t>铝灰</w:t>
            </w:r>
          </w:p>
        </w:tc>
        <w:tc>
          <w:tcPr>
            <w:tcW w:w="1427" w:type="dxa"/>
            <w:vAlign w:val="center"/>
          </w:tcPr>
          <w:p w14:paraId="37968248" w14:textId="6B63523A" w:rsidR="003F57C9" w:rsidRPr="001C1646" w:rsidRDefault="003F57C9" w:rsidP="00DE0CD6">
            <w:pPr>
              <w:snapToGrid w:val="0"/>
              <w:jc w:val="center"/>
              <w:rPr>
                <w:rFonts w:asciiTheme="minorEastAsia" w:eastAsiaTheme="minorEastAsia" w:hAnsiTheme="minorEastAsia" w:cs="仿宋"/>
              </w:rPr>
            </w:pPr>
            <w:r w:rsidRPr="001C1646">
              <w:rPr>
                <w:rFonts w:asciiTheme="minorEastAsia" w:eastAsiaTheme="minorEastAsia" w:hAnsiTheme="minorEastAsia" w:cs="仿宋" w:hint="eastAsia"/>
              </w:rPr>
              <w:t>53</w:t>
            </w:r>
            <w:r w:rsidR="00DE0CD6" w:rsidRPr="001C1646">
              <w:rPr>
                <w:rFonts w:asciiTheme="minorEastAsia" w:eastAsiaTheme="minorEastAsia" w:hAnsiTheme="minorEastAsia" w:cs="仿宋" w:hint="eastAsia"/>
              </w:rPr>
              <w:t>6</w:t>
            </w:r>
          </w:p>
        </w:tc>
        <w:tc>
          <w:tcPr>
            <w:tcW w:w="1701" w:type="dxa"/>
            <w:vAlign w:val="center"/>
          </w:tcPr>
          <w:p w14:paraId="2410C9FE" w14:textId="77777777" w:rsidR="003F57C9" w:rsidRPr="001C1646" w:rsidRDefault="003F57C9" w:rsidP="006711A6">
            <w:pPr>
              <w:snapToGrid w:val="0"/>
              <w:jc w:val="center"/>
              <w:rPr>
                <w:rFonts w:asciiTheme="minorEastAsia" w:eastAsiaTheme="minorEastAsia" w:hAnsiTheme="minorEastAsia" w:cs="仿宋"/>
              </w:rPr>
            </w:pPr>
          </w:p>
        </w:tc>
        <w:tc>
          <w:tcPr>
            <w:tcW w:w="2552" w:type="dxa"/>
            <w:vAlign w:val="center"/>
          </w:tcPr>
          <w:p w14:paraId="66E64F8B" w14:textId="77777777" w:rsidR="003F57C9" w:rsidRPr="001C1646" w:rsidRDefault="003F57C9" w:rsidP="006711A6">
            <w:pPr>
              <w:snapToGrid w:val="0"/>
              <w:jc w:val="center"/>
              <w:rPr>
                <w:rFonts w:asciiTheme="minorEastAsia" w:eastAsiaTheme="minorEastAsia" w:hAnsiTheme="minorEastAsia" w:cs="仿宋"/>
              </w:rPr>
            </w:pPr>
          </w:p>
        </w:tc>
        <w:tc>
          <w:tcPr>
            <w:tcW w:w="1592" w:type="dxa"/>
            <w:vAlign w:val="center"/>
          </w:tcPr>
          <w:p w14:paraId="3321D3D7" w14:textId="5786BBFA" w:rsidR="003F57C9" w:rsidRPr="001C1646" w:rsidRDefault="003F57C9" w:rsidP="006711A6">
            <w:pPr>
              <w:snapToGrid w:val="0"/>
              <w:jc w:val="center"/>
              <w:rPr>
                <w:rFonts w:asciiTheme="minorEastAsia" w:eastAsiaTheme="minorEastAsia" w:hAnsiTheme="minorEastAsia" w:cs="仿宋"/>
              </w:rPr>
            </w:pPr>
          </w:p>
        </w:tc>
      </w:tr>
    </w:tbl>
    <w:p w14:paraId="4F80BCE8" w14:textId="77777777" w:rsidR="008216A3" w:rsidRPr="001C1646" w:rsidRDefault="008216A3">
      <w:pPr>
        <w:snapToGrid w:val="0"/>
        <w:spacing w:line="480" w:lineRule="auto"/>
        <w:rPr>
          <w:rFonts w:asciiTheme="minorEastAsia" w:eastAsiaTheme="minorEastAsia" w:hAnsiTheme="minorEastAsia" w:cs="仿宋"/>
        </w:rPr>
      </w:pPr>
    </w:p>
    <w:p w14:paraId="44AB1597" w14:textId="77777777" w:rsidR="00105F0F" w:rsidRPr="001C1646" w:rsidRDefault="00470E6A">
      <w:pPr>
        <w:snapToGrid w:val="0"/>
        <w:spacing w:line="480" w:lineRule="auto"/>
        <w:rPr>
          <w:rFonts w:asciiTheme="minorEastAsia" w:eastAsiaTheme="minorEastAsia" w:hAnsiTheme="minorEastAsia" w:cs="仿宋"/>
        </w:rPr>
      </w:pPr>
      <w:r w:rsidRPr="001C1646">
        <w:rPr>
          <w:rFonts w:asciiTheme="minorEastAsia" w:eastAsiaTheme="minorEastAsia" w:hAnsiTheme="minorEastAsia" w:cs="仿宋" w:hint="eastAsia"/>
        </w:rPr>
        <w:t>供应商名称（盖章）：_________________</w:t>
      </w:r>
    </w:p>
    <w:p w14:paraId="72681E77" w14:textId="77777777" w:rsidR="00105F0F" w:rsidRPr="001C1646" w:rsidRDefault="00470E6A">
      <w:pPr>
        <w:snapToGrid w:val="0"/>
        <w:spacing w:line="480" w:lineRule="auto"/>
        <w:rPr>
          <w:rFonts w:asciiTheme="minorEastAsia" w:eastAsiaTheme="minorEastAsia" w:hAnsiTheme="minorEastAsia" w:cs="仿宋"/>
          <w:u w:val="single"/>
        </w:rPr>
      </w:pPr>
      <w:r w:rsidRPr="001C1646">
        <w:rPr>
          <w:rFonts w:asciiTheme="minorEastAsia" w:eastAsiaTheme="minorEastAsia" w:hAnsiTheme="minorEastAsia" w:cs="仿宋" w:hint="eastAsia"/>
        </w:rPr>
        <w:t>法定代表人（单位负责人）或委托代理人（签字或盖章）：_____________</w:t>
      </w:r>
    </w:p>
    <w:p w14:paraId="1F65A88E" w14:textId="77777777" w:rsidR="00105F0F" w:rsidRPr="001C1646" w:rsidRDefault="00470E6A">
      <w:pPr>
        <w:snapToGrid w:val="0"/>
        <w:spacing w:line="480" w:lineRule="auto"/>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日期：</w:t>
      </w:r>
    </w:p>
    <w:p w14:paraId="0266E2E7" w14:textId="77777777" w:rsidR="008216A3" w:rsidRPr="001C1646" w:rsidRDefault="008216A3" w:rsidP="008216A3">
      <w:pPr>
        <w:pStyle w:val="2"/>
      </w:pPr>
    </w:p>
    <w:p w14:paraId="401B5750" w14:textId="77777777" w:rsidR="008216A3" w:rsidRPr="001C1646" w:rsidRDefault="008216A3" w:rsidP="008216A3"/>
    <w:p w14:paraId="73F17606" w14:textId="77777777" w:rsidR="008216A3" w:rsidRPr="001C1646" w:rsidRDefault="008216A3" w:rsidP="008216A3">
      <w:pPr>
        <w:pStyle w:val="2"/>
      </w:pPr>
    </w:p>
    <w:p w14:paraId="1149AC7C" w14:textId="77777777" w:rsidR="008216A3" w:rsidRPr="001C1646" w:rsidRDefault="008216A3" w:rsidP="008216A3"/>
    <w:p w14:paraId="526ABE87" w14:textId="77777777" w:rsidR="008216A3" w:rsidRPr="001C1646" w:rsidRDefault="008216A3" w:rsidP="008216A3">
      <w:pPr>
        <w:pStyle w:val="2"/>
      </w:pPr>
    </w:p>
    <w:p w14:paraId="641C24B2" w14:textId="77777777" w:rsidR="008216A3" w:rsidRPr="001C1646" w:rsidRDefault="008216A3" w:rsidP="008216A3"/>
    <w:p w14:paraId="26B8B0D5" w14:textId="77777777" w:rsidR="008216A3" w:rsidRPr="001C1646" w:rsidRDefault="008216A3" w:rsidP="008216A3">
      <w:pPr>
        <w:pStyle w:val="2"/>
      </w:pPr>
    </w:p>
    <w:p w14:paraId="1664B200" w14:textId="77777777" w:rsidR="008216A3" w:rsidRPr="001C1646" w:rsidRDefault="008216A3" w:rsidP="008216A3"/>
    <w:p w14:paraId="300D5C94" w14:textId="77777777" w:rsidR="008216A3" w:rsidRPr="001C1646" w:rsidRDefault="008216A3" w:rsidP="008216A3">
      <w:pPr>
        <w:pStyle w:val="2"/>
      </w:pPr>
    </w:p>
    <w:p w14:paraId="0BA5648C" w14:textId="77777777" w:rsidR="008216A3" w:rsidRPr="001C1646" w:rsidRDefault="008216A3" w:rsidP="008216A3"/>
    <w:p w14:paraId="53719C8D" w14:textId="77777777" w:rsidR="008216A3" w:rsidRPr="001C1646" w:rsidRDefault="008216A3" w:rsidP="008216A3"/>
    <w:p w14:paraId="09729EFE" w14:textId="77777777" w:rsidR="006711A6" w:rsidRPr="001C1646" w:rsidRDefault="006711A6" w:rsidP="006711A6">
      <w:pPr>
        <w:pStyle w:val="2"/>
      </w:pPr>
    </w:p>
    <w:p w14:paraId="0EBA35B8" w14:textId="4881F413" w:rsidR="00105F0F" w:rsidRPr="001C1646" w:rsidRDefault="00470E6A">
      <w:pPr>
        <w:pStyle w:val="2"/>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附件1.</w:t>
      </w:r>
      <w:r w:rsidR="008216A3" w:rsidRPr="001C1646">
        <w:rPr>
          <w:rFonts w:asciiTheme="minorEastAsia" w:eastAsiaTheme="minorEastAsia" w:hAnsiTheme="minorEastAsia" w:cs="仿宋" w:hint="eastAsia"/>
          <w:szCs w:val="21"/>
        </w:rPr>
        <w:t>3</w:t>
      </w:r>
      <w:r w:rsidRPr="001C1646">
        <w:rPr>
          <w:rFonts w:asciiTheme="minorEastAsia" w:eastAsiaTheme="minorEastAsia" w:hAnsiTheme="minorEastAsia" w:cs="仿宋" w:hint="eastAsia"/>
          <w:szCs w:val="21"/>
        </w:rPr>
        <w:t xml:space="preserve">  技术</w:t>
      </w:r>
      <w:r w:rsidR="008216A3" w:rsidRPr="001C1646">
        <w:rPr>
          <w:rFonts w:asciiTheme="minorEastAsia" w:eastAsiaTheme="minorEastAsia" w:hAnsiTheme="minorEastAsia" w:cs="仿宋" w:hint="eastAsia"/>
          <w:szCs w:val="21"/>
        </w:rPr>
        <w:t>部分</w:t>
      </w:r>
      <w:r w:rsidRPr="001C1646">
        <w:rPr>
          <w:rFonts w:asciiTheme="minorEastAsia" w:eastAsiaTheme="minorEastAsia" w:hAnsiTheme="minorEastAsia" w:cs="仿宋" w:hint="eastAsia"/>
          <w:szCs w:val="21"/>
        </w:rPr>
        <w:t>（格式自拟）</w:t>
      </w:r>
    </w:p>
    <w:p w14:paraId="737212B4" w14:textId="09999B6B" w:rsidR="008216A3" w:rsidRPr="001C1646" w:rsidRDefault="008216A3" w:rsidP="00D7002E">
      <w:pPr>
        <w:spacing w:line="360" w:lineRule="auto"/>
        <w:rPr>
          <w:rFonts w:asciiTheme="minorEastAsia" w:eastAsiaTheme="minorEastAsia" w:hAnsiTheme="minorEastAsia"/>
          <w:sz w:val="24"/>
        </w:rPr>
      </w:pPr>
      <w:r w:rsidRPr="001C1646">
        <w:rPr>
          <w:rFonts w:asciiTheme="minorEastAsia" w:eastAsiaTheme="minorEastAsia" w:hAnsiTheme="minorEastAsia" w:hint="eastAsia"/>
          <w:sz w:val="24"/>
        </w:rPr>
        <w:t>1.</w:t>
      </w:r>
      <w:r w:rsidR="00FD6A35" w:rsidRPr="001C1646">
        <w:rPr>
          <w:rFonts w:asciiTheme="minorEastAsia" w:eastAsiaTheme="minorEastAsia" w:hAnsiTheme="minorEastAsia" w:hint="eastAsia"/>
          <w:sz w:val="24"/>
        </w:rPr>
        <w:t>技术实施方案</w:t>
      </w:r>
    </w:p>
    <w:p w14:paraId="7A448277" w14:textId="3D71949E" w:rsidR="008216A3" w:rsidRPr="001C1646" w:rsidRDefault="008216A3" w:rsidP="00D7002E">
      <w:pPr>
        <w:spacing w:line="360" w:lineRule="auto"/>
        <w:rPr>
          <w:rFonts w:asciiTheme="minorEastAsia" w:eastAsiaTheme="minorEastAsia" w:hAnsiTheme="minorEastAsia"/>
          <w:sz w:val="24"/>
        </w:rPr>
      </w:pPr>
      <w:r w:rsidRPr="001C1646">
        <w:rPr>
          <w:rFonts w:asciiTheme="minorEastAsia" w:eastAsiaTheme="minorEastAsia" w:hAnsiTheme="minorEastAsia" w:hint="eastAsia"/>
          <w:sz w:val="24"/>
        </w:rPr>
        <w:t>2.</w:t>
      </w:r>
      <w:r w:rsidR="00FD6A35" w:rsidRPr="001C1646">
        <w:rPr>
          <w:rFonts w:asciiTheme="minorEastAsia" w:eastAsiaTheme="minorEastAsia" w:hAnsiTheme="minorEastAsia" w:hint="eastAsia"/>
          <w:sz w:val="24"/>
        </w:rPr>
        <w:t>拟投入本项目设备</w:t>
      </w:r>
    </w:p>
    <w:p w14:paraId="314E11D5" w14:textId="3052C4AC" w:rsidR="008216A3" w:rsidRPr="001C1646" w:rsidRDefault="008216A3" w:rsidP="00D7002E">
      <w:pPr>
        <w:spacing w:line="360" w:lineRule="auto"/>
        <w:rPr>
          <w:rFonts w:asciiTheme="minorEastAsia" w:eastAsiaTheme="minorEastAsia" w:hAnsiTheme="minorEastAsia"/>
          <w:sz w:val="24"/>
        </w:rPr>
      </w:pPr>
      <w:r w:rsidRPr="001C1646">
        <w:rPr>
          <w:rFonts w:asciiTheme="minorEastAsia" w:eastAsiaTheme="minorEastAsia" w:hAnsiTheme="minorEastAsia" w:hint="eastAsia"/>
          <w:sz w:val="24"/>
        </w:rPr>
        <w:t>3.</w:t>
      </w:r>
      <w:r w:rsidR="00FD6A35" w:rsidRPr="001C1646">
        <w:rPr>
          <w:rFonts w:asciiTheme="minorEastAsia" w:eastAsiaTheme="minorEastAsia" w:hAnsiTheme="minorEastAsia" w:hint="eastAsia"/>
          <w:sz w:val="24"/>
        </w:rPr>
        <w:t>安全措施方案</w:t>
      </w:r>
    </w:p>
    <w:p w14:paraId="1B0EE2EF" w14:textId="724FBDB1" w:rsidR="008216A3" w:rsidRPr="001C1646" w:rsidRDefault="008216A3" w:rsidP="00D7002E">
      <w:pPr>
        <w:spacing w:line="360" w:lineRule="auto"/>
        <w:rPr>
          <w:rFonts w:asciiTheme="minorEastAsia" w:eastAsiaTheme="minorEastAsia" w:hAnsiTheme="minorEastAsia"/>
          <w:sz w:val="24"/>
        </w:rPr>
      </w:pPr>
      <w:r w:rsidRPr="001C1646">
        <w:rPr>
          <w:rFonts w:asciiTheme="minorEastAsia" w:eastAsiaTheme="minorEastAsia" w:hAnsiTheme="minorEastAsia" w:hint="eastAsia"/>
          <w:sz w:val="24"/>
        </w:rPr>
        <w:t>4.</w:t>
      </w:r>
      <w:r w:rsidR="00FD6A35" w:rsidRPr="001C1646">
        <w:rPr>
          <w:rFonts w:asciiTheme="minorEastAsia" w:eastAsiaTheme="minorEastAsia" w:hAnsiTheme="minorEastAsia" w:hint="eastAsia"/>
          <w:sz w:val="24"/>
        </w:rPr>
        <w:t>应急预案措施</w:t>
      </w:r>
    </w:p>
    <w:p w14:paraId="2524BA66" w14:textId="782D2CE1" w:rsidR="008216A3" w:rsidRPr="001C1646" w:rsidRDefault="008216A3" w:rsidP="00D7002E">
      <w:pPr>
        <w:spacing w:line="360" w:lineRule="auto"/>
        <w:rPr>
          <w:rFonts w:asciiTheme="minorEastAsia" w:eastAsiaTheme="minorEastAsia" w:hAnsiTheme="minorEastAsia"/>
          <w:sz w:val="24"/>
        </w:rPr>
      </w:pPr>
      <w:r w:rsidRPr="001C1646">
        <w:rPr>
          <w:rFonts w:asciiTheme="minorEastAsia" w:eastAsiaTheme="minorEastAsia" w:hAnsiTheme="minorEastAsia" w:hint="eastAsia"/>
          <w:sz w:val="24"/>
        </w:rPr>
        <w:t>5.</w:t>
      </w:r>
      <w:r w:rsidR="00FD6A35" w:rsidRPr="001C1646">
        <w:rPr>
          <w:rFonts w:ascii="宋体" w:hAnsi="宋体" w:cs="宋体" w:hint="eastAsia"/>
          <w:bCs/>
          <w:sz w:val="24"/>
        </w:rPr>
        <w:t>项目管理机构</w:t>
      </w:r>
    </w:p>
    <w:p w14:paraId="7E054043" w14:textId="781F9E0F" w:rsidR="00FD6A35" w:rsidRPr="001C1646" w:rsidRDefault="008216A3" w:rsidP="00D7002E">
      <w:pPr>
        <w:spacing w:line="360" w:lineRule="auto"/>
        <w:rPr>
          <w:rFonts w:ascii="宋体" w:hAnsi="宋体" w:cs="宋体"/>
          <w:bCs/>
          <w:sz w:val="24"/>
        </w:rPr>
      </w:pPr>
      <w:r w:rsidRPr="001C1646">
        <w:rPr>
          <w:rFonts w:asciiTheme="minorEastAsia" w:eastAsiaTheme="minorEastAsia" w:hAnsiTheme="minorEastAsia" w:hint="eastAsia"/>
          <w:sz w:val="24"/>
        </w:rPr>
        <w:t>6.</w:t>
      </w:r>
      <w:r w:rsidR="00FD6A35" w:rsidRPr="001C1646">
        <w:rPr>
          <w:rFonts w:ascii="宋体" w:hAnsi="宋体" w:cs="宋体" w:hint="eastAsia"/>
          <w:bCs/>
          <w:sz w:val="24"/>
        </w:rPr>
        <w:t>项目进度计划与保障措施</w:t>
      </w:r>
    </w:p>
    <w:p w14:paraId="0D0FB127" w14:textId="6FFF9C0F" w:rsidR="008216A3" w:rsidRPr="001C1646" w:rsidRDefault="00FD6A35" w:rsidP="00D7002E">
      <w:pPr>
        <w:spacing w:line="360" w:lineRule="auto"/>
        <w:rPr>
          <w:rFonts w:ascii="宋体" w:hAnsi="宋体" w:cs="宋体"/>
          <w:bCs/>
          <w:sz w:val="24"/>
        </w:rPr>
      </w:pPr>
      <w:r w:rsidRPr="001C1646">
        <w:rPr>
          <w:rFonts w:ascii="宋体" w:hAnsi="宋体" w:cs="宋体" w:hint="eastAsia"/>
          <w:bCs/>
          <w:sz w:val="24"/>
        </w:rPr>
        <w:t>7.档案资料管理措施</w:t>
      </w:r>
    </w:p>
    <w:p w14:paraId="6CB10102" w14:textId="77777777" w:rsidR="00CA79DC" w:rsidRPr="001C1646" w:rsidRDefault="00CA79DC" w:rsidP="00CA79DC">
      <w:pPr>
        <w:rPr>
          <w:rFonts w:asciiTheme="minorEastAsia" w:eastAsiaTheme="minorEastAsia" w:hAnsiTheme="minorEastAsia"/>
          <w:sz w:val="24"/>
        </w:rPr>
      </w:pPr>
    </w:p>
    <w:p w14:paraId="3C12D9F8" w14:textId="77777777" w:rsidR="00FD6A35" w:rsidRPr="001C1646" w:rsidRDefault="00FD6A35" w:rsidP="00FD6A35">
      <w:pPr>
        <w:pStyle w:val="2"/>
      </w:pPr>
    </w:p>
    <w:p w14:paraId="61AF4849" w14:textId="77777777" w:rsidR="00D7002E" w:rsidRPr="001C1646" w:rsidRDefault="00D7002E" w:rsidP="00D7002E">
      <w:pPr>
        <w:pStyle w:val="2"/>
      </w:pPr>
    </w:p>
    <w:p w14:paraId="6B944C54" w14:textId="1F1EF9EE" w:rsidR="00C82199" w:rsidRPr="001C1646" w:rsidRDefault="00C82199" w:rsidP="00C82199">
      <w:pPr>
        <w:keepNext/>
        <w:keepLines/>
        <w:spacing w:before="260" w:after="260" w:line="416" w:lineRule="auto"/>
        <w:outlineLvl w:val="1"/>
        <w:rPr>
          <w:rFonts w:asciiTheme="minorEastAsia" w:eastAsiaTheme="minorEastAsia" w:hAnsiTheme="minorEastAsia" w:cs="仿宋"/>
          <w:b/>
          <w:bCs/>
          <w:sz w:val="32"/>
          <w:szCs w:val="21"/>
        </w:rPr>
      </w:pPr>
      <w:r w:rsidRPr="001C1646">
        <w:rPr>
          <w:rFonts w:asciiTheme="minorEastAsia" w:eastAsiaTheme="minorEastAsia" w:hAnsiTheme="minorEastAsia" w:cs="仿宋" w:hint="eastAsia"/>
          <w:b/>
          <w:bCs/>
          <w:sz w:val="32"/>
          <w:szCs w:val="21"/>
        </w:rPr>
        <w:t>附件1.</w:t>
      </w:r>
      <w:r w:rsidR="008216A3" w:rsidRPr="001C1646">
        <w:rPr>
          <w:rFonts w:asciiTheme="minorEastAsia" w:eastAsiaTheme="minorEastAsia" w:hAnsiTheme="minorEastAsia" w:cs="仿宋" w:hint="eastAsia"/>
          <w:b/>
          <w:bCs/>
          <w:sz w:val="32"/>
          <w:szCs w:val="21"/>
        </w:rPr>
        <w:t>4</w:t>
      </w:r>
      <w:r w:rsidRPr="001C1646">
        <w:rPr>
          <w:rFonts w:asciiTheme="minorEastAsia" w:eastAsiaTheme="minorEastAsia" w:hAnsiTheme="minorEastAsia" w:cs="仿宋" w:hint="eastAsia"/>
          <w:b/>
          <w:bCs/>
          <w:sz w:val="32"/>
          <w:szCs w:val="21"/>
        </w:rPr>
        <w:t xml:space="preserve">  商务内容</w:t>
      </w:r>
      <w:r w:rsidR="00465E18" w:rsidRPr="001C1646">
        <w:rPr>
          <w:rFonts w:asciiTheme="minorEastAsia" w:eastAsiaTheme="minorEastAsia" w:hAnsiTheme="minorEastAsia" w:cs="仿宋" w:hint="eastAsia"/>
          <w:b/>
          <w:bCs/>
          <w:sz w:val="32"/>
          <w:szCs w:val="21"/>
        </w:rPr>
        <w:t>（格式自拟）</w:t>
      </w:r>
    </w:p>
    <w:p w14:paraId="1B53D1D7" w14:textId="77777777" w:rsidR="00C82199" w:rsidRPr="001C1646" w:rsidRDefault="00C82199" w:rsidP="00C82199">
      <w:pPr>
        <w:spacing w:line="360" w:lineRule="auto"/>
        <w:rPr>
          <w:rFonts w:ascii="宋体" w:hAnsi="宋体" w:cs="宋体"/>
          <w:bCs/>
          <w:sz w:val="24"/>
        </w:rPr>
      </w:pPr>
      <w:r w:rsidRPr="001C1646">
        <w:rPr>
          <w:rFonts w:ascii="宋体" w:hAnsi="宋体" w:cs="宋体" w:hint="eastAsia"/>
          <w:bCs/>
          <w:sz w:val="24"/>
        </w:rPr>
        <w:t>1.企业业绩</w:t>
      </w:r>
    </w:p>
    <w:p w14:paraId="4FF15CE4" w14:textId="3415C63A" w:rsidR="00C82199" w:rsidRPr="001C1646" w:rsidRDefault="00C82199" w:rsidP="00C82199">
      <w:pPr>
        <w:spacing w:line="360" w:lineRule="auto"/>
        <w:rPr>
          <w:rFonts w:ascii="宋体" w:hAnsi="宋体" w:cs="宋体"/>
          <w:bCs/>
          <w:sz w:val="24"/>
        </w:rPr>
      </w:pPr>
      <w:r w:rsidRPr="001C1646">
        <w:rPr>
          <w:rFonts w:ascii="宋体" w:hAnsi="宋体" w:cs="宋体" w:hint="eastAsia"/>
          <w:bCs/>
          <w:sz w:val="24"/>
        </w:rPr>
        <w:t>2.</w:t>
      </w:r>
      <w:r w:rsidR="00D7002E" w:rsidRPr="001C1646">
        <w:rPr>
          <w:rFonts w:ascii="宋体" w:hAnsi="宋体" w:cs="宋体" w:hint="eastAsia"/>
          <w:bCs/>
          <w:sz w:val="24"/>
        </w:rPr>
        <w:t>服务承诺</w:t>
      </w:r>
    </w:p>
    <w:p w14:paraId="276C05C6" w14:textId="3A40D5F0" w:rsidR="00C82199" w:rsidRPr="001C1646" w:rsidRDefault="00C82199" w:rsidP="00C82199">
      <w:pPr>
        <w:spacing w:line="360" w:lineRule="auto"/>
        <w:rPr>
          <w:rFonts w:ascii="宋体" w:hAnsi="宋体" w:cs="宋体"/>
          <w:bCs/>
          <w:sz w:val="24"/>
        </w:rPr>
      </w:pPr>
      <w:r w:rsidRPr="001C1646">
        <w:rPr>
          <w:rFonts w:ascii="宋体" w:hAnsi="宋体" w:cs="宋体" w:hint="eastAsia"/>
          <w:bCs/>
          <w:sz w:val="24"/>
        </w:rPr>
        <w:t>3.</w:t>
      </w:r>
      <w:r w:rsidR="00465E18" w:rsidRPr="001C1646">
        <w:rPr>
          <w:rFonts w:ascii="宋体" w:hAnsi="宋体" w:cs="宋体" w:hint="eastAsia"/>
          <w:bCs/>
          <w:sz w:val="24"/>
        </w:rPr>
        <w:t>售后服务</w:t>
      </w:r>
    </w:p>
    <w:p w14:paraId="754B37F9" w14:textId="77777777" w:rsidR="00D7002E" w:rsidRPr="001C1646" w:rsidRDefault="00D7002E" w:rsidP="00D7002E">
      <w:pPr>
        <w:spacing w:line="360" w:lineRule="auto"/>
        <w:rPr>
          <w:rFonts w:ascii="宋体" w:hAnsi="宋体" w:cs="宋体"/>
          <w:bCs/>
          <w:sz w:val="24"/>
        </w:rPr>
      </w:pPr>
    </w:p>
    <w:p w14:paraId="5D80977F" w14:textId="77777777" w:rsidR="00CA79DC" w:rsidRPr="001C1646" w:rsidRDefault="00CA79DC" w:rsidP="00CA79DC">
      <w:pPr>
        <w:pStyle w:val="2"/>
      </w:pPr>
    </w:p>
    <w:p w14:paraId="2940C106" w14:textId="0E4DD8A8" w:rsidR="00105F0F" w:rsidRPr="001C1646" w:rsidRDefault="00470E6A">
      <w:pPr>
        <w:pStyle w:val="2"/>
        <w:rPr>
          <w:rFonts w:asciiTheme="minorEastAsia" w:eastAsiaTheme="minorEastAsia" w:hAnsiTheme="minorEastAsia" w:cs="仿宋"/>
          <w:szCs w:val="21"/>
        </w:rPr>
      </w:pPr>
      <w:bookmarkStart w:id="55" w:name="_Toc32835899"/>
      <w:r w:rsidRPr="001C1646">
        <w:rPr>
          <w:rFonts w:asciiTheme="minorEastAsia" w:eastAsiaTheme="minorEastAsia" w:hAnsiTheme="minorEastAsia" w:cs="仿宋" w:hint="eastAsia"/>
          <w:szCs w:val="21"/>
        </w:rPr>
        <w:br w:type="page"/>
      </w:r>
    </w:p>
    <w:p w14:paraId="3439CD82" w14:textId="77777777" w:rsidR="00105F0F" w:rsidRPr="001C1646" w:rsidRDefault="00470E6A">
      <w:pPr>
        <w:pStyle w:val="1"/>
        <w:jc w:val="left"/>
        <w:rPr>
          <w:rFonts w:asciiTheme="minorEastAsia" w:eastAsiaTheme="minorEastAsia" w:hAnsiTheme="minorEastAsia" w:cs="仿宋"/>
          <w:bCs w:val="0"/>
          <w:szCs w:val="21"/>
        </w:rPr>
      </w:pPr>
      <w:r w:rsidRPr="001C1646">
        <w:rPr>
          <w:rFonts w:asciiTheme="minorEastAsia" w:eastAsiaTheme="minorEastAsia" w:hAnsiTheme="minorEastAsia" w:cs="仿宋" w:hint="eastAsia"/>
          <w:bCs w:val="0"/>
          <w:szCs w:val="21"/>
        </w:rPr>
        <w:t>附件2</w:t>
      </w:r>
      <w:bookmarkEnd w:id="55"/>
    </w:p>
    <w:p w14:paraId="288DD543" w14:textId="77777777" w:rsidR="00105F0F" w:rsidRPr="001C1646" w:rsidRDefault="00470E6A">
      <w:pPr>
        <w:pStyle w:val="2"/>
        <w:rPr>
          <w:rFonts w:asciiTheme="minorEastAsia" w:eastAsiaTheme="minorEastAsia" w:hAnsiTheme="minorEastAsia" w:cs="仿宋"/>
          <w:b w:val="0"/>
          <w:bCs w:val="0"/>
          <w:szCs w:val="21"/>
        </w:rPr>
      </w:pPr>
      <w:r w:rsidRPr="001C1646">
        <w:rPr>
          <w:rFonts w:asciiTheme="minorEastAsia" w:eastAsiaTheme="minorEastAsia" w:hAnsiTheme="minorEastAsia" w:cs="仿宋" w:hint="eastAsia"/>
          <w:b w:val="0"/>
          <w:bCs w:val="0"/>
          <w:szCs w:val="21"/>
        </w:rPr>
        <w:t xml:space="preserve">附件2.1     </w:t>
      </w:r>
    </w:p>
    <w:p w14:paraId="643B276E" w14:textId="77777777" w:rsidR="00105F0F" w:rsidRPr="001C1646" w:rsidRDefault="00470E6A">
      <w:pPr>
        <w:pStyle w:val="2"/>
        <w:rPr>
          <w:rFonts w:asciiTheme="minorEastAsia" w:eastAsiaTheme="minorEastAsia" w:hAnsiTheme="minorEastAsia" w:cs="仿宋"/>
          <w:b w:val="0"/>
          <w:bCs w:val="0"/>
          <w:szCs w:val="21"/>
        </w:rPr>
      </w:pPr>
      <w:r w:rsidRPr="001C1646">
        <w:rPr>
          <w:rFonts w:asciiTheme="minorEastAsia" w:eastAsiaTheme="minorEastAsia" w:hAnsiTheme="minorEastAsia" w:cs="仿宋" w:hint="eastAsia"/>
          <w:b w:val="0"/>
          <w:bCs w:val="0"/>
          <w:szCs w:val="21"/>
        </w:rPr>
        <w:t>法定代表人（单位负责人）身份证明（供应商代表为法定代表人（单位负责人）时须提供此项）</w:t>
      </w:r>
    </w:p>
    <w:p w14:paraId="4C649ABA" w14:textId="77777777" w:rsidR="00105F0F" w:rsidRPr="001C1646" w:rsidRDefault="00105F0F">
      <w:pPr>
        <w:rPr>
          <w:rFonts w:asciiTheme="minorEastAsia" w:eastAsiaTheme="minorEastAsia" w:hAnsiTheme="minorEastAsia" w:cs="仿宋"/>
          <w:b/>
          <w:bCs/>
          <w:szCs w:val="21"/>
        </w:rPr>
      </w:pPr>
    </w:p>
    <w:p w14:paraId="4A909D66" w14:textId="77777777" w:rsidR="00105F0F" w:rsidRPr="001C1646" w:rsidRDefault="00470E6A">
      <w:pPr>
        <w:snapToGrid w:val="0"/>
        <w:spacing w:line="360" w:lineRule="auto"/>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供应商名称：______________</w:t>
      </w:r>
    </w:p>
    <w:p w14:paraId="28F32501" w14:textId="77777777" w:rsidR="00105F0F" w:rsidRPr="001C1646" w:rsidRDefault="00470E6A">
      <w:pPr>
        <w:snapToGrid w:val="0"/>
        <w:spacing w:line="360" w:lineRule="auto"/>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单位性质：________________</w:t>
      </w:r>
    </w:p>
    <w:p w14:paraId="12DF4DC4" w14:textId="77777777" w:rsidR="00105F0F" w:rsidRPr="001C1646" w:rsidRDefault="00470E6A">
      <w:pPr>
        <w:snapToGrid w:val="0"/>
        <w:spacing w:line="360" w:lineRule="auto"/>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地址：____________________</w:t>
      </w:r>
    </w:p>
    <w:p w14:paraId="1BB706BC" w14:textId="77777777" w:rsidR="00105F0F" w:rsidRPr="001C1646" w:rsidRDefault="00470E6A">
      <w:pPr>
        <w:snapToGrid w:val="0"/>
        <w:spacing w:line="360" w:lineRule="auto"/>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成立时间：______年__月__日</w:t>
      </w:r>
    </w:p>
    <w:p w14:paraId="578A2C6B" w14:textId="77777777" w:rsidR="00105F0F" w:rsidRPr="001C1646" w:rsidRDefault="00470E6A">
      <w:pPr>
        <w:snapToGrid w:val="0"/>
        <w:spacing w:line="360" w:lineRule="auto"/>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经营期限：________________</w:t>
      </w:r>
    </w:p>
    <w:p w14:paraId="6AD6E1B4" w14:textId="77777777" w:rsidR="00105F0F" w:rsidRPr="001C1646" w:rsidRDefault="00470E6A">
      <w:pPr>
        <w:snapToGrid w:val="0"/>
        <w:spacing w:line="360" w:lineRule="auto"/>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姓名：_________性别：_____年龄：______职务：________</w:t>
      </w:r>
    </w:p>
    <w:p w14:paraId="509DB89E" w14:textId="77777777" w:rsidR="00105F0F" w:rsidRPr="001C1646" w:rsidRDefault="00470E6A">
      <w:pPr>
        <w:snapToGrid w:val="0"/>
        <w:spacing w:line="360" w:lineRule="auto"/>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系________________（供应商名称）的法定代表人（单位负责人）。</w:t>
      </w:r>
    </w:p>
    <w:p w14:paraId="4DC0538C" w14:textId="77777777" w:rsidR="00105F0F" w:rsidRPr="001C1646" w:rsidRDefault="00105F0F">
      <w:pPr>
        <w:snapToGrid w:val="0"/>
        <w:spacing w:line="360" w:lineRule="auto"/>
        <w:ind w:firstLineChars="150" w:firstLine="315"/>
        <w:rPr>
          <w:rFonts w:asciiTheme="minorEastAsia" w:eastAsiaTheme="minorEastAsia" w:hAnsiTheme="minorEastAsia" w:cs="仿宋"/>
          <w:szCs w:val="21"/>
        </w:rPr>
      </w:pPr>
    </w:p>
    <w:p w14:paraId="66520D01" w14:textId="77777777" w:rsidR="00105F0F" w:rsidRPr="001C1646" w:rsidRDefault="00470E6A">
      <w:pPr>
        <w:snapToGrid w:val="0"/>
        <w:spacing w:line="360" w:lineRule="auto"/>
        <w:ind w:firstLineChars="300" w:firstLine="630"/>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特此证明。</w:t>
      </w:r>
    </w:p>
    <w:p w14:paraId="74C9D5D2" w14:textId="77777777" w:rsidR="00105F0F" w:rsidRPr="001C1646" w:rsidRDefault="00105F0F">
      <w:pPr>
        <w:snapToGrid w:val="0"/>
        <w:spacing w:line="360" w:lineRule="auto"/>
        <w:rPr>
          <w:rFonts w:asciiTheme="minorEastAsia" w:eastAsiaTheme="minorEastAsia" w:hAnsiTheme="minorEastAsia" w:cs="仿宋"/>
          <w:szCs w:val="21"/>
        </w:rPr>
      </w:pPr>
    </w:p>
    <w:p w14:paraId="7E1CE028" w14:textId="77777777" w:rsidR="00105F0F" w:rsidRPr="001C1646" w:rsidRDefault="00105F0F">
      <w:pPr>
        <w:snapToGrid w:val="0"/>
        <w:spacing w:line="360" w:lineRule="auto"/>
        <w:rPr>
          <w:rFonts w:asciiTheme="minorEastAsia" w:eastAsiaTheme="minorEastAsia" w:hAnsiTheme="minorEastAsia" w:cs="仿宋"/>
          <w:szCs w:val="21"/>
        </w:rPr>
      </w:pPr>
    </w:p>
    <w:p w14:paraId="34D05CF0" w14:textId="77777777" w:rsidR="00105F0F" w:rsidRPr="001C1646" w:rsidRDefault="00105F0F">
      <w:pPr>
        <w:snapToGrid w:val="0"/>
        <w:spacing w:line="360" w:lineRule="auto"/>
        <w:rPr>
          <w:rFonts w:asciiTheme="minorEastAsia" w:eastAsiaTheme="minorEastAsia" w:hAnsiTheme="minorEastAsia" w:cs="仿宋"/>
          <w:szCs w:val="21"/>
        </w:rPr>
      </w:pPr>
    </w:p>
    <w:p w14:paraId="388A2726" w14:textId="77777777" w:rsidR="00105F0F" w:rsidRPr="001C1646" w:rsidRDefault="00470E6A">
      <w:pPr>
        <w:snapToGrid w:val="0"/>
        <w:spacing w:line="360" w:lineRule="auto"/>
        <w:ind w:firstLineChars="2100" w:firstLine="4410"/>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供应商：________________（盖单位章）</w:t>
      </w:r>
    </w:p>
    <w:p w14:paraId="270CACFB" w14:textId="77777777" w:rsidR="00105F0F" w:rsidRPr="001C1646" w:rsidRDefault="00105F0F">
      <w:pPr>
        <w:snapToGrid w:val="0"/>
        <w:spacing w:line="360" w:lineRule="auto"/>
        <w:ind w:firstLineChars="1200" w:firstLine="2520"/>
        <w:rPr>
          <w:rFonts w:asciiTheme="minorEastAsia" w:eastAsiaTheme="minorEastAsia" w:hAnsiTheme="minorEastAsia" w:cs="仿宋"/>
          <w:szCs w:val="21"/>
        </w:rPr>
      </w:pPr>
    </w:p>
    <w:p w14:paraId="2C54DA4C" w14:textId="77777777" w:rsidR="00105F0F" w:rsidRPr="001C1646" w:rsidRDefault="00470E6A">
      <w:pPr>
        <w:snapToGrid w:val="0"/>
        <w:spacing w:line="360" w:lineRule="auto"/>
        <w:ind w:firstLineChars="2500" w:firstLine="5250"/>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________年__月__日</w:t>
      </w:r>
    </w:p>
    <w:p w14:paraId="4E476987" w14:textId="0FCCD23B" w:rsidR="00105F0F" w:rsidRPr="001C1646" w:rsidRDefault="00470E6A">
      <w:pPr>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附：法定代表人（单位负责人）身份证明</w:t>
      </w:r>
      <w:r w:rsidR="001E2528" w:rsidRPr="001C1646">
        <w:rPr>
          <w:rFonts w:asciiTheme="minorEastAsia" w:eastAsiaTheme="minorEastAsia" w:hAnsiTheme="minorEastAsia" w:cs="仿宋" w:hint="eastAsia"/>
          <w:szCs w:val="21"/>
        </w:rPr>
        <w:t>扫描</w:t>
      </w:r>
      <w:r w:rsidRPr="001C1646">
        <w:rPr>
          <w:rFonts w:asciiTheme="minorEastAsia" w:eastAsiaTheme="minorEastAsia" w:hAnsiTheme="minorEastAsia" w:cs="仿宋" w:hint="eastAsia"/>
          <w:szCs w:val="21"/>
        </w:rPr>
        <w:t>件（正、反两面）</w:t>
      </w:r>
    </w:p>
    <w:p w14:paraId="24A84AAB" w14:textId="77777777" w:rsidR="00105F0F" w:rsidRPr="001C1646" w:rsidRDefault="00470E6A">
      <w:pPr>
        <w:pStyle w:val="2"/>
        <w:rPr>
          <w:rFonts w:asciiTheme="minorEastAsia" w:eastAsiaTheme="minorEastAsia" w:hAnsiTheme="minorEastAsia" w:cs="仿宋"/>
          <w:b w:val="0"/>
          <w:bCs w:val="0"/>
          <w:szCs w:val="21"/>
        </w:rPr>
      </w:pPr>
      <w:r w:rsidRPr="001C1646">
        <w:rPr>
          <w:rFonts w:asciiTheme="minorEastAsia" w:eastAsiaTheme="minorEastAsia" w:hAnsiTheme="minorEastAsia" w:cs="仿宋" w:hint="eastAsia"/>
          <w:b w:val="0"/>
          <w:bCs w:val="0"/>
          <w:szCs w:val="21"/>
        </w:rPr>
        <w:br w:type="page"/>
        <w:t>附件2.2</w:t>
      </w:r>
    </w:p>
    <w:p w14:paraId="674547CD" w14:textId="77777777" w:rsidR="00105F0F" w:rsidRPr="001C1646" w:rsidRDefault="00470E6A">
      <w:pPr>
        <w:pStyle w:val="2"/>
        <w:rPr>
          <w:rFonts w:asciiTheme="minorEastAsia" w:eastAsiaTheme="minorEastAsia" w:hAnsiTheme="minorEastAsia" w:cs="仿宋"/>
          <w:b w:val="0"/>
          <w:szCs w:val="21"/>
        </w:rPr>
      </w:pPr>
      <w:r w:rsidRPr="001C1646">
        <w:rPr>
          <w:rFonts w:asciiTheme="minorEastAsia" w:eastAsiaTheme="minorEastAsia" w:hAnsiTheme="minorEastAsia" w:cs="仿宋" w:hint="eastAsia"/>
          <w:b w:val="0"/>
          <w:szCs w:val="21"/>
        </w:rPr>
        <w:t>法定代表人（单位负责人）授权书（供应商</w:t>
      </w:r>
      <w:r w:rsidRPr="001C1646">
        <w:rPr>
          <w:rFonts w:asciiTheme="minorEastAsia" w:eastAsiaTheme="minorEastAsia" w:hAnsiTheme="minorEastAsia" w:cs="仿宋" w:hint="eastAsia"/>
          <w:b w:val="0"/>
          <w:bCs w:val="0"/>
          <w:szCs w:val="21"/>
        </w:rPr>
        <w:t>代表为委托代理人时须提供此项</w:t>
      </w:r>
      <w:r w:rsidRPr="001C1646">
        <w:rPr>
          <w:rFonts w:asciiTheme="minorEastAsia" w:eastAsiaTheme="minorEastAsia" w:hAnsiTheme="minorEastAsia" w:cs="仿宋" w:hint="eastAsia"/>
          <w:b w:val="0"/>
          <w:szCs w:val="21"/>
        </w:rPr>
        <w:t>）</w:t>
      </w:r>
    </w:p>
    <w:p w14:paraId="67E080D3" w14:textId="77777777" w:rsidR="00105F0F" w:rsidRPr="001C1646" w:rsidRDefault="00105F0F">
      <w:pPr>
        <w:rPr>
          <w:rFonts w:asciiTheme="minorEastAsia" w:eastAsiaTheme="minorEastAsia" w:hAnsiTheme="minorEastAsia" w:cs="仿宋"/>
          <w:b/>
          <w:szCs w:val="21"/>
        </w:rPr>
      </w:pPr>
    </w:p>
    <w:p w14:paraId="2ABB1A6F" w14:textId="77777777" w:rsidR="00105F0F" w:rsidRPr="001C1646" w:rsidRDefault="00105F0F">
      <w:pPr>
        <w:rPr>
          <w:rFonts w:asciiTheme="minorEastAsia" w:eastAsiaTheme="minorEastAsia" w:hAnsiTheme="minorEastAsia" w:cs="仿宋"/>
          <w:b/>
          <w:szCs w:val="21"/>
        </w:rPr>
      </w:pPr>
    </w:p>
    <w:p w14:paraId="66F1F0DC" w14:textId="00035A73" w:rsidR="00105F0F" w:rsidRPr="001C1646" w:rsidRDefault="00470E6A">
      <w:pPr>
        <w:snapToGrid w:val="0"/>
        <w:spacing w:line="360" w:lineRule="auto"/>
        <w:ind w:firstLineChars="200" w:firstLine="420"/>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本人________（姓名）系________________（供应商名称）的法定代表人（单位负责人），现委托________（姓名）为我方委托代理人。委托代理人根据授权，以我方名义签署、澄清、说明、补正、递交、撤回、修改</w:t>
      </w:r>
      <w:r w:rsidR="00C431E8" w:rsidRPr="001C1646">
        <w:rPr>
          <w:rFonts w:asciiTheme="minorEastAsia" w:eastAsiaTheme="minorEastAsia" w:hAnsiTheme="minorEastAsia" w:cs="仿宋" w:hint="eastAsia"/>
          <w:szCs w:val="21"/>
          <w:u w:val="single"/>
        </w:rPr>
        <w:t>郑州市上街区峡窝镇人民政府危险废物安全处置服务项目</w:t>
      </w:r>
      <w:r w:rsidR="00743B4C" w:rsidRPr="001C1646">
        <w:rPr>
          <w:rFonts w:asciiTheme="minorEastAsia" w:eastAsiaTheme="minorEastAsia" w:hAnsiTheme="minorEastAsia" w:cs="仿宋" w:hint="eastAsia"/>
          <w:szCs w:val="21"/>
          <w:u w:val="single"/>
        </w:rPr>
        <w:tab/>
      </w:r>
      <w:r w:rsidRPr="001C1646">
        <w:rPr>
          <w:rFonts w:asciiTheme="minorEastAsia" w:eastAsiaTheme="minorEastAsia" w:hAnsiTheme="minorEastAsia" w:cs="仿宋" w:hint="eastAsia"/>
          <w:szCs w:val="21"/>
        </w:rPr>
        <w:t>的响应文件、签订合同和处理有关事宜，其法律后果由我方承担。</w:t>
      </w:r>
    </w:p>
    <w:p w14:paraId="6AB20E46" w14:textId="77777777" w:rsidR="00105F0F" w:rsidRPr="001C1646" w:rsidRDefault="00470E6A">
      <w:pPr>
        <w:snapToGrid w:val="0"/>
        <w:spacing w:line="360" w:lineRule="auto"/>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委托期限：</w:t>
      </w:r>
      <w:r w:rsidRPr="001C1646">
        <w:rPr>
          <w:rFonts w:asciiTheme="minorEastAsia" w:eastAsiaTheme="minorEastAsia" w:hAnsiTheme="minorEastAsia" w:cs="仿宋" w:hint="eastAsia"/>
          <w:szCs w:val="21"/>
          <w:u w:val="single"/>
        </w:rPr>
        <w:t xml:space="preserve">                            </w:t>
      </w:r>
      <w:r w:rsidRPr="001C1646">
        <w:rPr>
          <w:rFonts w:asciiTheme="minorEastAsia" w:eastAsiaTheme="minorEastAsia" w:hAnsiTheme="minorEastAsia" w:cs="仿宋" w:hint="eastAsia"/>
          <w:szCs w:val="21"/>
        </w:rPr>
        <w:t xml:space="preserve"> 。</w:t>
      </w:r>
    </w:p>
    <w:p w14:paraId="4BDA71EA" w14:textId="77777777" w:rsidR="00105F0F" w:rsidRPr="001C1646" w:rsidRDefault="00470E6A">
      <w:pPr>
        <w:snapToGrid w:val="0"/>
        <w:spacing w:line="360" w:lineRule="auto"/>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委托代理人无转委托权。</w:t>
      </w:r>
    </w:p>
    <w:p w14:paraId="1650F9B9" w14:textId="77777777" w:rsidR="00105F0F" w:rsidRPr="001C1646" w:rsidRDefault="00105F0F">
      <w:pPr>
        <w:snapToGrid w:val="0"/>
        <w:spacing w:line="360" w:lineRule="auto"/>
        <w:rPr>
          <w:rFonts w:asciiTheme="minorEastAsia" w:eastAsiaTheme="minorEastAsia" w:hAnsiTheme="minorEastAsia" w:cs="仿宋"/>
          <w:szCs w:val="21"/>
        </w:rPr>
      </w:pPr>
    </w:p>
    <w:p w14:paraId="3B88EE45" w14:textId="77777777" w:rsidR="00105F0F" w:rsidRPr="001C1646" w:rsidRDefault="00470E6A">
      <w:pPr>
        <w:snapToGrid w:val="0"/>
        <w:spacing w:line="360" w:lineRule="auto"/>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附：法定代表人（单位负责人）身份证明及委托代理人身份证明</w:t>
      </w:r>
      <w:r w:rsidR="00A669C1" w:rsidRPr="001C1646">
        <w:rPr>
          <w:rFonts w:asciiTheme="minorEastAsia" w:eastAsiaTheme="minorEastAsia" w:hAnsiTheme="minorEastAsia" w:cs="仿宋" w:hint="eastAsia"/>
          <w:szCs w:val="21"/>
        </w:rPr>
        <w:t>扫描</w:t>
      </w:r>
      <w:r w:rsidRPr="001C1646">
        <w:rPr>
          <w:rFonts w:asciiTheme="minorEastAsia" w:eastAsiaTheme="minorEastAsia" w:hAnsiTheme="minorEastAsia" w:cs="仿宋" w:hint="eastAsia"/>
          <w:szCs w:val="21"/>
        </w:rPr>
        <w:t>件（正反两面）</w:t>
      </w:r>
    </w:p>
    <w:p w14:paraId="0F29B286" w14:textId="77777777" w:rsidR="00105F0F" w:rsidRPr="001C1646" w:rsidRDefault="00105F0F">
      <w:pPr>
        <w:snapToGrid w:val="0"/>
        <w:spacing w:line="360" w:lineRule="auto"/>
        <w:rPr>
          <w:rFonts w:asciiTheme="minorEastAsia" w:eastAsiaTheme="minorEastAsia" w:hAnsiTheme="minorEastAsia" w:cs="仿宋"/>
          <w:szCs w:val="21"/>
        </w:rPr>
      </w:pPr>
    </w:p>
    <w:p w14:paraId="4DB26FE8" w14:textId="77777777" w:rsidR="00105F0F" w:rsidRPr="001C1646" w:rsidRDefault="00470E6A">
      <w:pPr>
        <w:spacing w:line="480" w:lineRule="auto"/>
        <w:rPr>
          <w:rFonts w:asciiTheme="minorEastAsia" w:eastAsiaTheme="minorEastAsia" w:hAnsiTheme="minorEastAsia" w:cs="仿宋"/>
        </w:rPr>
      </w:pPr>
      <w:r w:rsidRPr="001C1646">
        <w:rPr>
          <w:rFonts w:asciiTheme="minorEastAsia" w:eastAsiaTheme="minorEastAsia" w:hAnsiTheme="minorEastAsia" w:cs="仿宋" w:hint="eastAsia"/>
        </w:rPr>
        <w:t>供应商：________________（盖单位章）</w:t>
      </w:r>
    </w:p>
    <w:p w14:paraId="517BFE15" w14:textId="77777777" w:rsidR="00105F0F" w:rsidRPr="001C1646" w:rsidRDefault="00470E6A">
      <w:pPr>
        <w:spacing w:line="480" w:lineRule="auto"/>
        <w:rPr>
          <w:rFonts w:asciiTheme="minorEastAsia" w:eastAsiaTheme="minorEastAsia" w:hAnsiTheme="minorEastAsia" w:cs="仿宋"/>
        </w:rPr>
      </w:pPr>
      <w:r w:rsidRPr="001C1646">
        <w:rPr>
          <w:rFonts w:asciiTheme="minorEastAsia" w:eastAsiaTheme="minorEastAsia" w:hAnsiTheme="minorEastAsia" w:cs="仿宋" w:hint="eastAsia"/>
        </w:rPr>
        <w:t>法定代表人（单位负责人）：________________（签字或盖章）</w:t>
      </w:r>
    </w:p>
    <w:p w14:paraId="1CCF4D90" w14:textId="77777777" w:rsidR="00105F0F" w:rsidRPr="001C1646" w:rsidRDefault="00470E6A">
      <w:pPr>
        <w:spacing w:line="480" w:lineRule="auto"/>
        <w:rPr>
          <w:rFonts w:asciiTheme="minorEastAsia" w:eastAsiaTheme="minorEastAsia" w:hAnsiTheme="minorEastAsia" w:cs="仿宋"/>
        </w:rPr>
      </w:pPr>
      <w:r w:rsidRPr="001C1646">
        <w:rPr>
          <w:rFonts w:asciiTheme="minorEastAsia" w:eastAsiaTheme="minorEastAsia" w:hAnsiTheme="minorEastAsia" w:cs="仿宋" w:hint="eastAsia"/>
        </w:rPr>
        <w:t>身份证号码：________________________</w:t>
      </w:r>
    </w:p>
    <w:p w14:paraId="57DF504C" w14:textId="77777777" w:rsidR="00105F0F" w:rsidRPr="001C1646" w:rsidRDefault="00470E6A">
      <w:pPr>
        <w:spacing w:line="480" w:lineRule="auto"/>
        <w:rPr>
          <w:rFonts w:asciiTheme="minorEastAsia" w:eastAsiaTheme="minorEastAsia" w:hAnsiTheme="minorEastAsia" w:cs="仿宋"/>
        </w:rPr>
      </w:pPr>
      <w:r w:rsidRPr="001C1646">
        <w:rPr>
          <w:rFonts w:asciiTheme="minorEastAsia" w:eastAsiaTheme="minorEastAsia" w:hAnsiTheme="minorEastAsia" w:cs="仿宋" w:hint="eastAsia"/>
        </w:rPr>
        <w:t>委托代理人：________________（签字或盖章）</w:t>
      </w:r>
    </w:p>
    <w:p w14:paraId="2D185C49" w14:textId="77777777" w:rsidR="00105F0F" w:rsidRPr="001C1646" w:rsidRDefault="00470E6A">
      <w:pPr>
        <w:spacing w:line="480" w:lineRule="auto"/>
        <w:rPr>
          <w:rFonts w:asciiTheme="minorEastAsia" w:eastAsiaTheme="minorEastAsia" w:hAnsiTheme="minorEastAsia" w:cs="仿宋"/>
        </w:rPr>
      </w:pPr>
      <w:r w:rsidRPr="001C1646">
        <w:rPr>
          <w:rFonts w:asciiTheme="minorEastAsia" w:eastAsiaTheme="minorEastAsia" w:hAnsiTheme="minorEastAsia" w:cs="仿宋" w:hint="eastAsia"/>
        </w:rPr>
        <w:t>身份证号码：________________________</w:t>
      </w:r>
    </w:p>
    <w:p w14:paraId="1A992CD8" w14:textId="77777777" w:rsidR="00105F0F" w:rsidRPr="001C1646" w:rsidRDefault="00105F0F">
      <w:pPr>
        <w:snapToGrid w:val="0"/>
        <w:spacing w:line="360" w:lineRule="auto"/>
        <w:rPr>
          <w:rFonts w:asciiTheme="minorEastAsia" w:eastAsiaTheme="minorEastAsia" w:hAnsiTheme="minorEastAsia" w:cs="仿宋"/>
          <w:szCs w:val="21"/>
        </w:rPr>
      </w:pPr>
    </w:p>
    <w:p w14:paraId="015A2986" w14:textId="77777777" w:rsidR="00105F0F" w:rsidRPr="001C1646" w:rsidRDefault="00470E6A">
      <w:pPr>
        <w:snapToGrid w:val="0"/>
        <w:spacing w:line="360" w:lineRule="auto"/>
        <w:ind w:firstLineChars="2200" w:firstLine="4620"/>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________年__月__日</w:t>
      </w:r>
    </w:p>
    <w:p w14:paraId="7AF79EFE" w14:textId="77777777" w:rsidR="00105F0F" w:rsidRPr="001C1646" w:rsidRDefault="00470E6A">
      <w:pPr>
        <w:snapToGrid w:val="0"/>
        <w:spacing w:line="360" w:lineRule="auto"/>
        <w:rPr>
          <w:rFonts w:asciiTheme="minorEastAsia" w:eastAsiaTheme="minorEastAsia" w:hAnsiTheme="minorEastAsia" w:cs="仿宋"/>
          <w:b/>
          <w:bCs/>
          <w:szCs w:val="21"/>
        </w:rPr>
      </w:pPr>
      <w:r w:rsidRPr="001C1646">
        <w:rPr>
          <w:rFonts w:asciiTheme="minorEastAsia" w:eastAsiaTheme="minorEastAsia" w:hAnsiTheme="minorEastAsia" w:cs="仿宋" w:hint="eastAsia"/>
          <w:b/>
          <w:bCs/>
          <w:szCs w:val="21"/>
        </w:rPr>
        <w:t>注：委托期限不得少于磋商有效期。</w:t>
      </w:r>
    </w:p>
    <w:p w14:paraId="089B61A7" w14:textId="77777777" w:rsidR="00105F0F" w:rsidRPr="001C1646" w:rsidRDefault="00105F0F">
      <w:pPr>
        <w:snapToGrid w:val="0"/>
        <w:spacing w:line="360" w:lineRule="auto"/>
        <w:rPr>
          <w:rFonts w:asciiTheme="minorEastAsia" w:eastAsiaTheme="minorEastAsia" w:hAnsiTheme="minorEastAsia" w:cs="仿宋"/>
          <w:b/>
          <w:bCs/>
          <w:szCs w:val="21"/>
        </w:rPr>
      </w:pPr>
    </w:p>
    <w:p w14:paraId="4BFDE78F" w14:textId="77777777" w:rsidR="00105F0F" w:rsidRPr="001C1646" w:rsidRDefault="00105F0F">
      <w:pPr>
        <w:rPr>
          <w:rFonts w:asciiTheme="minorEastAsia" w:eastAsiaTheme="minorEastAsia" w:hAnsiTheme="minorEastAsia" w:cs="仿宋"/>
          <w:b/>
          <w:bCs/>
          <w:szCs w:val="21"/>
        </w:rPr>
      </w:pPr>
    </w:p>
    <w:p w14:paraId="66A93303" w14:textId="77777777" w:rsidR="00105F0F" w:rsidRPr="001C1646" w:rsidRDefault="00105F0F">
      <w:pPr>
        <w:rPr>
          <w:rFonts w:asciiTheme="minorEastAsia" w:eastAsiaTheme="minorEastAsia" w:hAnsiTheme="minorEastAsia" w:cs="仿宋"/>
          <w:b/>
          <w:bCs/>
          <w:szCs w:val="21"/>
        </w:rPr>
      </w:pPr>
    </w:p>
    <w:p w14:paraId="0416E0AC" w14:textId="77777777" w:rsidR="00105F0F" w:rsidRPr="001C1646" w:rsidRDefault="00470E6A">
      <w:pPr>
        <w:rPr>
          <w:rFonts w:asciiTheme="minorEastAsia" w:eastAsiaTheme="minorEastAsia" w:hAnsiTheme="minorEastAsia" w:cs="仿宋"/>
          <w:szCs w:val="21"/>
        </w:rPr>
      </w:pPr>
      <w:r w:rsidRPr="001C1646">
        <w:rPr>
          <w:rFonts w:asciiTheme="minorEastAsia" w:eastAsiaTheme="minorEastAsia" w:hAnsiTheme="minorEastAsia" w:cs="仿宋" w:hint="eastAsia"/>
          <w:b/>
          <w:bCs/>
          <w:szCs w:val="21"/>
        </w:rPr>
        <w:br w:type="page"/>
      </w:r>
    </w:p>
    <w:p w14:paraId="7CB5CD25" w14:textId="77777777" w:rsidR="00105F0F" w:rsidRPr="001C1646" w:rsidRDefault="00470E6A">
      <w:pPr>
        <w:pStyle w:val="1"/>
        <w:jc w:val="left"/>
        <w:rPr>
          <w:rFonts w:asciiTheme="minorEastAsia" w:eastAsiaTheme="minorEastAsia" w:hAnsiTheme="minorEastAsia" w:cs="仿宋"/>
          <w:bCs w:val="0"/>
          <w:szCs w:val="21"/>
        </w:rPr>
      </w:pPr>
      <w:bookmarkStart w:id="56" w:name="_Toc32835900"/>
      <w:r w:rsidRPr="001C1646">
        <w:rPr>
          <w:rFonts w:asciiTheme="minorEastAsia" w:eastAsiaTheme="minorEastAsia" w:hAnsiTheme="minorEastAsia" w:cs="仿宋" w:hint="eastAsia"/>
          <w:bCs w:val="0"/>
          <w:szCs w:val="21"/>
        </w:rPr>
        <w:t>附件3</w:t>
      </w:r>
      <w:bookmarkStart w:id="57" w:name="_Toc32835901"/>
      <w:bookmarkStart w:id="58" w:name="_Toc428782251"/>
      <w:bookmarkStart w:id="59" w:name="_Toc394334464"/>
      <w:bookmarkStart w:id="60" w:name="_Toc394334708"/>
      <w:bookmarkStart w:id="61" w:name="_Toc411427419"/>
      <w:bookmarkEnd w:id="56"/>
      <w:r w:rsidRPr="001C1646">
        <w:rPr>
          <w:rFonts w:asciiTheme="minorEastAsia" w:eastAsiaTheme="minorEastAsia" w:hAnsiTheme="minorEastAsia" w:cs="仿宋" w:hint="eastAsia"/>
          <w:bCs w:val="0"/>
          <w:szCs w:val="21"/>
        </w:rPr>
        <w:t xml:space="preserve">   </w:t>
      </w:r>
      <w:bookmarkEnd w:id="57"/>
      <w:r w:rsidRPr="001C1646">
        <w:rPr>
          <w:rFonts w:asciiTheme="minorEastAsia" w:eastAsiaTheme="minorEastAsia" w:hAnsiTheme="minorEastAsia" w:cs="仿宋" w:hint="eastAsia"/>
          <w:bCs w:val="0"/>
          <w:szCs w:val="21"/>
        </w:rPr>
        <w:t>按供应商须知前附表要求出具的资格证明文件</w:t>
      </w:r>
    </w:p>
    <w:p w14:paraId="658BFA27" w14:textId="77777777" w:rsidR="00786C15" w:rsidRPr="001C1646" w:rsidRDefault="00786C15" w:rsidP="00786C15">
      <w:pPr>
        <w:spacing w:line="440" w:lineRule="exact"/>
        <w:rPr>
          <w:rFonts w:asciiTheme="minorEastAsia" w:eastAsiaTheme="minorEastAsia" w:hAnsiTheme="minorEastAsia" w:cs="仿宋"/>
          <w:sz w:val="28"/>
          <w:szCs w:val="28"/>
        </w:rPr>
      </w:pPr>
      <w:bookmarkStart w:id="62" w:name="_Toc144974876"/>
      <w:bookmarkStart w:id="63" w:name="_Toc152045808"/>
      <w:bookmarkStart w:id="64" w:name="_Toc296602618"/>
      <w:bookmarkStart w:id="65" w:name="_Toc246996373"/>
      <w:bookmarkStart w:id="66" w:name="_Toc152042597"/>
      <w:bookmarkStart w:id="67" w:name="_Toc246997116"/>
      <w:bookmarkStart w:id="68" w:name="_Toc179632828"/>
      <w:bookmarkStart w:id="69" w:name="_Toc247085891"/>
      <w:r w:rsidRPr="001C1646">
        <w:rPr>
          <w:rFonts w:asciiTheme="minorEastAsia" w:eastAsiaTheme="minorEastAsia" w:hAnsiTheme="minorEastAsia" w:cs="仿宋" w:hint="eastAsia"/>
          <w:sz w:val="28"/>
          <w:szCs w:val="28"/>
        </w:rPr>
        <w:t>（一）供应商基本情况表</w:t>
      </w:r>
      <w:bookmarkEnd w:id="62"/>
      <w:bookmarkEnd w:id="63"/>
      <w:bookmarkEnd w:id="64"/>
      <w:bookmarkEnd w:id="65"/>
      <w:bookmarkEnd w:id="66"/>
      <w:bookmarkEnd w:id="67"/>
      <w:bookmarkEnd w:id="68"/>
      <w:bookmarkEnd w:id="69"/>
    </w:p>
    <w:tbl>
      <w:tblPr>
        <w:tblW w:w="0" w:type="auto"/>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728"/>
        <w:gridCol w:w="898"/>
        <w:gridCol w:w="951"/>
        <w:gridCol w:w="1351"/>
        <w:gridCol w:w="220"/>
        <w:gridCol w:w="1078"/>
        <w:gridCol w:w="495"/>
        <w:gridCol w:w="860"/>
        <w:gridCol w:w="992"/>
      </w:tblGrid>
      <w:tr w:rsidR="00786C15" w:rsidRPr="001C1646" w14:paraId="6613C853" w14:textId="77777777" w:rsidTr="007C7DDF">
        <w:trPr>
          <w:trHeight w:val="561"/>
        </w:trPr>
        <w:tc>
          <w:tcPr>
            <w:tcW w:w="1728" w:type="dxa"/>
            <w:tcBorders>
              <w:top w:val="single" w:sz="4" w:space="0" w:color="auto"/>
              <w:left w:val="single" w:sz="4" w:space="0" w:color="auto"/>
              <w:bottom w:val="single" w:sz="4" w:space="0" w:color="auto"/>
              <w:right w:val="single" w:sz="4" w:space="0" w:color="auto"/>
            </w:tcBorders>
            <w:vAlign w:val="center"/>
          </w:tcPr>
          <w:p w14:paraId="460891CB" w14:textId="77777777" w:rsidR="00786C15" w:rsidRPr="001C1646" w:rsidRDefault="00786C15" w:rsidP="00786C15">
            <w:pPr>
              <w:topLinePunct/>
              <w:jc w:val="center"/>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供应商名称</w:t>
            </w:r>
          </w:p>
        </w:tc>
        <w:tc>
          <w:tcPr>
            <w:tcW w:w="6845" w:type="dxa"/>
            <w:gridSpan w:val="8"/>
            <w:tcBorders>
              <w:top w:val="single" w:sz="4" w:space="0" w:color="auto"/>
              <w:left w:val="single" w:sz="4" w:space="0" w:color="auto"/>
              <w:bottom w:val="single" w:sz="4" w:space="0" w:color="auto"/>
              <w:right w:val="single" w:sz="4" w:space="0" w:color="auto"/>
            </w:tcBorders>
            <w:vAlign w:val="center"/>
          </w:tcPr>
          <w:p w14:paraId="51CDFA9A" w14:textId="77777777" w:rsidR="00786C15" w:rsidRPr="001C1646" w:rsidRDefault="00786C15" w:rsidP="00786C15">
            <w:pPr>
              <w:topLinePunct/>
              <w:jc w:val="center"/>
              <w:rPr>
                <w:rFonts w:asciiTheme="minorEastAsia" w:eastAsiaTheme="minorEastAsia" w:hAnsiTheme="minorEastAsia" w:cs="仿宋"/>
                <w:szCs w:val="21"/>
              </w:rPr>
            </w:pPr>
          </w:p>
        </w:tc>
      </w:tr>
      <w:tr w:rsidR="00786C15" w:rsidRPr="001C1646" w14:paraId="7FA3E96B" w14:textId="77777777" w:rsidTr="007C7DDF">
        <w:trPr>
          <w:trHeight w:val="611"/>
        </w:trPr>
        <w:tc>
          <w:tcPr>
            <w:tcW w:w="1728" w:type="dxa"/>
            <w:tcBorders>
              <w:top w:val="single" w:sz="4" w:space="0" w:color="auto"/>
              <w:left w:val="single" w:sz="4" w:space="0" w:color="auto"/>
              <w:bottom w:val="single" w:sz="4" w:space="0" w:color="auto"/>
              <w:right w:val="single" w:sz="4" w:space="0" w:color="auto"/>
            </w:tcBorders>
            <w:vAlign w:val="center"/>
          </w:tcPr>
          <w:p w14:paraId="1FF904F3" w14:textId="77777777" w:rsidR="00786C15" w:rsidRPr="001C1646" w:rsidRDefault="00786C15" w:rsidP="00786C15">
            <w:pPr>
              <w:topLinePunct/>
              <w:jc w:val="center"/>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注册地址</w:t>
            </w:r>
          </w:p>
        </w:tc>
        <w:tc>
          <w:tcPr>
            <w:tcW w:w="3420" w:type="dxa"/>
            <w:gridSpan w:val="4"/>
            <w:tcBorders>
              <w:top w:val="single" w:sz="4" w:space="0" w:color="auto"/>
              <w:left w:val="single" w:sz="4" w:space="0" w:color="auto"/>
              <w:bottom w:val="single" w:sz="4" w:space="0" w:color="auto"/>
              <w:right w:val="single" w:sz="4" w:space="0" w:color="auto"/>
            </w:tcBorders>
            <w:vAlign w:val="center"/>
          </w:tcPr>
          <w:p w14:paraId="2F3FAE3A" w14:textId="77777777" w:rsidR="00786C15" w:rsidRPr="001C1646" w:rsidRDefault="00786C15" w:rsidP="00786C15">
            <w:pPr>
              <w:topLinePunct/>
              <w:jc w:val="center"/>
              <w:rPr>
                <w:rFonts w:asciiTheme="minorEastAsia" w:eastAsiaTheme="minorEastAsia" w:hAnsiTheme="minorEastAsia" w:cs="仿宋"/>
                <w:szCs w:val="21"/>
              </w:rPr>
            </w:pPr>
          </w:p>
        </w:tc>
        <w:tc>
          <w:tcPr>
            <w:tcW w:w="1078" w:type="dxa"/>
            <w:tcBorders>
              <w:top w:val="single" w:sz="4" w:space="0" w:color="auto"/>
              <w:left w:val="single" w:sz="4" w:space="0" w:color="auto"/>
              <w:bottom w:val="single" w:sz="4" w:space="0" w:color="auto"/>
              <w:right w:val="single" w:sz="4" w:space="0" w:color="auto"/>
            </w:tcBorders>
            <w:vAlign w:val="center"/>
          </w:tcPr>
          <w:p w14:paraId="390BB9A4" w14:textId="77777777" w:rsidR="00786C15" w:rsidRPr="001C1646" w:rsidRDefault="00786C15" w:rsidP="00786C15">
            <w:pPr>
              <w:topLinePunct/>
              <w:jc w:val="center"/>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邮政编码</w:t>
            </w:r>
          </w:p>
        </w:tc>
        <w:tc>
          <w:tcPr>
            <w:tcW w:w="2347" w:type="dxa"/>
            <w:gridSpan w:val="3"/>
            <w:tcBorders>
              <w:top w:val="single" w:sz="4" w:space="0" w:color="auto"/>
              <w:left w:val="single" w:sz="4" w:space="0" w:color="auto"/>
              <w:bottom w:val="single" w:sz="4" w:space="0" w:color="auto"/>
              <w:right w:val="single" w:sz="4" w:space="0" w:color="auto"/>
            </w:tcBorders>
            <w:vAlign w:val="center"/>
          </w:tcPr>
          <w:p w14:paraId="11DDA8DD" w14:textId="77777777" w:rsidR="00786C15" w:rsidRPr="001C1646" w:rsidRDefault="00786C15" w:rsidP="00786C15">
            <w:pPr>
              <w:topLinePunct/>
              <w:jc w:val="center"/>
              <w:rPr>
                <w:rFonts w:asciiTheme="minorEastAsia" w:eastAsiaTheme="minorEastAsia" w:hAnsiTheme="minorEastAsia" w:cs="仿宋"/>
                <w:szCs w:val="21"/>
              </w:rPr>
            </w:pPr>
          </w:p>
        </w:tc>
      </w:tr>
      <w:tr w:rsidR="00786C15" w:rsidRPr="001C1646" w14:paraId="4CA273F0" w14:textId="77777777" w:rsidTr="007C7DDF">
        <w:trPr>
          <w:cantSplit/>
          <w:trHeight w:val="605"/>
        </w:trPr>
        <w:tc>
          <w:tcPr>
            <w:tcW w:w="1728" w:type="dxa"/>
            <w:vMerge w:val="restart"/>
            <w:tcBorders>
              <w:top w:val="single" w:sz="4" w:space="0" w:color="auto"/>
              <w:left w:val="single" w:sz="4" w:space="0" w:color="auto"/>
              <w:bottom w:val="single" w:sz="4" w:space="0" w:color="auto"/>
              <w:right w:val="single" w:sz="4" w:space="0" w:color="auto"/>
            </w:tcBorders>
            <w:vAlign w:val="center"/>
          </w:tcPr>
          <w:p w14:paraId="4E3EA47B" w14:textId="77777777" w:rsidR="00786C15" w:rsidRPr="001C1646" w:rsidRDefault="00786C15" w:rsidP="00786C15">
            <w:pPr>
              <w:topLinePunct/>
              <w:spacing w:line="440" w:lineRule="exact"/>
              <w:jc w:val="center"/>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联系方式</w:t>
            </w:r>
          </w:p>
        </w:tc>
        <w:tc>
          <w:tcPr>
            <w:tcW w:w="898" w:type="dxa"/>
            <w:tcBorders>
              <w:top w:val="single" w:sz="4" w:space="0" w:color="auto"/>
              <w:left w:val="single" w:sz="4" w:space="0" w:color="auto"/>
              <w:bottom w:val="single" w:sz="4" w:space="0" w:color="auto"/>
              <w:right w:val="single" w:sz="4" w:space="0" w:color="auto"/>
            </w:tcBorders>
            <w:vAlign w:val="center"/>
          </w:tcPr>
          <w:p w14:paraId="5438F134" w14:textId="77777777" w:rsidR="00786C15" w:rsidRPr="001C1646" w:rsidRDefault="00786C15" w:rsidP="00786C15">
            <w:pPr>
              <w:topLinePunct/>
              <w:spacing w:line="440" w:lineRule="exact"/>
              <w:jc w:val="center"/>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联系人</w:t>
            </w:r>
          </w:p>
        </w:tc>
        <w:tc>
          <w:tcPr>
            <w:tcW w:w="2522" w:type="dxa"/>
            <w:gridSpan w:val="3"/>
            <w:tcBorders>
              <w:top w:val="single" w:sz="4" w:space="0" w:color="auto"/>
              <w:left w:val="single" w:sz="4" w:space="0" w:color="auto"/>
              <w:bottom w:val="single" w:sz="4" w:space="0" w:color="auto"/>
              <w:right w:val="single" w:sz="4" w:space="0" w:color="auto"/>
            </w:tcBorders>
            <w:vAlign w:val="center"/>
          </w:tcPr>
          <w:p w14:paraId="278A2EA9" w14:textId="77777777" w:rsidR="00786C15" w:rsidRPr="001C1646" w:rsidRDefault="00786C15" w:rsidP="00786C15">
            <w:pPr>
              <w:topLinePunct/>
              <w:spacing w:line="440" w:lineRule="exact"/>
              <w:jc w:val="center"/>
              <w:rPr>
                <w:rFonts w:asciiTheme="minorEastAsia" w:eastAsiaTheme="minorEastAsia" w:hAnsiTheme="minorEastAsia" w:cs="仿宋"/>
                <w:szCs w:val="21"/>
              </w:rPr>
            </w:pPr>
          </w:p>
        </w:tc>
        <w:tc>
          <w:tcPr>
            <w:tcW w:w="1078" w:type="dxa"/>
            <w:tcBorders>
              <w:top w:val="single" w:sz="4" w:space="0" w:color="auto"/>
              <w:left w:val="single" w:sz="4" w:space="0" w:color="auto"/>
              <w:bottom w:val="single" w:sz="4" w:space="0" w:color="auto"/>
              <w:right w:val="single" w:sz="4" w:space="0" w:color="auto"/>
            </w:tcBorders>
            <w:vAlign w:val="center"/>
          </w:tcPr>
          <w:p w14:paraId="7B2CC9E8" w14:textId="77777777" w:rsidR="00786C15" w:rsidRPr="001C1646" w:rsidRDefault="00786C15" w:rsidP="00786C15">
            <w:pPr>
              <w:topLinePunct/>
              <w:spacing w:line="440" w:lineRule="exact"/>
              <w:jc w:val="center"/>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电 话</w:t>
            </w:r>
          </w:p>
        </w:tc>
        <w:tc>
          <w:tcPr>
            <w:tcW w:w="2347" w:type="dxa"/>
            <w:gridSpan w:val="3"/>
            <w:tcBorders>
              <w:top w:val="single" w:sz="4" w:space="0" w:color="auto"/>
              <w:left w:val="single" w:sz="4" w:space="0" w:color="auto"/>
              <w:bottom w:val="single" w:sz="4" w:space="0" w:color="auto"/>
              <w:right w:val="single" w:sz="4" w:space="0" w:color="auto"/>
            </w:tcBorders>
            <w:vAlign w:val="center"/>
          </w:tcPr>
          <w:p w14:paraId="004AB22F" w14:textId="77777777" w:rsidR="00786C15" w:rsidRPr="001C1646" w:rsidRDefault="00786C15" w:rsidP="00786C15">
            <w:pPr>
              <w:topLinePunct/>
              <w:spacing w:line="440" w:lineRule="exact"/>
              <w:jc w:val="center"/>
              <w:rPr>
                <w:rFonts w:asciiTheme="minorEastAsia" w:eastAsiaTheme="minorEastAsia" w:hAnsiTheme="minorEastAsia" w:cs="仿宋"/>
                <w:szCs w:val="21"/>
              </w:rPr>
            </w:pPr>
          </w:p>
        </w:tc>
      </w:tr>
      <w:tr w:rsidR="00786C15" w:rsidRPr="001C1646" w14:paraId="56D94C36" w14:textId="77777777" w:rsidTr="007C7DDF">
        <w:trPr>
          <w:cantSplit/>
          <w:trHeight w:val="613"/>
        </w:trPr>
        <w:tc>
          <w:tcPr>
            <w:tcW w:w="1728" w:type="dxa"/>
            <w:vMerge/>
            <w:tcBorders>
              <w:top w:val="single" w:sz="4" w:space="0" w:color="auto"/>
              <w:left w:val="single" w:sz="4" w:space="0" w:color="auto"/>
              <w:bottom w:val="single" w:sz="4" w:space="0" w:color="auto"/>
              <w:right w:val="single" w:sz="4" w:space="0" w:color="auto"/>
            </w:tcBorders>
            <w:vAlign w:val="center"/>
          </w:tcPr>
          <w:p w14:paraId="0F46A73E" w14:textId="77777777" w:rsidR="00786C15" w:rsidRPr="001C1646" w:rsidRDefault="00786C15" w:rsidP="00786C15">
            <w:pPr>
              <w:topLinePunct/>
              <w:spacing w:line="440" w:lineRule="exact"/>
              <w:jc w:val="center"/>
              <w:rPr>
                <w:rFonts w:asciiTheme="minorEastAsia" w:eastAsiaTheme="minorEastAsia" w:hAnsiTheme="minorEastAsia" w:cs="仿宋"/>
                <w:szCs w:val="21"/>
              </w:rPr>
            </w:pPr>
          </w:p>
        </w:tc>
        <w:tc>
          <w:tcPr>
            <w:tcW w:w="898" w:type="dxa"/>
            <w:tcBorders>
              <w:top w:val="single" w:sz="4" w:space="0" w:color="auto"/>
              <w:left w:val="single" w:sz="4" w:space="0" w:color="auto"/>
              <w:bottom w:val="single" w:sz="4" w:space="0" w:color="auto"/>
              <w:right w:val="single" w:sz="4" w:space="0" w:color="auto"/>
            </w:tcBorders>
            <w:vAlign w:val="center"/>
          </w:tcPr>
          <w:p w14:paraId="248AAA5A" w14:textId="77777777" w:rsidR="00786C15" w:rsidRPr="001C1646" w:rsidRDefault="00786C15" w:rsidP="00786C15">
            <w:pPr>
              <w:topLinePunct/>
              <w:spacing w:line="440" w:lineRule="exact"/>
              <w:jc w:val="center"/>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传  真</w:t>
            </w:r>
          </w:p>
        </w:tc>
        <w:tc>
          <w:tcPr>
            <w:tcW w:w="2522" w:type="dxa"/>
            <w:gridSpan w:val="3"/>
            <w:tcBorders>
              <w:top w:val="single" w:sz="4" w:space="0" w:color="auto"/>
              <w:left w:val="single" w:sz="4" w:space="0" w:color="auto"/>
              <w:bottom w:val="single" w:sz="4" w:space="0" w:color="auto"/>
              <w:right w:val="single" w:sz="4" w:space="0" w:color="auto"/>
            </w:tcBorders>
            <w:vAlign w:val="center"/>
          </w:tcPr>
          <w:p w14:paraId="76B5F457" w14:textId="77777777" w:rsidR="00786C15" w:rsidRPr="001C1646" w:rsidRDefault="00786C15" w:rsidP="00786C15">
            <w:pPr>
              <w:topLinePunct/>
              <w:spacing w:line="440" w:lineRule="exact"/>
              <w:jc w:val="center"/>
              <w:rPr>
                <w:rFonts w:asciiTheme="minorEastAsia" w:eastAsiaTheme="minorEastAsia" w:hAnsiTheme="minorEastAsia" w:cs="仿宋"/>
                <w:szCs w:val="21"/>
              </w:rPr>
            </w:pPr>
          </w:p>
        </w:tc>
        <w:tc>
          <w:tcPr>
            <w:tcW w:w="1078" w:type="dxa"/>
            <w:tcBorders>
              <w:top w:val="single" w:sz="4" w:space="0" w:color="auto"/>
              <w:left w:val="single" w:sz="4" w:space="0" w:color="auto"/>
              <w:bottom w:val="single" w:sz="4" w:space="0" w:color="auto"/>
              <w:right w:val="single" w:sz="4" w:space="0" w:color="auto"/>
            </w:tcBorders>
            <w:vAlign w:val="center"/>
          </w:tcPr>
          <w:p w14:paraId="3D6BAFE8" w14:textId="77777777" w:rsidR="00786C15" w:rsidRPr="001C1646" w:rsidRDefault="00786C15" w:rsidP="00786C15">
            <w:pPr>
              <w:topLinePunct/>
              <w:spacing w:line="440" w:lineRule="exact"/>
              <w:jc w:val="center"/>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网 址</w:t>
            </w:r>
          </w:p>
        </w:tc>
        <w:tc>
          <w:tcPr>
            <w:tcW w:w="2347" w:type="dxa"/>
            <w:gridSpan w:val="3"/>
            <w:tcBorders>
              <w:top w:val="single" w:sz="4" w:space="0" w:color="auto"/>
              <w:left w:val="single" w:sz="4" w:space="0" w:color="auto"/>
              <w:bottom w:val="single" w:sz="4" w:space="0" w:color="auto"/>
              <w:right w:val="single" w:sz="4" w:space="0" w:color="auto"/>
            </w:tcBorders>
            <w:vAlign w:val="center"/>
          </w:tcPr>
          <w:p w14:paraId="67482C53" w14:textId="77777777" w:rsidR="00786C15" w:rsidRPr="001C1646" w:rsidRDefault="00786C15" w:rsidP="00786C15">
            <w:pPr>
              <w:topLinePunct/>
              <w:spacing w:line="440" w:lineRule="exact"/>
              <w:jc w:val="center"/>
              <w:rPr>
                <w:rFonts w:asciiTheme="minorEastAsia" w:eastAsiaTheme="minorEastAsia" w:hAnsiTheme="minorEastAsia" w:cs="仿宋"/>
                <w:szCs w:val="21"/>
              </w:rPr>
            </w:pPr>
          </w:p>
        </w:tc>
      </w:tr>
      <w:tr w:rsidR="00786C15" w:rsidRPr="001C1646" w14:paraId="63C33ACA" w14:textId="77777777" w:rsidTr="007C7DDF">
        <w:trPr>
          <w:trHeight w:val="608"/>
        </w:trPr>
        <w:tc>
          <w:tcPr>
            <w:tcW w:w="1728" w:type="dxa"/>
            <w:tcBorders>
              <w:top w:val="single" w:sz="4" w:space="0" w:color="auto"/>
              <w:left w:val="single" w:sz="4" w:space="0" w:color="auto"/>
              <w:bottom w:val="single" w:sz="4" w:space="0" w:color="auto"/>
              <w:right w:val="single" w:sz="4" w:space="0" w:color="auto"/>
            </w:tcBorders>
            <w:vAlign w:val="center"/>
          </w:tcPr>
          <w:p w14:paraId="694D8836" w14:textId="77777777" w:rsidR="00786C15" w:rsidRPr="001C1646" w:rsidRDefault="00786C15" w:rsidP="00786C15">
            <w:pPr>
              <w:topLinePunct/>
              <w:jc w:val="center"/>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法定代表人（单位负责人）</w:t>
            </w:r>
          </w:p>
        </w:tc>
        <w:tc>
          <w:tcPr>
            <w:tcW w:w="898" w:type="dxa"/>
            <w:tcBorders>
              <w:top w:val="single" w:sz="4" w:space="0" w:color="auto"/>
              <w:left w:val="single" w:sz="4" w:space="0" w:color="auto"/>
              <w:bottom w:val="single" w:sz="4" w:space="0" w:color="auto"/>
              <w:right w:val="single" w:sz="4" w:space="0" w:color="auto"/>
            </w:tcBorders>
            <w:vAlign w:val="center"/>
          </w:tcPr>
          <w:p w14:paraId="5E6F5C3A" w14:textId="77777777" w:rsidR="00786C15" w:rsidRPr="001C1646" w:rsidRDefault="00786C15" w:rsidP="00786C15">
            <w:pPr>
              <w:topLinePunct/>
              <w:jc w:val="center"/>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姓名</w:t>
            </w:r>
          </w:p>
        </w:tc>
        <w:tc>
          <w:tcPr>
            <w:tcW w:w="951" w:type="dxa"/>
            <w:tcBorders>
              <w:top w:val="single" w:sz="4" w:space="0" w:color="auto"/>
              <w:left w:val="single" w:sz="4" w:space="0" w:color="auto"/>
              <w:bottom w:val="single" w:sz="4" w:space="0" w:color="auto"/>
              <w:right w:val="single" w:sz="4" w:space="0" w:color="auto"/>
            </w:tcBorders>
            <w:vAlign w:val="center"/>
          </w:tcPr>
          <w:p w14:paraId="71320A63" w14:textId="77777777" w:rsidR="00786C15" w:rsidRPr="001C1646" w:rsidRDefault="00786C15" w:rsidP="00786C15">
            <w:pPr>
              <w:topLinePunct/>
              <w:jc w:val="center"/>
              <w:rPr>
                <w:rFonts w:asciiTheme="minorEastAsia" w:eastAsiaTheme="minorEastAsia" w:hAnsiTheme="minorEastAsia" w:cs="仿宋"/>
                <w:szCs w:val="21"/>
              </w:rPr>
            </w:pPr>
          </w:p>
        </w:tc>
        <w:tc>
          <w:tcPr>
            <w:tcW w:w="1351" w:type="dxa"/>
            <w:tcBorders>
              <w:top w:val="single" w:sz="4" w:space="0" w:color="auto"/>
              <w:left w:val="single" w:sz="4" w:space="0" w:color="auto"/>
              <w:bottom w:val="single" w:sz="4" w:space="0" w:color="auto"/>
              <w:right w:val="single" w:sz="4" w:space="0" w:color="auto"/>
            </w:tcBorders>
            <w:vAlign w:val="center"/>
          </w:tcPr>
          <w:p w14:paraId="27C578B2" w14:textId="77777777" w:rsidR="00786C15" w:rsidRPr="001C1646" w:rsidRDefault="00786C15" w:rsidP="00786C15">
            <w:pPr>
              <w:topLinePunct/>
              <w:jc w:val="center"/>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技术职称</w:t>
            </w:r>
          </w:p>
        </w:tc>
        <w:tc>
          <w:tcPr>
            <w:tcW w:w="1793" w:type="dxa"/>
            <w:gridSpan w:val="3"/>
            <w:tcBorders>
              <w:top w:val="single" w:sz="4" w:space="0" w:color="auto"/>
              <w:left w:val="single" w:sz="4" w:space="0" w:color="auto"/>
              <w:bottom w:val="single" w:sz="4" w:space="0" w:color="auto"/>
              <w:right w:val="single" w:sz="4" w:space="0" w:color="auto"/>
            </w:tcBorders>
            <w:vAlign w:val="center"/>
          </w:tcPr>
          <w:p w14:paraId="5DB3FA89" w14:textId="77777777" w:rsidR="00786C15" w:rsidRPr="001C1646" w:rsidRDefault="00786C15" w:rsidP="00786C15">
            <w:pPr>
              <w:topLinePunct/>
              <w:jc w:val="center"/>
              <w:rPr>
                <w:rFonts w:asciiTheme="minorEastAsia" w:eastAsiaTheme="minorEastAsia" w:hAnsiTheme="minorEastAsia" w:cs="仿宋"/>
                <w:szCs w:val="21"/>
              </w:rPr>
            </w:pPr>
          </w:p>
        </w:tc>
        <w:tc>
          <w:tcPr>
            <w:tcW w:w="860" w:type="dxa"/>
            <w:tcBorders>
              <w:top w:val="single" w:sz="4" w:space="0" w:color="auto"/>
              <w:left w:val="single" w:sz="4" w:space="0" w:color="auto"/>
              <w:bottom w:val="single" w:sz="4" w:space="0" w:color="auto"/>
              <w:right w:val="single" w:sz="4" w:space="0" w:color="auto"/>
            </w:tcBorders>
            <w:vAlign w:val="center"/>
          </w:tcPr>
          <w:p w14:paraId="5C9F4A9C" w14:textId="77777777" w:rsidR="00786C15" w:rsidRPr="001C1646" w:rsidRDefault="00786C15" w:rsidP="00786C15">
            <w:pPr>
              <w:topLinePunct/>
              <w:jc w:val="center"/>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电话</w:t>
            </w:r>
          </w:p>
        </w:tc>
        <w:tc>
          <w:tcPr>
            <w:tcW w:w="992" w:type="dxa"/>
            <w:tcBorders>
              <w:top w:val="single" w:sz="4" w:space="0" w:color="auto"/>
              <w:left w:val="single" w:sz="4" w:space="0" w:color="auto"/>
              <w:bottom w:val="single" w:sz="4" w:space="0" w:color="auto"/>
              <w:right w:val="single" w:sz="4" w:space="0" w:color="auto"/>
            </w:tcBorders>
            <w:vAlign w:val="center"/>
          </w:tcPr>
          <w:p w14:paraId="65FE31A4" w14:textId="77777777" w:rsidR="00786C15" w:rsidRPr="001C1646" w:rsidRDefault="00786C15" w:rsidP="00786C15">
            <w:pPr>
              <w:topLinePunct/>
              <w:spacing w:line="440" w:lineRule="exact"/>
              <w:jc w:val="center"/>
              <w:rPr>
                <w:rFonts w:asciiTheme="minorEastAsia" w:eastAsiaTheme="minorEastAsia" w:hAnsiTheme="minorEastAsia" w:cs="仿宋"/>
                <w:szCs w:val="21"/>
              </w:rPr>
            </w:pPr>
          </w:p>
        </w:tc>
      </w:tr>
      <w:tr w:rsidR="00786C15" w:rsidRPr="001C1646" w14:paraId="232046B5" w14:textId="77777777" w:rsidTr="007C7DDF">
        <w:trPr>
          <w:trHeight w:val="602"/>
        </w:trPr>
        <w:tc>
          <w:tcPr>
            <w:tcW w:w="1728" w:type="dxa"/>
            <w:tcBorders>
              <w:top w:val="single" w:sz="4" w:space="0" w:color="auto"/>
              <w:left w:val="single" w:sz="4" w:space="0" w:color="auto"/>
              <w:bottom w:val="single" w:sz="4" w:space="0" w:color="auto"/>
              <w:right w:val="single" w:sz="4" w:space="0" w:color="auto"/>
            </w:tcBorders>
            <w:vAlign w:val="center"/>
          </w:tcPr>
          <w:p w14:paraId="53B34BE5" w14:textId="77777777" w:rsidR="00786C15" w:rsidRPr="001C1646" w:rsidRDefault="007C7DDF" w:rsidP="00786C15">
            <w:pPr>
              <w:topLinePunct/>
              <w:jc w:val="center"/>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项目</w:t>
            </w:r>
            <w:r w:rsidR="00786C15" w:rsidRPr="001C1646">
              <w:rPr>
                <w:rFonts w:asciiTheme="minorEastAsia" w:eastAsiaTheme="minorEastAsia" w:hAnsiTheme="minorEastAsia" w:cs="仿宋" w:hint="eastAsia"/>
                <w:szCs w:val="21"/>
              </w:rPr>
              <w:t>负责人</w:t>
            </w:r>
          </w:p>
        </w:tc>
        <w:tc>
          <w:tcPr>
            <w:tcW w:w="898" w:type="dxa"/>
            <w:tcBorders>
              <w:top w:val="single" w:sz="4" w:space="0" w:color="auto"/>
              <w:left w:val="single" w:sz="4" w:space="0" w:color="auto"/>
              <w:bottom w:val="single" w:sz="4" w:space="0" w:color="auto"/>
              <w:right w:val="single" w:sz="4" w:space="0" w:color="auto"/>
            </w:tcBorders>
            <w:vAlign w:val="center"/>
          </w:tcPr>
          <w:p w14:paraId="20737B57" w14:textId="77777777" w:rsidR="00786C15" w:rsidRPr="001C1646" w:rsidRDefault="00786C15" w:rsidP="00786C15">
            <w:pPr>
              <w:topLinePunct/>
              <w:jc w:val="center"/>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姓名</w:t>
            </w:r>
          </w:p>
        </w:tc>
        <w:tc>
          <w:tcPr>
            <w:tcW w:w="951" w:type="dxa"/>
            <w:tcBorders>
              <w:top w:val="single" w:sz="4" w:space="0" w:color="auto"/>
              <w:left w:val="single" w:sz="4" w:space="0" w:color="auto"/>
              <w:bottom w:val="single" w:sz="4" w:space="0" w:color="auto"/>
              <w:right w:val="single" w:sz="4" w:space="0" w:color="auto"/>
            </w:tcBorders>
            <w:vAlign w:val="center"/>
          </w:tcPr>
          <w:p w14:paraId="094F88B5" w14:textId="77777777" w:rsidR="00786C15" w:rsidRPr="001C1646" w:rsidRDefault="00786C15" w:rsidP="00786C15">
            <w:pPr>
              <w:topLinePunct/>
              <w:jc w:val="center"/>
              <w:rPr>
                <w:rFonts w:asciiTheme="minorEastAsia" w:eastAsiaTheme="minorEastAsia" w:hAnsiTheme="minorEastAsia" w:cs="仿宋"/>
                <w:szCs w:val="21"/>
              </w:rPr>
            </w:pPr>
          </w:p>
        </w:tc>
        <w:tc>
          <w:tcPr>
            <w:tcW w:w="1351" w:type="dxa"/>
            <w:tcBorders>
              <w:top w:val="single" w:sz="4" w:space="0" w:color="auto"/>
              <w:left w:val="single" w:sz="4" w:space="0" w:color="auto"/>
              <w:bottom w:val="single" w:sz="4" w:space="0" w:color="auto"/>
              <w:right w:val="single" w:sz="4" w:space="0" w:color="auto"/>
            </w:tcBorders>
            <w:vAlign w:val="center"/>
          </w:tcPr>
          <w:p w14:paraId="4B3C41E6" w14:textId="77777777" w:rsidR="00786C15" w:rsidRPr="001C1646" w:rsidRDefault="00786C15" w:rsidP="00786C15">
            <w:pPr>
              <w:topLinePunct/>
              <w:jc w:val="center"/>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技术职称</w:t>
            </w:r>
          </w:p>
        </w:tc>
        <w:tc>
          <w:tcPr>
            <w:tcW w:w="1793" w:type="dxa"/>
            <w:gridSpan w:val="3"/>
            <w:tcBorders>
              <w:top w:val="single" w:sz="4" w:space="0" w:color="auto"/>
              <w:left w:val="single" w:sz="4" w:space="0" w:color="auto"/>
              <w:bottom w:val="single" w:sz="4" w:space="0" w:color="auto"/>
              <w:right w:val="single" w:sz="4" w:space="0" w:color="auto"/>
            </w:tcBorders>
            <w:vAlign w:val="center"/>
          </w:tcPr>
          <w:p w14:paraId="61B8EC98" w14:textId="77777777" w:rsidR="00786C15" w:rsidRPr="001C1646" w:rsidRDefault="00786C15" w:rsidP="00786C15">
            <w:pPr>
              <w:topLinePunct/>
              <w:jc w:val="center"/>
              <w:rPr>
                <w:rFonts w:asciiTheme="minorEastAsia" w:eastAsiaTheme="minorEastAsia" w:hAnsiTheme="minorEastAsia" w:cs="仿宋"/>
                <w:szCs w:val="21"/>
              </w:rPr>
            </w:pPr>
          </w:p>
        </w:tc>
        <w:tc>
          <w:tcPr>
            <w:tcW w:w="860" w:type="dxa"/>
            <w:tcBorders>
              <w:top w:val="single" w:sz="4" w:space="0" w:color="auto"/>
              <w:left w:val="single" w:sz="4" w:space="0" w:color="auto"/>
              <w:bottom w:val="single" w:sz="4" w:space="0" w:color="auto"/>
              <w:right w:val="single" w:sz="4" w:space="0" w:color="auto"/>
            </w:tcBorders>
            <w:vAlign w:val="center"/>
          </w:tcPr>
          <w:p w14:paraId="0E596D78" w14:textId="77777777" w:rsidR="00786C15" w:rsidRPr="001C1646" w:rsidRDefault="00786C15" w:rsidP="00786C15">
            <w:pPr>
              <w:topLinePunct/>
              <w:jc w:val="center"/>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电话</w:t>
            </w:r>
          </w:p>
        </w:tc>
        <w:tc>
          <w:tcPr>
            <w:tcW w:w="992" w:type="dxa"/>
            <w:tcBorders>
              <w:top w:val="single" w:sz="4" w:space="0" w:color="auto"/>
              <w:left w:val="single" w:sz="4" w:space="0" w:color="auto"/>
              <w:bottom w:val="single" w:sz="4" w:space="0" w:color="auto"/>
              <w:right w:val="single" w:sz="4" w:space="0" w:color="auto"/>
            </w:tcBorders>
            <w:vAlign w:val="center"/>
          </w:tcPr>
          <w:p w14:paraId="17C95DCD" w14:textId="77777777" w:rsidR="00786C15" w:rsidRPr="001C1646" w:rsidRDefault="00786C15" w:rsidP="00786C15">
            <w:pPr>
              <w:topLinePunct/>
              <w:spacing w:line="440" w:lineRule="exact"/>
              <w:jc w:val="center"/>
              <w:rPr>
                <w:rFonts w:asciiTheme="minorEastAsia" w:eastAsiaTheme="minorEastAsia" w:hAnsiTheme="minorEastAsia" w:cs="仿宋"/>
                <w:szCs w:val="21"/>
              </w:rPr>
            </w:pPr>
          </w:p>
        </w:tc>
      </w:tr>
      <w:tr w:rsidR="007C7DDF" w:rsidRPr="001C1646" w14:paraId="3FE55ECC" w14:textId="77777777" w:rsidTr="007C7DDF">
        <w:trPr>
          <w:trHeight w:val="624"/>
        </w:trPr>
        <w:tc>
          <w:tcPr>
            <w:tcW w:w="1728" w:type="dxa"/>
            <w:tcBorders>
              <w:top w:val="single" w:sz="4" w:space="0" w:color="auto"/>
              <w:left w:val="single" w:sz="4" w:space="0" w:color="auto"/>
              <w:bottom w:val="single" w:sz="4" w:space="0" w:color="auto"/>
              <w:right w:val="single" w:sz="4" w:space="0" w:color="auto"/>
            </w:tcBorders>
            <w:vAlign w:val="center"/>
          </w:tcPr>
          <w:p w14:paraId="2845614D" w14:textId="77777777" w:rsidR="007C7DDF" w:rsidRPr="001C1646" w:rsidRDefault="007C7DDF" w:rsidP="00786C15">
            <w:pPr>
              <w:topLinePunct/>
              <w:jc w:val="center"/>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成立时间</w:t>
            </w:r>
          </w:p>
        </w:tc>
        <w:tc>
          <w:tcPr>
            <w:tcW w:w="1849" w:type="dxa"/>
            <w:gridSpan w:val="2"/>
            <w:tcBorders>
              <w:top w:val="single" w:sz="4" w:space="0" w:color="auto"/>
              <w:left w:val="single" w:sz="4" w:space="0" w:color="auto"/>
              <w:bottom w:val="single" w:sz="4" w:space="0" w:color="auto"/>
              <w:right w:val="single" w:sz="4" w:space="0" w:color="auto"/>
            </w:tcBorders>
            <w:vAlign w:val="center"/>
          </w:tcPr>
          <w:p w14:paraId="08B28EC2" w14:textId="77777777" w:rsidR="007C7DDF" w:rsidRPr="001C1646" w:rsidRDefault="007C7DDF" w:rsidP="00786C15">
            <w:pPr>
              <w:topLinePunct/>
              <w:jc w:val="center"/>
              <w:rPr>
                <w:rFonts w:asciiTheme="minorEastAsia" w:eastAsiaTheme="minorEastAsia" w:hAnsiTheme="minorEastAsia" w:cs="仿宋"/>
                <w:szCs w:val="21"/>
              </w:rPr>
            </w:pPr>
          </w:p>
        </w:tc>
        <w:tc>
          <w:tcPr>
            <w:tcW w:w="1351" w:type="dxa"/>
            <w:tcBorders>
              <w:top w:val="single" w:sz="4" w:space="0" w:color="auto"/>
              <w:left w:val="single" w:sz="4" w:space="0" w:color="auto"/>
              <w:bottom w:val="single" w:sz="4" w:space="0" w:color="auto"/>
              <w:right w:val="single" w:sz="4" w:space="0" w:color="auto"/>
            </w:tcBorders>
            <w:vAlign w:val="center"/>
          </w:tcPr>
          <w:p w14:paraId="451B5C67" w14:textId="77777777" w:rsidR="007C7DDF" w:rsidRPr="001C1646" w:rsidRDefault="007C7DDF" w:rsidP="007C7DDF">
            <w:pPr>
              <w:topLinePunct/>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员工总人数</w:t>
            </w:r>
          </w:p>
        </w:tc>
        <w:tc>
          <w:tcPr>
            <w:tcW w:w="3645" w:type="dxa"/>
            <w:gridSpan w:val="5"/>
            <w:tcBorders>
              <w:top w:val="single" w:sz="4" w:space="0" w:color="auto"/>
              <w:left w:val="single" w:sz="4" w:space="0" w:color="auto"/>
              <w:bottom w:val="single" w:sz="4" w:space="0" w:color="auto"/>
              <w:right w:val="single" w:sz="4" w:space="0" w:color="auto"/>
            </w:tcBorders>
            <w:vAlign w:val="center"/>
          </w:tcPr>
          <w:p w14:paraId="45B4B089" w14:textId="77777777" w:rsidR="007C7DDF" w:rsidRPr="001C1646" w:rsidRDefault="007C7DDF" w:rsidP="00786C15">
            <w:pPr>
              <w:topLinePunct/>
              <w:ind w:firstLineChars="50" w:firstLine="105"/>
              <w:rPr>
                <w:rFonts w:asciiTheme="minorEastAsia" w:eastAsiaTheme="minorEastAsia" w:hAnsiTheme="minorEastAsia" w:cs="仿宋"/>
                <w:szCs w:val="21"/>
              </w:rPr>
            </w:pPr>
          </w:p>
        </w:tc>
      </w:tr>
      <w:tr w:rsidR="007C7DDF" w:rsidRPr="001C1646" w14:paraId="1574D756" w14:textId="77777777" w:rsidTr="007C7DDF">
        <w:trPr>
          <w:cantSplit/>
          <w:trHeight w:val="802"/>
        </w:trPr>
        <w:tc>
          <w:tcPr>
            <w:tcW w:w="1728" w:type="dxa"/>
            <w:tcBorders>
              <w:top w:val="single" w:sz="4" w:space="0" w:color="auto"/>
              <w:left w:val="single" w:sz="4" w:space="0" w:color="auto"/>
              <w:bottom w:val="single" w:sz="4" w:space="0" w:color="auto"/>
              <w:right w:val="single" w:sz="4" w:space="0" w:color="auto"/>
            </w:tcBorders>
            <w:vAlign w:val="center"/>
          </w:tcPr>
          <w:p w14:paraId="5D728895" w14:textId="77777777" w:rsidR="007C7DDF" w:rsidRPr="001C1646" w:rsidRDefault="007C7DDF" w:rsidP="00786C15">
            <w:pPr>
              <w:topLinePunct/>
              <w:jc w:val="center"/>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企业统一社会信用代码</w:t>
            </w:r>
          </w:p>
        </w:tc>
        <w:tc>
          <w:tcPr>
            <w:tcW w:w="6845" w:type="dxa"/>
            <w:gridSpan w:val="8"/>
            <w:tcBorders>
              <w:top w:val="single" w:sz="4" w:space="0" w:color="auto"/>
              <w:left w:val="single" w:sz="4" w:space="0" w:color="auto"/>
              <w:bottom w:val="single" w:sz="4" w:space="0" w:color="auto"/>
              <w:right w:val="single" w:sz="4" w:space="0" w:color="auto"/>
            </w:tcBorders>
            <w:vAlign w:val="center"/>
          </w:tcPr>
          <w:p w14:paraId="0DEE991E" w14:textId="77777777" w:rsidR="007C7DDF" w:rsidRPr="001C1646" w:rsidRDefault="007C7DDF" w:rsidP="00786C15">
            <w:pPr>
              <w:topLinePunct/>
              <w:spacing w:line="440" w:lineRule="exact"/>
              <w:jc w:val="center"/>
              <w:rPr>
                <w:rFonts w:asciiTheme="minorEastAsia" w:eastAsiaTheme="minorEastAsia" w:hAnsiTheme="minorEastAsia" w:cs="仿宋"/>
                <w:szCs w:val="21"/>
              </w:rPr>
            </w:pPr>
          </w:p>
        </w:tc>
      </w:tr>
      <w:tr w:rsidR="007C7DDF" w:rsidRPr="001C1646" w14:paraId="0FD6DBAB" w14:textId="77777777" w:rsidTr="007C7DDF">
        <w:trPr>
          <w:cantSplit/>
          <w:trHeight w:val="604"/>
        </w:trPr>
        <w:tc>
          <w:tcPr>
            <w:tcW w:w="1728" w:type="dxa"/>
            <w:tcBorders>
              <w:top w:val="single" w:sz="4" w:space="0" w:color="auto"/>
              <w:left w:val="single" w:sz="4" w:space="0" w:color="auto"/>
              <w:bottom w:val="single" w:sz="4" w:space="0" w:color="auto"/>
              <w:right w:val="single" w:sz="4" w:space="0" w:color="auto"/>
            </w:tcBorders>
            <w:vAlign w:val="center"/>
          </w:tcPr>
          <w:p w14:paraId="3E75C400" w14:textId="77777777" w:rsidR="007C7DDF" w:rsidRPr="001C1646" w:rsidRDefault="007C7DDF" w:rsidP="00786C15">
            <w:pPr>
              <w:topLinePunct/>
              <w:jc w:val="center"/>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注册资金</w:t>
            </w:r>
          </w:p>
        </w:tc>
        <w:tc>
          <w:tcPr>
            <w:tcW w:w="6845" w:type="dxa"/>
            <w:gridSpan w:val="8"/>
            <w:tcBorders>
              <w:top w:val="single" w:sz="4" w:space="0" w:color="auto"/>
              <w:left w:val="single" w:sz="4" w:space="0" w:color="auto"/>
              <w:bottom w:val="single" w:sz="4" w:space="0" w:color="auto"/>
              <w:right w:val="single" w:sz="4" w:space="0" w:color="auto"/>
            </w:tcBorders>
            <w:vAlign w:val="center"/>
          </w:tcPr>
          <w:p w14:paraId="46ED11F6" w14:textId="77777777" w:rsidR="007C7DDF" w:rsidRPr="001C1646" w:rsidRDefault="007C7DDF" w:rsidP="00786C15">
            <w:pPr>
              <w:topLinePunct/>
              <w:spacing w:line="440" w:lineRule="exact"/>
              <w:jc w:val="center"/>
              <w:rPr>
                <w:rFonts w:asciiTheme="minorEastAsia" w:eastAsiaTheme="minorEastAsia" w:hAnsiTheme="minorEastAsia" w:cs="仿宋"/>
                <w:szCs w:val="21"/>
              </w:rPr>
            </w:pPr>
          </w:p>
        </w:tc>
      </w:tr>
      <w:tr w:rsidR="007C7DDF" w:rsidRPr="001C1646" w14:paraId="235C6186" w14:textId="77777777" w:rsidTr="007C7DDF">
        <w:trPr>
          <w:cantSplit/>
          <w:trHeight w:val="653"/>
        </w:trPr>
        <w:tc>
          <w:tcPr>
            <w:tcW w:w="1728" w:type="dxa"/>
            <w:tcBorders>
              <w:top w:val="single" w:sz="4" w:space="0" w:color="auto"/>
              <w:left w:val="single" w:sz="4" w:space="0" w:color="auto"/>
              <w:right w:val="single" w:sz="4" w:space="0" w:color="auto"/>
            </w:tcBorders>
            <w:vAlign w:val="center"/>
          </w:tcPr>
          <w:p w14:paraId="40B5E5AB" w14:textId="77777777" w:rsidR="007C7DDF" w:rsidRPr="001C1646" w:rsidRDefault="007C7DDF" w:rsidP="00786C15">
            <w:pPr>
              <w:topLinePunct/>
              <w:jc w:val="center"/>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开户银行</w:t>
            </w:r>
          </w:p>
        </w:tc>
        <w:tc>
          <w:tcPr>
            <w:tcW w:w="6845" w:type="dxa"/>
            <w:gridSpan w:val="8"/>
            <w:tcBorders>
              <w:top w:val="single" w:sz="4" w:space="0" w:color="auto"/>
              <w:left w:val="single" w:sz="4" w:space="0" w:color="auto"/>
              <w:right w:val="single" w:sz="4" w:space="0" w:color="auto"/>
            </w:tcBorders>
            <w:vAlign w:val="center"/>
          </w:tcPr>
          <w:p w14:paraId="1D38B3F4" w14:textId="77777777" w:rsidR="007C7DDF" w:rsidRPr="001C1646" w:rsidRDefault="007C7DDF" w:rsidP="00786C15">
            <w:pPr>
              <w:topLinePunct/>
              <w:spacing w:line="440" w:lineRule="exact"/>
              <w:jc w:val="center"/>
              <w:rPr>
                <w:rFonts w:asciiTheme="minorEastAsia" w:eastAsiaTheme="minorEastAsia" w:hAnsiTheme="minorEastAsia" w:cs="仿宋"/>
                <w:szCs w:val="21"/>
              </w:rPr>
            </w:pPr>
          </w:p>
        </w:tc>
      </w:tr>
      <w:tr w:rsidR="007C7DDF" w:rsidRPr="001C1646" w14:paraId="4D85CFD0" w14:textId="77777777" w:rsidTr="007C7DDF">
        <w:trPr>
          <w:cantSplit/>
          <w:trHeight w:val="690"/>
        </w:trPr>
        <w:tc>
          <w:tcPr>
            <w:tcW w:w="1728" w:type="dxa"/>
            <w:tcBorders>
              <w:top w:val="single" w:sz="4" w:space="0" w:color="auto"/>
              <w:left w:val="single" w:sz="4" w:space="0" w:color="auto"/>
              <w:right w:val="single" w:sz="4" w:space="0" w:color="auto"/>
            </w:tcBorders>
            <w:vAlign w:val="center"/>
          </w:tcPr>
          <w:p w14:paraId="2A1608E7" w14:textId="77777777" w:rsidR="007C7DDF" w:rsidRPr="001C1646" w:rsidRDefault="007C7DDF" w:rsidP="00786C15">
            <w:pPr>
              <w:topLinePunct/>
              <w:jc w:val="center"/>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账号</w:t>
            </w:r>
          </w:p>
        </w:tc>
        <w:tc>
          <w:tcPr>
            <w:tcW w:w="6845" w:type="dxa"/>
            <w:gridSpan w:val="8"/>
            <w:tcBorders>
              <w:top w:val="single" w:sz="4" w:space="0" w:color="auto"/>
              <w:left w:val="single" w:sz="4" w:space="0" w:color="auto"/>
              <w:right w:val="single" w:sz="4" w:space="0" w:color="auto"/>
            </w:tcBorders>
            <w:vAlign w:val="center"/>
          </w:tcPr>
          <w:p w14:paraId="2A605ABD" w14:textId="77777777" w:rsidR="007C7DDF" w:rsidRPr="001C1646" w:rsidRDefault="007C7DDF" w:rsidP="00786C15">
            <w:pPr>
              <w:topLinePunct/>
              <w:spacing w:line="440" w:lineRule="exact"/>
              <w:jc w:val="center"/>
              <w:rPr>
                <w:rFonts w:asciiTheme="minorEastAsia" w:eastAsiaTheme="minorEastAsia" w:hAnsiTheme="minorEastAsia" w:cs="仿宋"/>
                <w:szCs w:val="21"/>
              </w:rPr>
            </w:pPr>
          </w:p>
        </w:tc>
      </w:tr>
      <w:tr w:rsidR="00786C15" w:rsidRPr="001C1646" w14:paraId="4D9488FA" w14:textId="77777777" w:rsidTr="007C7DDF">
        <w:trPr>
          <w:trHeight w:val="1102"/>
        </w:trPr>
        <w:tc>
          <w:tcPr>
            <w:tcW w:w="1728" w:type="dxa"/>
            <w:tcBorders>
              <w:top w:val="single" w:sz="4" w:space="0" w:color="auto"/>
              <w:left w:val="single" w:sz="4" w:space="0" w:color="auto"/>
              <w:right w:val="single" w:sz="4" w:space="0" w:color="auto"/>
            </w:tcBorders>
            <w:vAlign w:val="center"/>
          </w:tcPr>
          <w:p w14:paraId="21823F86" w14:textId="77777777" w:rsidR="00786C15" w:rsidRPr="001C1646" w:rsidRDefault="00786C15" w:rsidP="00786C15">
            <w:pPr>
              <w:topLinePunct/>
              <w:ind w:firstLineChars="100" w:firstLine="210"/>
              <w:jc w:val="center"/>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经营范围</w:t>
            </w:r>
          </w:p>
        </w:tc>
        <w:tc>
          <w:tcPr>
            <w:tcW w:w="6845" w:type="dxa"/>
            <w:gridSpan w:val="8"/>
            <w:tcBorders>
              <w:top w:val="single" w:sz="4" w:space="0" w:color="auto"/>
              <w:left w:val="single" w:sz="4" w:space="0" w:color="auto"/>
              <w:right w:val="single" w:sz="4" w:space="0" w:color="auto"/>
            </w:tcBorders>
            <w:vAlign w:val="center"/>
          </w:tcPr>
          <w:p w14:paraId="1CCBACCE" w14:textId="77777777" w:rsidR="00786C15" w:rsidRPr="001C1646" w:rsidRDefault="00786C15" w:rsidP="00786C15">
            <w:pPr>
              <w:topLinePunct/>
              <w:spacing w:line="440" w:lineRule="exact"/>
              <w:jc w:val="center"/>
              <w:rPr>
                <w:rFonts w:asciiTheme="minorEastAsia" w:eastAsiaTheme="minorEastAsia" w:hAnsiTheme="minorEastAsia" w:cs="仿宋"/>
                <w:szCs w:val="21"/>
              </w:rPr>
            </w:pPr>
          </w:p>
          <w:p w14:paraId="4CB12C5C" w14:textId="77777777" w:rsidR="00786C15" w:rsidRPr="001C1646" w:rsidRDefault="00786C15" w:rsidP="00786C15">
            <w:pPr>
              <w:topLinePunct/>
              <w:spacing w:line="440" w:lineRule="exact"/>
              <w:jc w:val="center"/>
              <w:rPr>
                <w:rFonts w:asciiTheme="minorEastAsia" w:eastAsiaTheme="minorEastAsia" w:hAnsiTheme="minorEastAsia" w:cs="仿宋"/>
                <w:szCs w:val="21"/>
              </w:rPr>
            </w:pPr>
          </w:p>
          <w:p w14:paraId="43FF90E0" w14:textId="77777777" w:rsidR="00786C15" w:rsidRPr="001C1646" w:rsidRDefault="00786C15" w:rsidP="00786C15">
            <w:pPr>
              <w:topLinePunct/>
              <w:spacing w:line="440" w:lineRule="exact"/>
              <w:jc w:val="center"/>
              <w:rPr>
                <w:rFonts w:asciiTheme="minorEastAsia" w:eastAsiaTheme="minorEastAsia" w:hAnsiTheme="minorEastAsia" w:cs="仿宋"/>
                <w:szCs w:val="21"/>
              </w:rPr>
            </w:pPr>
          </w:p>
          <w:p w14:paraId="3E65B7D8" w14:textId="77777777" w:rsidR="00786C15" w:rsidRPr="001C1646" w:rsidRDefault="00786C15" w:rsidP="00786C15">
            <w:pPr>
              <w:topLinePunct/>
              <w:spacing w:line="440" w:lineRule="exact"/>
              <w:jc w:val="center"/>
              <w:rPr>
                <w:rFonts w:asciiTheme="minorEastAsia" w:eastAsiaTheme="minorEastAsia" w:hAnsiTheme="minorEastAsia" w:cs="仿宋"/>
                <w:szCs w:val="21"/>
              </w:rPr>
            </w:pPr>
          </w:p>
          <w:p w14:paraId="5F4AA478" w14:textId="77777777" w:rsidR="00786C15" w:rsidRPr="001C1646" w:rsidRDefault="00786C15" w:rsidP="00786C15">
            <w:pPr>
              <w:topLinePunct/>
              <w:spacing w:line="440" w:lineRule="exact"/>
              <w:rPr>
                <w:rFonts w:asciiTheme="minorEastAsia" w:eastAsiaTheme="minorEastAsia" w:hAnsiTheme="minorEastAsia" w:cs="仿宋"/>
                <w:szCs w:val="21"/>
              </w:rPr>
            </w:pPr>
          </w:p>
        </w:tc>
      </w:tr>
      <w:tr w:rsidR="00786C15" w:rsidRPr="001C1646" w14:paraId="536EE822" w14:textId="77777777" w:rsidTr="007C7DDF">
        <w:trPr>
          <w:trHeight w:val="615"/>
        </w:trPr>
        <w:tc>
          <w:tcPr>
            <w:tcW w:w="1728" w:type="dxa"/>
            <w:tcBorders>
              <w:top w:val="single" w:sz="4" w:space="0" w:color="auto"/>
              <w:left w:val="single" w:sz="4" w:space="0" w:color="auto"/>
              <w:bottom w:val="single" w:sz="4" w:space="0" w:color="auto"/>
              <w:right w:val="single" w:sz="4" w:space="0" w:color="auto"/>
            </w:tcBorders>
            <w:vAlign w:val="center"/>
          </w:tcPr>
          <w:p w14:paraId="5657C28D" w14:textId="77777777" w:rsidR="00786C15" w:rsidRPr="001C1646" w:rsidRDefault="00786C15" w:rsidP="00786C15">
            <w:pPr>
              <w:topLinePunct/>
              <w:jc w:val="center"/>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备注</w:t>
            </w:r>
          </w:p>
        </w:tc>
        <w:tc>
          <w:tcPr>
            <w:tcW w:w="6845" w:type="dxa"/>
            <w:gridSpan w:val="8"/>
            <w:tcBorders>
              <w:top w:val="single" w:sz="4" w:space="0" w:color="auto"/>
              <w:left w:val="single" w:sz="4" w:space="0" w:color="auto"/>
              <w:bottom w:val="single" w:sz="4" w:space="0" w:color="auto"/>
              <w:right w:val="single" w:sz="4" w:space="0" w:color="auto"/>
            </w:tcBorders>
            <w:vAlign w:val="center"/>
          </w:tcPr>
          <w:p w14:paraId="7FCF6BFE" w14:textId="77777777" w:rsidR="00786C15" w:rsidRPr="001C1646" w:rsidRDefault="00786C15" w:rsidP="00786C15">
            <w:pPr>
              <w:topLinePunct/>
              <w:jc w:val="center"/>
              <w:rPr>
                <w:rFonts w:asciiTheme="minorEastAsia" w:eastAsiaTheme="minorEastAsia" w:hAnsiTheme="minorEastAsia" w:cs="仿宋"/>
                <w:szCs w:val="21"/>
              </w:rPr>
            </w:pPr>
          </w:p>
        </w:tc>
      </w:tr>
    </w:tbl>
    <w:p w14:paraId="060B6489" w14:textId="68E68EC6" w:rsidR="00E964CB" w:rsidRPr="001C1646" w:rsidRDefault="00786C15" w:rsidP="00E964CB">
      <w:pPr>
        <w:spacing w:line="440" w:lineRule="exact"/>
        <w:rPr>
          <w:rFonts w:asciiTheme="minorEastAsia" w:eastAsiaTheme="minorEastAsia" w:hAnsiTheme="minorEastAsia" w:cs="仿宋"/>
          <w:b/>
          <w:szCs w:val="21"/>
        </w:rPr>
      </w:pPr>
      <w:bookmarkStart w:id="70" w:name="_Toc247527849"/>
      <w:bookmarkStart w:id="71" w:name="_Toc296602619"/>
      <w:bookmarkStart w:id="72" w:name="_Toc152042598"/>
      <w:bookmarkStart w:id="73" w:name="_Toc247514301"/>
      <w:bookmarkStart w:id="74" w:name="_Toc144974877"/>
      <w:bookmarkStart w:id="75" w:name="_Toc152045809"/>
      <w:bookmarkStart w:id="76" w:name="_Toc265953295"/>
      <w:r w:rsidRPr="001C1646">
        <w:rPr>
          <w:rFonts w:asciiTheme="minorEastAsia" w:eastAsiaTheme="minorEastAsia" w:hAnsiTheme="minorEastAsia" w:cs="仿宋"/>
          <w:b/>
          <w:szCs w:val="21"/>
        </w:rPr>
        <w:t>注</w:t>
      </w:r>
      <w:r w:rsidRPr="001C1646">
        <w:rPr>
          <w:rFonts w:asciiTheme="minorEastAsia" w:eastAsiaTheme="minorEastAsia" w:hAnsiTheme="minorEastAsia" w:cs="仿宋" w:hint="eastAsia"/>
          <w:b/>
          <w:szCs w:val="21"/>
        </w:rPr>
        <w:t>：</w:t>
      </w:r>
      <w:r w:rsidRPr="001C1646">
        <w:rPr>
          <w:rFonts w:asciiTheme="minorEastAsia" w:eastAsiaTheme="minorEastAsia" w:hAnsiTheme="minorEastAsia" w:cs="仿宋"/>
          <w:b/>
          <w:szCs w:val="21"/>
        </w:rPr>
        <w:t>附营业执照</w:t>
      </w:r>
      <w:r w:rsidRPr="001C1646">
        <w:rPr>
          <w:rFonts w:asciiTheme="minorEastAsia" w:eastAsiaTheme="minorEastAsia" w:hAnsiTheme="minorEastAsia" w:cs="仿宋" w:hint="eastAsia"/>
          <w:b/>
          <w:szCs w:val="21"/>
        </w:rPr>
        <w:t>（</w:t>
      </w:r>
      <w:r w:rsidRPr="001C1646">
        <w:rPr>
          <w:rFonts w:asciiTheme="minorEastAsia" w:eastAsiaTheme="minorEastAsia" w:hAnsiTheme="minorEastAsia" w:cs="仿宋"/>
          <w:b/>
          <w:szCs w:val="21"/>
        </w:rPr>
        <w:t>副本</w:t>
      </w:r>
      <w:r w:rsidRPr="001C1646">
        <w:rPr>
          <w:rFonts w:asciiTheme="minorEastAsia" w:eastAsiaTheme="minorEastAsia" w:hAnsiTheme="minorEastAsia" w:cs="仿宋" w:hint="eastAsia"/>
          <w:b/>
          <w:szCs w:val="21"/>
        </w:rPr>
        <w:t>）</w:t>
      </w:r>
      <w:r w:rsidR="00E964CB" w:rsidRPr="001C1646">
        <w:rPr>
          <w:rFonts w:asciiTheme="minorEastAsia" w:eastAsiaTheme="minorEastAsia" w:hAnsiTheme="minorEastAsia" w:cs="仿宋" w:hint="eastAsia"/>
          <w:b/>
          <w:szCs w:val="21"/>
        </w:rPr>
        <w:t>、</w:t>
      </w:r>
      <w:r w:rsidR="00FF0E28" w:rsidRPr="001C1646">
        <w:rPr>
          <w:rFonts w:asciiTheme="minorEastAsia" w:eastAsiaTheme="minorEastAsia" w:hAnsiTheme="minorEastAsia" w:cs="仿宋" w:hint="eastAsia"/>
          <w:b/>
          <w:szCs w:val="21"/>
        </w:rPr>
        <w:t>有效的危险废物经营许可证扫描件，含明细</w:t>
      </w:r>
      <w:r w:rsidR="00E964CB" w:rsidRPr="001C1646">
        <w:rPr>
          <w:rFonts w:asciiTheme="minorEastAsia" w:eastAsiaTheme="minorEastAsia" w:hAnsiTheme="minorEastAsia" w:cs="仿宋" w:hint="eastAsia"/>
          <w:b/>
          <w:szCs w:val="21"/>
        </w:rPr>
        <w:t>。</w:t>
      </w:r>
    </w:p>
    <w:bookmarkEnd w:id="70"/>
    <w:bookmarkEnd w:id="71"/>
    <w:bookmarkEnd w:id="72"/>
    <w:bookmarkEnd w:id="73"/>
    <w:bookmarkEnd w:id="74"/>
    <w:bookmarkEnd w:id="75"/>
    <w:bookmarkEnd w:id="76"/>
    <w:p w14:paraId="15CFFC40" w14:textId="77777777" w:rsidR="001A4F2D" w:rsidRPr="001C1646" w:rsidRDefault="001A4F2D" w:rsidP="001A4F2D">
      <w:pPr>
        <w:rPr>
          <w:rFonts w:asciiTheme="minorEastAsia" w:eastAsiaTheme="minorEastAsia" w:hAnsiTheme="minorEastAsia" w:cs="仿宋"/>
          <w:b/>
          <w:sz w:val="28"/>
          <w:szCs w:val="28"/>
        </w:rPr>
      </w:pPr>
    </w:p>
    <w:p w14:paraId="670CEF00" w14:textId="77777777" w:rsidR="001A4F2D" w:rsidRPr="001C1646" w:rsidRDefault="001A4F2D" w:rsidP="001A4F2D">
      <w:pPr>
        <w:rPr>
          <w:rFonts w:asciiTheme="minorEastAsia" w:eastAsiaTheme="minorEastAsia" w:hAnsiTheme="minorEastAsia" w:cs="仿宋"/>
          <w:b/>
          <w:sz w:val="28"/>
          <w:szCs w:val="28"/>
        </w:rPr>
      </w:pPr>
    </w:p>
    <w:p w14:paraId="7639C556" w14:textId="77777777" w:rsidR="001A4F2D" w:rsidRPr="001C1646" w:rsidRDefault="001A4F2D" w:rsidP="001A4F2D">
      <w:pPr>
        <w:rPr>
          <w:rFonts w:asciiTheme="minorEastAsia" w:eastAsiaTheme="minorEastAsia" w:hAnsiTheme="minorEastAsia" w:cs="仿宋"/>
          <w:b/>
          <w:sz w:val="28"/>
          <w:szCs w:val="28"/>
        </w:rPr>
      </w:pPr>
    </w:p>
    <w:p w14:paraId="21547B7D" w14:textId="77777777" w:rsidR="001A4F2D" w:rsidRPr="001C1646" w:rsidRDefault="001A4F2D" w:rsidP="001A4F2D">
      <w:pPr>
        <w:rPr>
          <w:rFonts w:asciiTheme="minorEastAsia" w:eastAsiaTheme="minorEastAsia" w:hAnsiTheme="minorEastAsia" w:cs="仿宋"/>
          <w:sz w:val="28"/>
          <w:szCs w:val="28"/>
        </w:rPr>
      </w:pPr>
      <w:r w:rsidRPr="001C1646">
        <w:rPr>
          <w:rFonts w:asciiTheme="minorEastAsia" w:eastAsiaTheme="minorEastAsia" w:hAnsiTheme="minorEastAsia" w:cs="仿宋" w:hint="eastAsia"/>
          <w:sz w:val="28"/>
          <w:szCs w:val="28"/>
        </w:rPr>
        <w:t>（二）其他资格审查资料：</w:t>
      </w:r>
    </w:p>
    <w:p w14:paraId="41123F01" w14:textId="77777777" w:rsidR="001A4F2D" w:rsidRPr="001C1646" w:rsidRDefault="001A4F2D" w:rsidP="001A4F2D">
      <w:pPr>
        <w:adjustRightInd w:val="0"/>
        <w:snapToGrid w:val="0"/>
        <w:spacing w:line="360" w:lineRule="auto"/>
        <w:jc w:val="center"/>
        <w:rPr>
          <w:rFonts w:ascii="宋体" w:hAnsi="宋体" w:cs="宋体"/>
          <w:b/>
          <w:sz w:val="24"/>
        </w:rPr>
      </w:pPr>
      <w:r w:rsidRPr="001C1646">
        <w:rPr>
          <w:rFonts w:ascii="宋体" w:hAnsi="宋体" w:cs="宋体" w:hint="eastAsia"/>
          <w:b/>
          <w:sz w:val="24"/>
        </w:rPr>
        <w:t>资格承诺声明函1</w:t>
      </w:r>
    </w:p>
    <w:p w14:paraId="7407E5F9" w14:textId="69998033" w:rsidR="001A4F2D" w:rsidRPr="001C1646" w:rsidRDefault="001A4F2D" w:rsidP="001A4F2D">
      <w:pPr>
        <w:adjustRightInd w:val="0"/>
        <w:snapToGrid w:val="0"/>
        <w:spacing w:line="360" w:lineRule="auto"/>
        <w:rPr>
          <w:rFonts w:ascii="宋体" w:hAnsi="宋体" w:cs="宋体"/>
          <w:sz w:val="24"/>
        </w:rPr>
      </w:pPr>
      <w:r w:rsidRPr="001C1646">
        <w:rPr>
          <w:rFonts w:ascii="宋体" w:hAnsi="宋体" w:cs="宋体" w:hint="eastAsia"/>
          <w:sz w:val="24"/>
        </w:rPr>
        <w:t>致</w:t>
      </w:r>
      <w:r w:rsidR="006207F3" w:rsidRPr="001C1646">
        <w:rPr>
          <w:rFonts w:ascii="宋体" w:hAnsi="宋体" w:cs="宋体" w:hint="eastAsia"/>
          <w:sz w:val="24"/>
        </w:rPr>
        <w:t>郑州市上街区峡窝镇人民政府</w:t>
      </w:r>
      <w:r w:rsidRPr="001C1646">
        <w:rPr>
          <w:rFonts w:ascii="宋体" w:hAnsi="宋体" w:cs="宋体" w:hint="eastAsia"/>
          <w:sz w:val="24"/>
        </w:rPr>
        <w:t>:</w:t>
      </w:r>
    </w:p>
    <w:p w14:paraId="6E0E6EC6" w14:textId="77777777" w:rsidR="001A4F2D" w:rsidRPr="001C1646" w:rsidRDefault="001A4F2D" w:rsidP="001A4F2D">
      <w:pPr>
        <w:adjustRightInd w:val="0"/>
        <w:snapToGrid w:val="0"/>
        <w:spacing w:line="360" w:lineRule="auto"/>
        <w:ind w:firstLineChars="200" w:firstLine="480"/>
        <w:rPr>
          <w:rFonts w:ascii="宋体" w:hAnsi="宋体" w:cs="宋体"/>
          <w:sz w:val="24"/>
          <w:szCs w:val="20"/>
        </w:rPr>
      </w:pPr>
      <w:r w:rsidRPr="001C1646">
        <w:rPr>
          <w:rFonts w:ascii="宋体" w:hAnsi="宋体" w:cs="宋体" w:hint="eastAsia"/>
          <w:sz w:val="24"/>
          <w:szCs w:val="20"/>
        </w:rPr>
        <w:t>我单位自愿参加本次政府采购活动，严格遵守《中华人民共和国政府采购法》及相关法律法规，依法诚信经营，依法遵守本次政府采购活动的各项规定。我单位郑重承诺声明如下：</w:t>
      </w:r>
    </w:p>
    <w:p w14:paraId="3ABCA2BB" w14:textId="77777777" w:rsidR="001A4F2D" w:rsidRPr="001C1646" w:rsidRDefault="001A4F2D" w:rsidP="001A4F2D">
      <w:pPr>
        <w:adjustRightInd w:val="0"/>
        <w:snapToGrid w:val="0"/>
        <w:spacing w:line="360" w:lineRule="auto"/>
        <w:ind w:firstLineChars="200" w:firstLine="480"/>
        <w:rPr>
          <w:rFonts w:ascii="宋体" w:hAnsi="宋体" w:cs="宋体"/>
          <w:sz w:val="24"/>
          <w:szCs w:val="20"/>
        </w:rPr>
      </w:pPr>
      <w:r w:rsidRPr="001C1646">
        <w:rPr>
          <w:rFonts w:ascii="宋体" w:hAnsi="宋体" w:cs="宋体" w:hint="eastAsia"/>
          <w:sz w:val="24"/>
          <w:szCs w:val="20"/>
        </w:rPr>
        <w:t>一、我单位全称为</w:t>
      </w:r>
      <w:r w:rsidRPr="001C1646">
        <w:rPr>
          <w:rFonts w:ascii="宋体" w:hAnsi="宋体" w:cs="宋体" w:hint="eastAsia"/>
          <w:sz w:val="24"/>
          <w:szCs w:val="20"/>
          <w:u w:val="single"/>
        </w:rPr>
        <w:t xml:space="preserve">                                         </w:t>
      </w:r>
      <w:r w:rsidRPr="001C1646">
        <w:rPr>
          <w:rFonts w:ascii="宋体" w:hAnsi="宋体" w:cs="宋体" w:hint="eastAsia"/>
          <w:sz w:val="24"/>
          <w:szCs w:val="20"/>
        </w:rPr>
        <w:t>，注册地点为</w:t>
      </w:r>
      <w:r w:rsidRPr="001C1646">
        <w:rPr>
          <w:rFonts w:ascii="宋体" w:hAnsi="宋体" w:cs="宋体" w:hint="eastAsia"/>
          <w:sz w:val="24"/>
          <w:szCs w:val="20"/>
          <w:u w:val="single"/>
        </w:rPr>
        <w:t xml:space="preserve">                      </w:t>
      </w:r>
      <w:r w:rsidRPr="001C1646">
        <w:rPr>
          <w:rFonts w:ascii="宋体" w:hAnsi="宋体" w:cs="宋体" w:hint="eastAsia"/>
          <w:sz w:val="24"/>
          <w:szCs w:val="20"/>
        </w:rPr>
        <w:t>，统一社会信用代码为</w:t>
      </w:r>
      <w:r w:rsidRPr="001C1646">
        <w:rPr>
          <w:rFonts w:ascii="宋体" w:hAnsi="宋体" w:cs="宋体" w:hint="eastAsia"/>
          <w:sz w:val="24"/>
          <w:szCs w:val="20"/>
          <w:u w:val="single"/>
        </w:rPr>
        <w:t xml:space="preserve">                  </w:t>
      </w:r>
      <w:r w:rsidRPr="001C1646">
        <w:rPr>
          <w:rFonts w:ascii="宋体" w:hAnsi="宋体" w:cs="宋体" w:hint="eastAsia"/>
          <w:sz w:val="24"/>
          <w:szCs w:val="20"/>
        </w:rPr>
        <w:t>，法定代表人(单位负责人)为</w:t>
      </w:r>
      <w:r w:rsidRPr="001C1646">
        <w:rPr>
          <w:rFonts w:ascii="宋体" w:hAnsi="宋体" w:cs="宋体" w:hint="eastAsia"/>
          <w:sz w:val="24"/>
          <w:szCs w:val="20"/>
          <w:u w:val="single"/>
        </w:rPr>
        <w:t xml:space="preserve">         </w:t>
      </w:r>
      <w:r w:rsidRPr="001C1646">
        <w:rPr>
          <w:rFonts w:ascii="宋体" w:hAnsi="宋体" w:cs="宋体" w:hint="eastAsia"/>
          <w:sz w:val="24"/>
          <w:szCs w:val="20"/>
        </w:rPr>
        <w:t>，联系方式为</w:t>
      </w:r>
      <w:r w:rsidRPr="001C1646">
        <w:rPr>
          <w:rFonts w:ascii="宋体" w:hAnsi="宋体" w:cs="宋体" w:hint="eastAsia"/>
          <w:sz w:val="24"/>
          <w:szCs w:val="20"/>
          <w:u w:val="single"/>
        </w:rPr>
        <w:t xml:space="preserve">              </w:t>
      </w:r>
      <w:r w:rsidRPr="001C1646">
        <w:rPr>
          <w:rFonts w:ascii="宋体" w:hAnsi="宋体" w:cs="宋体" w:hint="eastAsia"/>
          <w:sz w:val="24"/>
          <w:szCs w:val="20"/>
        </w:rPr>
        <w:t>。</w:t>
      </w:r>
    </w:p>
    <w:p w14:paraId="71BBC310" w14:textId="77777777" w:rsidR="001A4F2D" w:rsidRPr="001C1646" w:rsidRDefault="001A4F2D" w:rsidP="001A4F2D">
      <w:pPr>
        <w:adjustRightInd w:val="0"/>
        <w:snapToGrid w:val="0"/>
        <w:spacing w:line="360" w:lineRule="auto"/>
        <w:ind w:firstLineChars="200" w:firstLine="480"/>
        <w:rPr>
          <w:rFonts w:ascii="宋体" w:hAnsi="宋体" w:cs="宋体"/>
          <w:sz w:val="24"/>
          <w:szCs w:val="20"/>
        </w:rPr>
      </w:pPr>
      <w:r w:rsidRPr="001C1646">
        <w:rPr>
          <w:rFonts w:ascii="宋体" w:hAnsi="宋体" w:cs="宋体" w:hint="eastAsia"/>
          <w:sz w:val="24"/>
          <w:szCs w:val="20"/>
        </w:rPr>
        <w:t>二、我单位具有独立承担民事责任的能力。</w:t>
      </w:r>
    </w:p>
    <w:p w14:paraId="4B372291" w14:textId="77777777" w:rsidR="001A4F2D" w:rsidRPr="001C1646" w:rsidRDefault="001A4F2D" w:rsidP="001A4F2D">
      <w:pPr>
        <w:adjustRightInd w:val="0"/>
        <w:snapToGrid w:val="0"/>
        <w:spacing w:line="360" w:lineRule="auto"/>
        <w:ind w:firstLineChars="200" w:firstLine="480"/>
        <w:rPr>
          <w:rFonts w:ascii="宋体" w:hAnsi="宋体" w:cs="宋体"/>
          <w:sz w:val="24"/>
          <w:szCs w:val="20"/>
        </w:rPr>
      </w:pPr>
      <w:r w:rsidRPr="001C1646">
        <w:rPr>
          <w:rFonts w:ascii="宋体" w:hAnsi="宋体" w:cs="宋体" w:hint="eastAsia"/>
          <w:sz w:val="24"/>
          <w:szCs w:val="20"/>
        </w:rPr>
        <w:t>三、我单位具有良好的商业信誉和健全的财务会计制度。</w:t>
      </w:r>
    </w:p>
    <w:p w14:paraId="1D35E1EE" w14:textId="77777777" w:rsidR="001A4F2D" w:rsidRPr="001C1646" w:rsidRDefault="001A4F2D" w:rsidP="001A4F2D">
      <w:pPr>
        <w:adjustRightInd w:val="0"/>
        <w:snapToGrid w:val="0"/>
        <w:spacing w:line="360" w:lineRule="auto"/>
        <w:ind w:firstLineChars="200" w:firstLine="480"/>
        <w:rPr>
          <w:rFonts w:ascii="宋体" w:hAnsi="宋体" w:cs="宋体"/>
          <w:sz w:val="24"/>
          <w:szCs w:val="20"/>
        </w:rPr>
      </w:pPr>
      <w:r w:rsidRPr="001C1646">
        <w:rPr>
          <w:rFonts w:ascii="宋体" w:hAnsi="宋体" w:cs="宋体" w:hint="eastAsia"/>
          <w:sz w:val="24"/>
          <w:szCs w:val="20"/>
        </w:rPr>
        <w:t>四、我单位具有履行合同所必需的设备和专业技术能力。</w:t>
      </w:r>
    </w:p>
    <w:p w14:paraId="3729255A" w14:textId="77777777" w:rsidR="001A4F2D" w:rsidRPr="001C1646" w:rsidRDefault="001A4F2D" w:rsidP="001A4F2D">
      <w:pPr>
        <w:adjustRightInd w:val="0"/>
        <w:snapToGrid w:val="0"/>
        <w:spacing w:line="360" w:lineRule="auto"/>
        <w:ind w:firstLineChars="200" w:firstLine="480"/>
        <w:rPr>
          <w:rFonts w:ascii="宋体" w:hAnsi="宋体" w:cs="宋体"/>
          <w:sz w:val="24"/>
          <w:szCs w:val="20"/>
        </w:rPr>
      </w:pPr>
      <w:r w:rsidRPr="001C1646">
        <w:rPr>
          <w:rFonts w:ascii="宋体" w:hAnsi="宋体" w:cs="宋体" w:hint="eastAsia"/>
          <w:sz w:val="24"/>
          <w:szCs w:val="20"/>
        </w:rPr>
        <w:t>五、我单位有依法缴纳税收和社会保障资金的良好记录。</w:t>
      </w:r>
    </w:p>
    <w:p w14:paraId="408AC8E2" w14:textId="77777777" w:rsidR="001A4F2D" w:rsidRPr="001C1646" w:rsidRDefault="001A4F2D" w:rsidP="001A4F2D">
      <w:pPr>
        <w:adjustRightInd w:val="0"/>
        <w:snapToGrid w:val="0"/>
        <w:spacing w:line="360" w:lineRule="auto"/>
        <w:ind w:firstLineChars="200" w:firstLine="480"/>
        <w:rPr>
          <w:rFonts w:ascii="宋体" w:hAnsi="宋体" w:cs="宋体"/>
          <w:sz w:val="24"/>
          <w:szCs w:val="20"/>
        </w:rPr>
      </w:pPr>
      <w:r w:rsidRPr="001C1646">
        <w:rPr>
          <w:rFonts w:ascii="宋体" w:hAnsi="宋体" w:cs="宋体" w:hint="eastAsia"/>
          <w:sz w:val="24"/>
          <w:szCs w:val="20"/>
        </w:rPr>
        <w:t>六、我单位参加政府采购活动前三年内，在经营活动中没有重大违法记录。(重大违法记录，是指供应商因违法经营受到刑事处罚或者责令停产停业、吊销许可证或者执照、较大数额罚款等行政处罚。)</w:t>
      </w:r>
    </w:p>
    <w:p w14:paraId="2749621E" w14:textId="77777777" w:rsidR="001A4F2D" w:rsidRPr="001C1646" w:rsidRDefault="001A4F2D" w:rsidP="001A4F2D">
      <w:pPr>
        <w:adjustRightInd w:val="0"/>
        <w:snapToGrid w:val="0"/>
        <w:spacing w:line="360" w:lineRule="auto"/>
        <w:ind w:firstLineChars="200" w:firstLine="480"/>
        <w:rPr>
          <w:rFonts w:ascii="宋体" w:hAnsi="宋体" w:cs="宋体"/>
          <w:sz w:val="24"/>
          <w:szCs w:val="20"/>
        </w:rPr>
      </w:pPr>
      <w:r w:rsidRPr="001C1646">
        <w:rPr>
          <w:rFonts w:ascii="宋体" w:hAnsi="宋体" w:cs="宋体" w:hint="eastAsia"/>
          <w:sz w:val="24"/>
          <w:szCs w:val="20"/>
        </w:rPr>
        <w:t>七、我单位具备法律、行政法规规定的其他条件。</w:t>
      </w:r>
    </w:p>
    <w:p w14:paraId="4545CE79" w14:textId="77777777" w:rsidR="001A4F2D" w:rsidRPr="001C1646" w:rsidRDefault="001A4F2D" w:rsidP="001A4F2D">
      <w:pPr>
        <w:adjustRightInd w:val="0"/>
        <w:snapToGrid w:val="0"/>
        <w:spacing w:line="360" w:lineRule="auto"/>
        <w:ind w:firstLineChars="200" w:firstLine="480"/>
        <w:rPr>
          <w:rFonts w:ascii="宋体" w:hAnsi="宋体" w:cs="宋体"/>
          <w:sz w:val="24"/>
          <w:szCs w:val="20"/>
        </w:rPr>
      </w:pPr>
      <w:r w:rsidRPr="001C1646">
        <w:rPr>
          <w:rFonts w:ascii="宋体" w:hAnsi="宋体" w:cs="宋体" w:hint="eastAsia"/>
          <w:sz w:val="24"/>
          <w:szCs w:val="20"/>
        </w:rPr>
        <w:t>我单位保证上述声明的事项都是真实的，符合《中华人民共和国政府采购法》规定的供应商资格条件。如有弄虚作假，我单位愿意按照“提供虚假材料谋取中标、成交”承担相应的法律责任，同意将违背承诺行为作为失信行为记录到社会信用信息平台，并承担因此所造成的一切损失。</w:t>
      </w:r>
    </w:p>
    <w:p w14:paraId="220ECCEE" w14:textId="77777777" w:rsidR="001A4F2D" w:rsidRPr="001C1646" w:rsidRDefault="001A4F2D" w:rsidP="001A4F2D">
      <w:pPr>
        <w:adjustRightInd w:val="0"/>
        <w:snapToGrid w:val="0"/>
        <w:spacing w:line="360" w:lineRule="auto"/>
        <w:ind w:firstLineChars="274" w:firstLine="658"/>
        <w:rPr>
          <w:rFonts w:ascii="宋体" w:hAnsi="宋体" w:cs="宋体"/>
          <w:sz w:val="24"/>
          <w:szCs w:val="20"/>
        </w:rPr>
      </w:pPr>
      <w:r w:rsidRPr="001C1646">
        <w:rPr>
          <w:rFonts w:ascii="宋体" w:hAnsi="宋体" w:cs="宋体" w:hint="eastAsia"/>
          <w:sz w:val="24"/>
          <w:szCs w:val="20"/>
        </w:rPr>
        <w:t>承诺单位(盖章)：</w:t>
      </w:r>
    </w:p>
    <w:p w14:paraId="2CD87930" w14:textId="77777777" w:rsidR="001A4F2D" w:rsidRPr="001C1646" w:rsidRDefault="001A4F2D" w:rsidP="001A4F2D">
      <w:pPr>
        <w:adjustRightInd w:val="0"/>
        <w:snapToGrid w:val="0"/>
        <w:spacing w:line="360" w:lineRule="auto"/>
        <w:ind w:firstLineChars="274" w:firstLine="658"/>
        <w:rPr>
          <w:rFonts w:ascii="宋体" w:hAnsi="宋体" w:cs="宋体"/>
          <w:sz w:val="24"/>
          <w:szCs w:val="20"/>
        </w:rPr>
      </w:pPr>
      <w:r w:rsidRPr="001C1646">
        <w:rPr>
          <w:rFonts w:ascii="宋体" w:hAnsi="宋体" w:cs="宋体" w:hint="eastAsia"/>
          <w:sz w:val="24"/>
          <w:szCs w:val="20"/>
        </w:rPr>
        <w:t>法定代表人（单位负责人）或授权代表(签名或盖章)：</w:t>
      </w:r>
    </w:p>
    <w:p w14:paraId="07ADFF28" w14:textId="77777777" w:rsidR="001A4F2D" w:rsidRPr="001C1646" w:rsidRDefault="001A4F2D" w:rsidP="001A4F2D">
      <w:pPr>
        <w:adjustRightInd w:val="0"/>
        <w:snapToGrid w:val="0"/>
        <w:spacing w:line="360" w:lineRule="auto"/>
        <w:ind w:firstLineChars="300" w:firstLine="720"/>
        <w:rPr>
          <w:rFonts w:ascii="宋体" w:hAnsi="宋体" w:cs="宋体"/>
          <w:sz w:val="24"/>
          <w:szCs w:val="20"/>
        </w:rPr>
      </w:pPr>
      <w:r w:rsidRPr="001C1646">
        <w:rPr>
          <w:rFonts w:ascii="宋体" w:hAnsi="宋体" w:cs="宋体" w:hint="eastAsia"/>
          <w:sz w:val="24"/>
          <w:szCs w:val="20"/>
        </w:rPr>
        <w:t>日期：    年    月     日</w:t>
      </w:r>
    </w:p>
    <w:p w14:paraId="39225768" w14:textId="77777777" w:rsidR="001A4F2D" w:rsidRPr="001C1646" w:rsidRDefault="001A4F2D" w:rsidP="001A4F2D">
      <w:pPr>
        <w:adjustRightInd w:val="0"/>
        <w:snapToGrid w:val="0"/>
        <w:spacing w:line="360" w:lineRule="auto"/>
        <w:ind w:firstLineChars="300" w:firstLine="723"/>
        <w:rPr>
          <w:rFonts w:ascii="宋体" w:hAnsi="宋体" w:cs="宋体"/>
          <w:b/>
          <w:sz w:val="24"/>
          <w:szCs w:val="20"/>
        </w:rPr>
      </w:pPr>
    </w:p>
    <w:p w14:paraId="757FFB42" w14:textId="77777777" w:rsidR="001A4F2D" w:rsidRPr="001C1646" w:rsidRDefault="001A4F2D" w:rsidP="001A4F2D">
      <w:pPr>
        <w:adjustRightInd w:val="0"/>
        <w:snapToGrid w:val="0"/>
        <w:spacing w:line="360" w:lineRule="auto"/>
        <w:ind w:firstLineChars="300" w:firstLine="723"/>
        <w:rPr>
          <w:rFonts w:ascii="宋体" w:hAnsi="宋体" w:cs="宋体"/>
          <w:b/>
          <w:sz w:val="24"/>
          <w:szCs w:val="20"/>
        </w:rPr>
      </w:pPr>
      <w:r w:rsidRPr="001C1646">
        <w:rPr>
          <w:rFonts w:ascii="宋体" w:hAnsi="宋体" w:cs="宋体" w:hint="eastAsia"/>
          <w:b/>
          <w:sz w:val="24"/>
          <w:szCs w:val="20"/>
        </w:rPr>
        <w:t>注：1.供应商须在响应文件中按此模板提供承诺函，未提供视为未实质性响应磋商文件要求，按无效报价处理.</w:t>
      </w:r>
    </w:p>
    <w:p w14:paraId="49D701F2" w14:textId="77777777" w:rsidR="001A4F2D" w:rsidRPr="001C1646" w:rsidRDefault="001A4F2D" w:rsidP="001A4F2D">
      <w:pPr>
        <w:adjustRightInd w:val="0"/>
        <w:snapToGrid w:val="0"/>
        <w:spacing w:line="360" w:lineRule="auto"/>
        <w:ind w:firstLineChars="300" w:firstLine="723"/>
        <w:rPr>
          <w:rFonts w:ascii="宋体" w:hAnsi="宋体" w:cs="宋体"/>
          <w:b/>
          <w:sz w:val="24"/>
          <w:szCs w:val="20"/>
        </w:rPr>
      </w:pPr>
      <w:r w:rsidRPr="001C1646">
        <w:rPr>
          <w:rFonts w:ascii="宋体" w:hAnsi="宋体" w:cs="宋体" w:hint="eastAsia"/>
          <w:b/>
          <w:sz w:val="24"/>
          <w:szCs w:val="20"/>
        </w:rPr>
        <w:t>2.供应商的法定代表人或者授权代表的签字或盖章应真实、有效。</w:t>
      </w:r>
    </w:p>
    <w:p w14:paraId="58727B34" w14:textId="77777777" w:rsidR="001A4F2D" w:rsidRPr="001C1646" w:rsidRDefault="001A4F2D" w:rsidP="001A4F2D">
      <w:pPr>
        <w:adjustRightInd w:val="0"/>
        <w:snapToGrid w:val="0"/>
        <w:spacing w:line="360" w:lineRule="auto"/>
        <w:ind w:firstLineChars="200" w:firstLine="482"/>
        <w:rPr>
          <w:rFonts w:ascii="宋体" w:hAnsi="宋体" w:cs="宋体"/>
          <w:b/>
          <w:sz w:val="24"/>
          <w:szCs w:val="20"/>
        </w:rPr>
      </w:pPr>
    </w:p>
    <w:p w14:paraId="3AED4F03" w14:textId="77777777" w:rsidR="001A4F2D" w:rsidRPr="001C1646" w:rsidRDefault="001A4F2D" w:rsidP="001A4F2D">
      <w:pPr>
        <w:adjustRightInd w:val="0"/>
        <w:snapToGrid w:val="0"/>
        <w:spacing w:line="360" w:lineRule="auto"/>
        <w:ind w:firstLineChars="200" w:firstLine="482"/>
        <w:rPr>
          <w:rFonts w:ascii="宋体" w:hAnsi="宋体" w:cs="宋体"/>
          <w:b/>
          <w:sz w:val="24"/>
          <w:szCs w:val="20"/>
        </w:rPr>
      </w:pPr>
    </w:p>
    <w:p w14:paraId="3CFCE6C1" w14:textId="77777777" w:rsidR="001A4F2D" w:rsidRPr="001C1646" w:rsidRDefault="001A4F2D" w:rsidP="001A4F2D">
      <w:pPr>
        <w:adjustRightInd w:val="0"/>
        <w:snapToGrid w:val="0"/>
        <w:spacing w:line="360" w:lineRule="auto"/>
        <w:jc w:val="center"/>
        <w:rPr>
          <w:rFonts w:ascii="宋体" w:hAnsi="宋体" w:cs="宋体"/>
          <w:b/>
          <w:sz w:val="24"/>
        </w:rPr>
      </w:pPr>
      <w:r w:rsidRPr="001C1646">
        <w:rPr>
          <w:rFonts w:ascii="宋体" w:hAnsi="宋体" w:cs="宋体" w:hint="eastAsia"/>
          <w:b/>
          <w:sz w:val="24"/>
        </w:rPr>
        <w:t>资格承诺声明函2</w:t>
      </w:r>
    </w:p>
    <w:p w14:paraId="4D2D4A96" w14:textId="77777777" w:rsidR="001A4F2D" w:rsidRPr="001C1646" w:rsidRDefault="001A4F2D" w:rsidP="001A4F2D">
      <w:pPr>
        <w:adjustRightInd w:val="0"/>
        <w:snapToGrid w:val="0"/>
        <w:spacing w:line="360" w:lineRule="auto"/>
        <w:ind w:left="720" w:firstLineChars="200" w:firstLine="482"/>
        <w:jc w:val="center"/>
        <w:rPr>
          <w:rFonts w:ascii="宋体" w:hAnsi="宋体" w:cs="宋体"/>
          <w:b/>
          <w:sz w:val="24"/>
        </w:rPr>
      </w:pPr>
    </w:p>
    <w:p w14:paraId="477F5605" w14:textId="27DC5962" w:rsidR="001A4F2D" w:rsidRPr="001C1646" w:rsidRDefault="004E08BA" w:rsidP="001A4F2D">
      <w:pPr>
        <w:spacing w:line="360" w:lineRule="auto"/>
        <w:outlineLvl w:val="2"/>
        <w:rPr>
          <w:rFonts w:ascii="宋体" w:hAnsi="宋体" w:cs="宋体"/>
          <w:b/>
          <w:sz w:val="24"/>
        </w:rPr>
      </w:pPr>
      <w:r w:rsidRPr="001C1646">
        <w:rPr>
          <w:rFonts w:ascii="宋体" w:hAnsi="宋体" w:cs="宋体" w:hint="eastAsia"/>
          <w:b/>
          <w:sz w:val="24"/>
        </w:rPr>
        <w:t>1.</w:t>
      </w:r>
      <w:r w:rsidR="001A4F2D" w:rsidRPr="001C1646">
        <w:rPr>
          <w:rFonts w:ascii="宋体" w:hAnsi="宋体" w:cs="宋体" w:hint="eastAsia"/>
          <w:b/>
          <w:sz w:val="24"/>
        </w:rPr>
        <w:t>单位负责人为同一人或存在控股、管理关系的不同单位，不得参加同一合同项下的政府采购活动。（提供承诺函，格式自拟）</w:t>
      </w:r>
    </w:p>
    <w:p w14:paraId="7B13DBD9" w14:textId="77777777" w:rsidR="001A4F2D" w:rsidRPr="001C1646" w:rsidRDefault="001A4F2D" w:rsidP="001A4F2D">
      <w:pPr>
        <w:spacing w:after="120"/>
        <w:ind w:left="1320" w:hanging="480"/>
        <w:rPr>
          <w:rFonts w:eastAsia="楷体_GB2312"/>
          <w:sz w:val="32"/>
          <w:szCs w:val="20"/>
        </w:rPr>
      </w:pPr>
    </w:p>
    <w:p w14:paraId="43E61276" w14:textId="6AF1E94F" w:rsidR="001A4F2D" w:rsidRPr="001C1646" w:rsidRDefault="00C82199" w:rsidP="001A4F2D">
      <w:pPr>
        <w:spacing w:line="360" w:lineRule="auto"/>
        <w:outlineLvl w:val="2"/>
        <w:rPr>
          <w:rFonts w:ascii="宋体" w:hAnsi="宋体" w:cs="宋体"/>
          <w:b/>
          <w:sz w:val="24"/>
        </w:rPr>
      </w:pPr>
      <w:r w:rsidRPr="001C1646">
        <w:rPr>
          <w:rFonts w:ascii="宋体" w:hAnsi="宋体" w:cs="宋体" w:hint="eastAsia"/>
          <w:b/>
          <w:sz w:val="24"/>
        </w:rPr>
        <w:t>2</w:t>
      </w:r>
      <w:r w:rsidR="001A4F2D" w:rsidRPr="001C1646">
        <w:rPr>
          <w:rFonts w:ascii="宋体" w:hAnsi="宋体" w:cs="宋体" w:hint="eastAsia"/>
          <w:b/>
          <w:sz w:val="24"/>
        </w:rPr>
        <w:t>.为采购项目提供整体设计、规范编制或者项目管理、监理、检测等服务的供应商，不得再参加本采购项目的其他采购活动。（提供承诺函，格式自拟）</w:t>
      </w:r>
    </w:p>
    <w:p w14:paraId="6C5F11CE" w14:textId="77777777" w:rsidR="001A4F2D" w:rsidRPr="001C1646" w:rsidRDefault="001A4F2D" w:rsidP="001A4F2D">
      <w:pPr>
        <w:keepNext/>
        <w:keepLines/>
        <w:spacing w:before="260" w:after="260" w:line="416" w:lineRule="auto"/>
        <w:outlineLvl w:val="1"/>
        <w:rPr>
          <w:rFonts w:ascii="Arial" w:eastAsia="黑体" w:hAnsi="Arial"/>
          <w:b/>
          <w:bCs/>
          <w:sz w:val="32"/>
          <w:szCs w:val="32"/>
        </w:rPr>
      </w:pPr>
    </w:p>
    <w:p w14:paraId="163AFCFB" w14:textId="77777777" w:rsidR="00105F0F" w:rsidRPr="001C1646" w:rsidRDefault="00105F0F">
      <w:pPr>
        <w:rPr>
          <w:rFonts w:asciiTheme="minorEastAsia" w:eastAsiaTheme="minorEastAsia" w:hAnsiTheme="minorEastAsia" w:cs="仿宋"/>
          <w:b/>
          <w:bCs/>
          <w:szCs w:val="21"/>
        </w:rPr>
      </w:pPr>
    </w:p>
    <w:p w14:paraId="05F797D5" w14:textId="77777777" w:rsidR="00C82199" w:rsidRPr="001C1646" w:rsidRDefault="00C82199" w:rsidP="00C82199">
      <w:pPr>
        <w:pStyle w:val="2"/>
      </w:pPr>
    </w:p>
    <w:p w14:paraId="5D905AC8" w14:textId="77777777" w:rsidR="00C82199" w:rsidRPr="001C1646" w:rsidRDefault="00C82199" w:rsidP="00C82199">
      <w:pPr>
        <w:pStyle w:val="2"/>
      </w:pPr>
    </w:p>
    <w:p w14:paraId="7007E772" w14:textId="77777777" w:rsidR="007C7DDF" w:rsidRPr="001C1646" w:rsidRDefault="007C7DDF">
      <w:pPr>
        <w:pStyle w:val="1"/>
        <w:jc w:val="left"/>
        <w:rPr>
          <w:rFonts w:asciiTheme="minorEastAsia" w:eastAsiaTheme="minorEastAsia" w:hAnsiTheme="minorEastAsia" w:cs="仿宋"/>
          <w:b w:val="0"/>
          <w:szCs w:val="21"/>
        </w:rPr>
      </w:pPr>
      <w:bookmarkStart w:id="77" w:name="_Toc32835902"/>
    </w:p>
    <w:p w14:paraId="7A46FE71" w14:textId="77777777" w:rsidR="007C7DDF" w:rsidRPr="001C1646" w:rsidRDefault="007C7DDF">
      <w:pPr>
        <w:pStyle w:val="1"/>
        <w:jc w:val="left"/>
        <w:rPr>
          <w:rFonts w:asciiTheme="minorEastAsia" w:eastAsiaTheme="minorEastAsia" w:hAnsiTheme="minorEastAsia" w:cs="仿宋"/>
          <w:b w:val="0"/>
          <w:szCs w:val="21"/>
        </w:rPr>
      </w:pPr>
    </w:p>
    <w:p w14:paraId="109C22F9" w14:textId="77777777" w:rsidR="007C7DDF" w:rsidRPr="001C1646" w:rsidRDefault="007C7DDF">
      <w:pPr>
        <w:pStyle w:val="1"/>
        <w:jc w:val="left"/>
        <w:rPr>
          <w:rFonts w:asciiTheme="minorEastAsia" w:eastAsiaTheme="minorEastAsia" w:hAnsiTheme="minorEastAsia" w:cs="仿宋"/>
          <w:b w:val="0"/>
          <w:szCs w:val="21"/>
        </w:rPr>
      </w:pPr>
    </w:p>
    <w:p w14:paraId="50F66FEA" w14:textId="77777777" w:rsidR="007C7DDF" w:rsidRPr="001C1646" w:rsidRDefault="007C7DDF">
      <w:pPr>
        <w:pStyle w:val="1"/>
        <w:jc w:val="left"/>
        <w:rPr>
          <w:rFonts w:asciiTheme="minorEastAsia" w:eastAsiaTheme="minorEastAsia" w:hAnsiTheme="minorEastAsia" w:cs="仿宋"/>
          <w:b w:val="0"/>
          <w:szCs w:val="21"/>
        </w:rPr>
      </w:pPr>
    </w:p>
    <w:p w14:paraId="19304C76" w14:textId="77777777" w:rsidR="007C7DDF" w:rsidRPr="001C1646" w:rsidRDefault="007C7DDF">
      <w:pPr>
        <w:pStyle w:val="1"/>
        <w:jc w:val="left"/>
        <w:rPr>
          <w:rFonts w:asciiTheme="minorEastAsia" w:eastAsiaTheme="minorEastAsia" w:hAnsiTheme="minorEastAsia" w:cs="仿宋"/>
          <w:b w:val="0"/>
          <w:szCs w:val="21"/>
        </w:rPr>
      </w:pPr>
    </w:p>
    <w:p w14:paraId="6CF20648" w14:textId="77777777" w:rsidR="007C7DDF" w:rsidRPr="001C1646" w:rsidRDefault="007C7DDF">
      <w:pPr>
        <w:pStyle w:val="1"/>
        <w:jc w:val="left"/>
        <w:rPr>
          <w:rFonts w:asciiTheme="minorEastAsia" w:eastAsiaTheme="minorEastAsia" w:hAnsiTheme="minorEastAsia" w:cs="仿宋"/>
          <w:b w:val="0"/>
          <w:szCs w:val="21"/>
        </w:rPr>
      </w:pPr>
    </w:p>
    <w:p w14:paraId="1BE7F9EF" w14:textId="77777777" w:rsidR="007C7DDF" w:rsidRPr="001C1646" w:rsidRDefault="007C7DDF" w:rsidP="007C7DDF"/>
    <w:p w14:paraId="2D6C1061" w14:textId="6A4ECFB0" w:rsidR="00105F0F" w:rsidRPr="001C1646" w:rsidRDefault="00470E6A">
      <w:pPr>
        <w:pStyle w:val="1"/>
        <w:jc w:val="left"/>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附件4</w:t>
      </w:r>
      <w:bookmarkStart w:id="78" w:name="_Toc32835903"/>
      <w:bookmarkEnd w:id="77"/>
      <w:r w:rsidRPr="001C1646">
        <w:rPr>
          <w:rFonts w:asciiTheme="minorEastAsia" w:eastAsiaTheme="minorEastAsia" w:hAnsiTheme="minorEastAsia" w:cs="仿宋" w:hint="eastAsia"/>
          <w:szCs w:val="21"/>
        </w:rPr>
        <w:t xml:space="preserve">  中小企业声明函</w:t>
      </w:r>
      <w:bookmarkEnd w:id="78"/>
      <w:r w:rsidR="00C82199" w:rsidRPr="001C1646">
        <w:rPr>
          <w:rFonts w:asciiTheme="minorEastAsia" w:eastAsiaTheme="minorEastAsia" w:hAnsiTheme="minorEastAsia" w:cs="仿宋" w:hint="eastAsia"/>
          <w:szCs w:val="21"/>
        </w:rPr>
        <w:t>（必填项）</w:t>
      </w:r>
    </w:p>
    <w:p w14:paraId="25BD28D0" w14:textId="77777777" w:rsidR="00105F0F" w:rsidRPr="001C1646" w:rsidRDefault="00105F0F">
      <w:pPr>
        <w:rPr>
          <w:rFonts w:asciiTheme="minorEastAsia" w:eastAsiaTheme="minorEastAsia" w:hAnsiTheme="minorEastAsia" w:cs="仿宋"/>
          <w:b/>
          <w:szCs w:val="21"/>
        </w:rPr>
      </w:pPr>
    </w:p>
    <w:bookmarkEnd w:id="58"/>
    <w:bookmarkEnd w:id="59"/>
    <w:bookmarkEnd w:id="60"/>
    <w:bookmarkEnd w:id="61"/>
    <w:p w14:paraId="34D4D87B" w14:textId="77777777" w:rsidR="0004123A" w:rsidRPr="001C1646" w:rsidRDefault="0004123A" w:rsidP="0004123A">
      <w:pPr>
        <w:jc w:val="center"/>
        <w:rPr>
          <w:rFonts w:ascii="宋体" w:hAnsi="宋体"/>
          <w:b/>
          <w:szCs w:val="21"/>
        </w:rPr>
      </w:pPr>
      <w:r w:rsidRPr="001C1646">
        <w:rPr>
          <w:rFonts w:ascii="宋体" w:hAnsi="宋体" w:hint="eastAsia"/>
          <w:b/>
          <w:szCs w:val="21"/>
        </w:rPr>
        <w:t>中小企业声明函（服务）</w:t>
      </w:r>
    </w:p>
    <w:p w14:paraId="6481BDF9" w14:textId="77777777" w:rsidR="0004123A" w:rsidRPr="001C1646" w:rsidRDefault="0004123A" w:rsidP="0004123A">
      <w:pPr>
        <w:spacing w:line="360" w:lineRule="auto"/>
        <w:ind w:firstLine="482"/>
        <w:rPr>
          <w:rFonts w:ascii="宋体" w:hAnsi="宋体"/>
          <w:bCs/>
          <w:szCs w:val="21"/>
        </w:rPr>
      </w:pPr>
    </w:p>
    <w:p w14:paraId="6061EABF" w14:textId="40D80E40" w:rsidR="0004123A" w:rsidRPr="001C1646" w:rsidRDefault="0004123A" w:rsidP="0004123A">
      <w:pPr>
        <w:spacing w:line="360" w:lineRule="auto"/>
        <w:ind w:firstLineChars="200" w:firstLine="420"/>
        <w:rPr>
          <w:rFonts w:ascii="宋体" w:hAnsi="宋体"/>
        </w:rPr>
      </w:pPr>
      <w:r w:rsidRPr="001C1646">
        <w:rPr>
          <w:rFonts w:ascii="宋体" w:hAnsi="宋体"/>
        </w:rPr>
        <w:t>本公司（联合体）郑重声明，根据《政府采购促进中小企业发展管理办法》（财库﹝2020﹞46 号）的规定，本公司（联合体）参加</w:t>
      </w:r>
      <w:r w:rsidR="006207F3" w:rsidRPr="001C1646">
        <w:rPr>
          <w:rFonts w:ascii="宋体" w:hAnsi="宋体" w:cs="仿宋" w:hint="eastAsia"/>
          <w:spacing w:val="-4"/>
          <w:u w:val="single"/>
        </w:rPr>
        <w:t>郑州市上街区峡窝镇人民政府</w:t>
      </w:r>
      <w:r w:rsidRPr="001C1646">
        <w:rPr>
          <w:rFonts w:ascii="宋体" w:hAnsi="宋体" w:cs="仿宋" w:hint="eastAsia"/>
          <w:spacing w:val="-4"/>
        </w:rPr>
        <w:t>的</w:t>
      </w:r>
      <w:r w:rsidR="00C431E8" w:rsidRPr="001C1646">
        <w:rPr>
          <w:rFonts w:ascii="宋体" w:hAnsi="宋体" w:cs="仿宋" w:hint="eastAsia"/>
          <w:spacing w:val="-4"/>
          <w:u w:val="single"/>
        </w:rPr>
        <w:t>郑州市上街区峡窝镇人民政府危险废物安全处置服务项目</w:t>
      </w:r>
      <w:r w:rsidRPr="001C1646">
        <w:rPr>
          <w:rFonts w:ascii="宋体" w:hAnsi="宋体" w:cs="仿宋" w:hint="eastAsia"/>
          <w:spacing w:val="-4"/>
          <w:u w:val="single"/>
        </w:rPr>
        <w:t>采购活动</w:t>
      </w:r>
      <w:r w:rsidRPr="001C1646">
        <w:rPr>
          <w:rFonts w:ascii="宋体" w:hAnsi="宋体"/>
        </w:rPr>
        <w:t>，工程的施工单位全部为符合政策要求的中小企业（或者：服务全部由符合政策要求的中小企业承接）。相关企业（含联合体中的中小企业、签订分包意向协议的中小企业）的具体情况如下：</w:t>
      </w:r>
    </w:p>
    <w:p w14:paraId="277793CE" w14:textId="307EF607" w:rsidR="0004123A" w:rsidRPr="001C1646" w:rsidRDefault="0004123A" w:rsidP="0004123A">
      <w:pPr>
        <w:spacing w:line="360" w:lineRule="auto"/>
        <w:ind w:firstLine="482"/>
        <w:rPr>
          <w:rFonts w:ascii="宋体" w:hAnsi="宋体"/>
        </w:rPr>
      </w:pPr>
      <w:r w:rsidRPr="001C1646">
        <w:rPr>
          <w:rFonts w:ascii="宋体" w:hAnsi="宋体"/>
        </w:rPr>
        <w:t xml:space="preserve"> 1.</w:t>
      </w:r>
      <w:r w:rsidRPr="001C1646">
        <w:rPr>
          <w:rFonts w:ascii="宋体" w:hAnsi="宋体"/>
          <w:i/>
          <w:u w:val="single"/>
        </w:rPr>
        <w:t xml:space="preserve"> （标的名称） </w:t>
      </w:r>
      <w:r w:rsidRPr="001C1646">
        <w:rPr>
          <w:rFonts w:ascii="宋体" w:hAnsi="宋体"/>
        </w:rPr>
        <w:t>，属于</w:t>
      </w:r>
      <w:r w:rsidR="00FF0E28" w:rsidRPr="001C1646">
        <w:rPr>
          <w:rFonts w:ascii="宋体" w:hAnsi="宋体" w:cs="仿宋" w:hint="eastAsia"/>
          <w:b/>
          <w:spacing w:val="-4"/>
          <w:u w:val="single"/>
        </w:rPr>
        <w:t>其他未列明</w:t>
      </w:r>
      <w:r w:rsidRPr="001C1646">
        <w:rPr>
          <w:rFonts w:ascii="宋体" w:hAnsi="宋体" w:cs="仿宋" w:hint="eastAsia"/>
          <w:b/>
          <w:spacing w:val="-4"/>
          <w:u w:val="single"/>
        </w:rPr>
        <w:t>行业</w:t>
      </w:r>
      <w:r w:rsidRPr="001C1646">
        <w:rPr>
          <w:rFonts w:ascii="宋体" w:hAnsi="宋体"/>
        </w:rPr>
        <w:t>；承建（承接）企业为</w:t>
      </w:r>
      <w:r w:rsidRPr="001C1646">
        <w:rPr>
          <w:rFonts w:ascii="宋体" w:hAnsi="宋体"/>
          <w:i/>
          <w:u w:val="single"/>
        </w:rPr>
        <w:t>（企业名称）</w:t>
      </w:r>
      <w:r w:rsidRPr="001C1646">
        <w:rPr>
          <w:rFonts w:ascii="宋体" w:hAnsi="宋体"/>
        </w:rPr>
        <w:t>，从业人员</w:t>
      </w:r>
      <w:r w:rsidRPr="001C1646">
        <w:rPr>
          <w:rFonts w:ascii="宋体" w:hAnsi="宋体" w:hint="eastAsia"/>
          <w:u w:val="single"/>
        </w:rPr>
        <w:t xml:space="preserve">     </w:t>
      </w:r>
      <w:r w:rsidRPr="001C1646">
        <w:rPr>
          <w:rFonts w:ascii="宋体" w:hAnsi="宋体"/>
        </w:rPr>
        <w:t>人，营业收入为</w:t>
      </w:r>
      <w:r w:rsidRPr="001C1646">
        <w:rPr>
          <w:rFonts w:ascii="宋体" w:hAnsi="宋体" w:hint="eastAsia"/>
          <w:u w:val="single"/>
        </w:rPr>
        <w:t xml:space="preserve">     </w:t>
      </w:r>
      <w:r w:rsidRPr="001C1646">
        <w:rPr>
          <w:rFonts w:ascii="宋体" w:hAnsi="宋体"/>
        </w:rPr>
        <w:t>万元，资产总额为</w:t>
      </w:r>
      <w:r w:rsidRPr="001C1646">
        <w:rPr>
          <w:rFonts w:ascii="宋体" w:hAnsi="宋体" w:hint="eastAsia"/>
          <w:u w:val="single"/>
        </w:rPr>
        <w:t xml:space="preserve">     </w:t>
      </w:r>
      <w:r w:rsidRPr="001C1646">
        <w:rPr>
          <w:rFonts w:ascii="宋体" w:hAnsi="宋体"/>
        </w:rPr>
        <w:t>万元，属于</w:t>
      </w:r>
      <w:r w:rsidRPr="001C1646">
        <w:rPr>
          <w:rFonts w:ascii="宋体" w:hAnsi="宋体" w:hint="eastAsia"/>
          <w:u w:val="single"/>
        </w:rPr>
        <w:t xml:space="preserve">           </w:t>
      </w:r>
      <w:r w:rsidRPr="001C1646">
        <w:rPr>
          <w:rFonts w:ascii="宋体" w:hAnsi="宋体"/>
          <w:i/>
          <w:u w:val="single"/>
        </w:rPr>
        <w:t>（中型企业、 小型企业、微型企业）</w:t>
      </w:r>
      <w:r w:rsidRPr="001C1646">
        <w:rPr>
          <w:rFonts w:ascii="宋体" w:hAnsi="宋体"/>
        </w:rPr>
        <w:t>；</w:t>
      </w:r>
    </w:p>
    <w:p w14:paraId="316E0753" w14:textId="6DA7FF69" w:rsidR="0004123A" w:rsidRPr="001C1646" w:rsidRDefault="0004123A" w:rsidP="0004123A">
      <w:pPr>
        <w:spacing w:line="360" w:lineRule="auto"/>
        <w:ind w:firstLine="482"/>
        <w:rPr>
          <w:rFonts w:ascii="宋体" w:hAnsi="宋体"/>
        </w:rPr>
      </w:pPr>
      <w:r w:rsidRPr="001C1646">
        <w:rPr>
          <w:rFonts w:ascii="宋体" w:hAnsi="宋体"/>
        </w:rPr>
        <w:t xml:space="preserve"> 2.</w:t>
      </w:r>
      <w:r w:rsidRPr="001C1646">
        <w:rPr>
          <w:rFonts w:ascii="宋体" w:hAnsi="宋体"/>
          <w:i/>
          <w:u w:val="single"/>
        </w:rPr>
        <w:t xml:space="preserve"> （标的名称） </w:t>
      </w:r>
      <w:r w:rsidRPr="001C1646">
        <w:rPr>
          <w:rFonts w:ascii="宋体" w:hAnsi="宋体"/>
        </w:rPr>
        <w:t>，属于</w:t>
      </w:r>
      <w:r w:rsidR="00FF0E28" w:rsidRPr="001C1646">
        <w:rPr>
          <w:rFonts w:ascii="宋体" w:hAnsi="宋体" w:cs="仿宋" w:hint="eastAsia"/>
          <w:b/>
          <w:spacing w:val="-4"/>
          <w:u w:val="single"/>
        </w:rPr>
        <w:t>其他未列明行业</w:t>
      </w:r>
      <w:r w:rsidRPr="001C1646">
        <w:rPr>
          <w:rFonts w:ascii="宋体" w:hAnsi="宋体"/>
        </w:rPr>
        <w:t>；承建（承接）企业为</w:t>
      </w:r>
      <w:r w:rsidRPr="001C1646">
        <w:rPr>
          <w:rFonts w:ascii="宋体" w:hAnsi="宋体"/>
          <w:i/>
          <w:u w:val="single"/>
        </w:rPr>
        <w:t>（企业名称）</w:t>
      </w:r>
      <w:r w:rsidRPr="001C1646">
        <w:rPr>
          <w:rFonts w:ascii="宋体" w:hAnsi="宋体"/>
        </w:rPr>
        <w:t>，从业人员</w:t>
      </w:r>
      <w:r w:rsidRPr="001C1646">
        <w:rPr>
          <w:rFonts w:ascii="宋体" w:hAnsi="宋体" w:hint="eastAsia"/>
          <w:u w:val="single"/>
        </w:rPr>
        <w:t xml:space="preserve">     </w:t>
      </w:r>
      <w:r w:rsidRPr="001C1646">
        <w:rPr>
          <w:rFonts w:ascii="宋体" w:hAnsi="宋体"/>
        </w:rPr>
        <w:t>人，营业收入为</w:t>
      </w:r>
      <w:r w:rsidRPr="001C1646">
        <w:rPr>
          <w:rFonts w:ascii="宋体" w:hAnsi="宋体" w:hint="eastAsia"/>
          <w:u w:val="single"/>
        </w:rPr>
        <w:t xml:space="preserve">     </w:t>
      </w:r>
      <w:r w:rsidRPr="001C1646">
        <w:rPr>
          <w:rFonts w:ascii="宋体" w:hAnsi="宋体"/>
        </w:rPr>
        <w:t>万元，资产总额为</w:t>
      </w:r>
      <w:r w:rsidRPr="001C1646">
        <w:rPr>
          <w:rFonts w:ascii="宋体" w:hAnsi="宋体" w:hint="eastAsia"/>
          <w:u w:val="single"/>
        </w:rPr>
        <w:t xml:space="preserve">     </w:t>
      </w:r>
      <w:r w:rsidRPr="001C1646">
        <w:rPr>
          <w:rFonts w:ascii="宋体" w:hAnsi="宋体"/>
        </w:rPr>
        <w:t>万元，属于</w:t>
      </w:r>
      <w:r w:rsidRPr="001C1646">
        <w:rPr>
          <w:rFonts w:ascii="宋体" w:hAnsi="宋体" w:hint="eastAsia"/>
          <w:u w:val="single"/>
        </w:rPr>
        <w:t xml:space="preserve">           </w:t>
      </w:r>
      <w:r w:rsidRPr="001C1646">
        <w:rPr>
          <w:rFonts w:ascii="宋体" w:hAnsi="宋体"/>
          <w:i/>
          <w:u w:val="single"/>
        </w:rPr>
        <w:t>（中型企业、 小型企业、微型企业）</w:t>
      </w:r>
      <w:r w:rsidRPr="001C1646">
        <w:rPr>
          <w:rFonts w:ascii="宋体" w:hAnsi="宋体"/>
        </w:rPr>
        <w:t>；</w:t>
      </w:r>
    </w:p>
    <w:p w14:paraId="651BCB8C" w14:textId="77777777" w:rsidR="0004123A" w:rsidRPr="001C1646" w:rsidRDefault="0004123A" w:rsidP="0004123A">
      <w:pPr>
        <w:spacing w:line="360" w:lineRule="auto"/>
        <w:ind w:firstLine="482"/>
        <w:rPr>
          <w:rFonts w:ascii="宋体" w:hAnsi="宋体"/>
        </w:rPr>
      </w:pPr>
      <w:r w:rsidRPr="001C1646">
        <w:rPr>
          <w:rFonts w:ascii="宋体" w:hAnsi="宋体"/>
        </w:rPr>
        <w:t xml:space="preserve"> ……</w:t>
      </w:r>
    </w:p>
    <w:p w14:paraId="765CB63D" w14:textId="77777777" w:rsidR="0004123A" w:rsidRPr="001C1646" w:rsidRDefault="0004123A" w:rsidP="0004123A">
      <w:pPr>
        <w:spacing w:line="360" w:lineRule="auto"/>
        <w:ind w:firstLine="482"/>
        <w:rPr>
          <w:rFonts w:ascii="宋体" w:hAnsi="宋体"/>
        </w:rPr>
      </w:pPr>
      <w:r w:rsidRPr="001C1646">
        <w:rPr>
          <w:rFonts w:ascii="宋体" w:hAnsi="宋体"/>
        </w:rPr>
        <w:t xml:space="preserve"> 以上企业，不属于大企业的分支机构，不存在控股股东为大企业的情形，也不存在与大企业的负责人为同一人的情形。</w:t>
      </w:r>
    </w:p>
    <w:p w14:paraId="5DC83014" w14:textId="77777777" w:rsidR="0004123A" w:rsidRPr="001C1646" w:rsidRDefault="0004123A" w:rsidP="0004123A">
      <w:pPr>
        <w:spacing w:line="360" w:lineRule="auto"/>
        <w:ind w:firstLine="482"/>
        <w:rPr>
          <w:rFonts w:ascii="宋体" w:hAnsi="宋体"/>
        </w:rPr>
      </w:pPr>
      <w:r w:rsidRPr="001C1646">
        <w:rPr>
          <w:rFonts w:ascii="宋体" w:hAnsi="宋体"/>
        </w:rPr>
        <w:t xml:space="preserve"> 本企业对上述声明内容的真实性负责。如有虚假，将依 法承担相应责任。</w:t>
      </w:r>
    </w:p>
    <w:p w14:paraId="63E95B16" w14:textId="77777777" w:rsidR="0004123A" w:rsidRPr="001C1646" w:rsidRDefault="0004123A" w:rsidP="0004123A">
      <w:pPr>
        <w:spacing w:line="360" w:lineRule="auto"/>
        <w:ind w:firstLine="482"/>
        <w:rPr>
          <w:rFonts w:ascii="宋体" w:hAnsi="宋体"/>
        </w:rPr>
      </w:pPr>
    </w:p>
    <w:p w14:paraId="0A584372" w14:textId="77777777" w:rsidR="0004123A" w:rsidRPr="001C1646" w:rsidRDefault="0004123A" w:rsidP="0004123A">
      <w:pPr>
        <w:spacing w:line="360" w:lineRule="auto"/>
        <w:ind w:firstLine="482"/>
        <w:rPr>
          <w:rFonts w:ascii="宋体" w:hAnsi="宋体"/>
        </w:rPr>
      </w:pPr>
      <w:r w:rsidRPr="001C1646">
        <w:rPr>
          <w:rFonts w:ascii="宋体" w:hAnsi="宋体"/>
        </w:rPr>
        <w:t xml:space="preserve"> </w:t>
      </w:r>
      <w:r w:rsidRPr="001C1646">
        <w:rPr>
          <w:rFonts w:ascii="宋体" w:hAnsi="宋体" w:hint="eastAsia"/>
        </w:rPr>
        <w:t xml:space="preserve">                                                 </w:t>
      </w:r>
      <w:r w:rsidRPr="001C1646">
        <w:rPr>
          <w:rFonts w:ascii="宋体" w:hAnsi="宋体"/>
        </w:rPr>
        <w:t>企业名称（盖章）：</w:t>
      </w:r>
    </w:p>
    <w:p w14:paraId="772027D4" w14:textId="77777777" w:rsidR="0004123A" w:rsidRPr="001C1646" w:rsidRDefault="0004123A" w:rsidP="0004123A">
      <w:pPr>
        <w:spacing w:line="360" w:lineRule="auto"/>
        <w:ind w:firstLineChars="200" w:firstLine="420"/>
        <w:rPr>
          <w:rFonts w:ascii="宋体" w:hAnsi="宋体"/>
          <w:b/>
          <w:szCs w:val="21"/>
        </w:rPr>
      </w:pPr>
      <w:r w:rsidRPr="001C1646">
        <w:rPr>
          <w:rFonts w:ascii="宋体" w:hAnsi="宋体"/>
        </w:rPr>
        <w:t xml:space="preserve"> </w:t>
      </w:r>
      <w:r w:rsidRPr="001C1646">
        <w:rPr>
          <w:rFonts w:ascii="宋体" w:hAnsi="宋体" w:hint="eastAsia"/>
        </w:rPr>
        <w:t xml:space="preserve">                                                  </w:t>
      </w:r>
      <w:r w:rsidRPr="001C1646">
        <w:rPr>
          <w:rFonts w:ascii="宋体" w:hAnsi="宋体"/>
        </w:rPr>
        <w:t>日 期：</w:t>
      </w:r>
    </w:p>
    <w:p w14:paraId="27A4F1CB" w14:textId="77777777" w:rsidR="0004123A" w:rsidRPr="001C1646" w:rsidRDefault="0004123A" w:rsidP="0004123A">
      <w:pPr>
        <w:spacing w:line="360" w:lineRule="auto"/>
        <w:ind w:firstLine="482"/>
        <w:rPr>
          <w:rFonts w:ascii="宋体" w:hAnsi="宋体"/>
          <w:b/>
          <w:szCs w:val="21"/>
        </w:rPr>
      </w:pPr>
    </w:p>
    <w:p w14:paraId="7DDCC34C" w14:textId="77777777" w:rsidR="0004123A" w:rsidRPr="001C1646" w:rsidRDefault="0004123A" w:rsidP="0004123A">
      <w:pPr>
        <w:spacing w:line="360" w:lineRule="auto"/>
        <w:rPr>
          <w:rFonts w:ascii="宋体" w:hAnsi="宋体"/>
          <w:b/>
          <w:szCs w:val="21"/>
        </w:rPr>
      </w:pPr>
      <w:r w:rsidRPr="001C1646">
        <w:rPr>
          <w:rFonts w:ascii="宋体" w:hAnsi="宋体" w:hint="eastAsia"/>
          <w:b/>
          <w:szCs w:val="21"/>
        </w:rPr>
        <w:t>注：从业人员、营业收入、资产总额填报上一年度数据，无上一年度数据的新成立企业可不填报。</w:t>
      </w:r>
    </w:p>
    <w:p w14:paraId="4BC980F3" w14:textId="77777777" w:rsidR="00105F0F" w:rsidRPr="001C1646" w:rsidRDefault="00105F0F">
      <w:pPr>
        <w:rPr>
          <w:rFonts w:asciiTheme="minorEastAsia" w:eastAsiaTheme="minorEastAsia" w:hAnsiTheme="minorEastAsia" w:cs="仿宋"/>
          <w:b/>
          <w:szCs w:val="21"/>
        </w:rPr>
      </w:pPr>
    </w:p>
    <w:p w14:paraId="13DB0102" w14:textId="77777777" w:rsidR="00105F0F" w:rsidRPr="001C1646" w:rsidRDefault="00105F0F">
      <w:pPr>
        <w:rPr>
          <w:rFonts w:asciiTheme="minorEastAsia" w:eastAsiaTheme="minorEastAsia" w:hAnsiTheme="minorEastAsia" w:cs="仿宋"/>
          <w:b/>
          <w:szCs w:val="21"/>
        </w:rPr>
      </w:pPr>
    </w:p>
    <w:p w14:paraId="53C26E5C" w14:textId="77777777" w:rsidR="00105F0F" w:rsidRPr="001C1646" w:rsidRDefault="00470E6A">
      <w:pPr>
        <w:pStyle w:val="1"/>
        <w:rPr>
          <w:rFonts w:asciiTheme="minorEastAsia" w:eastAsiaTheme="minorEastAsia" w:hAnsiTheme="minorEastAsia" w:cs="仿宋"/>
          <w:szCs w:val="21"/>
        </w:rPr>
      </w:pPr>
      <w:r w:rsidRPr="001C1646">
        <w:rPr>
          <w:rFonts w:asciiTheme="minorEastAsia" w:eastAsiaTheme="minorEastAsia" w:hAnsiTheme="minorEastAsia" w:cs="仿宋" w:hint="eastAsia"/>
          <w:szCs w:val="21"/>
        </w:rPr>
        <w:br w:type="page"/>
      </w:r>
      <w:bookmarkStart w:id="79" w:name="_Toc32835904"/>
      <w:r w:rsidRPr="001C1646">
        <w:rPr>
          <w:rFonts w:asciiTheme="minorEastAsia" w:eastAsiaTheme="minorEastAsia" w:hAnsiTheme="minorEastAsia" w:cs="仿宋" w:hint="eastAsia"/>
          <w:szCs w:val="21"/>
        </w:rPr>
        <w:t>附件5</w:t>
      </w:r>
      <w:bookmarkStart w:id="80" w:name="_Toc32835905"/>
      <w:bookmarkEnd w:id="79"/>
      <w:r w:rsidRPr="001C1646">
        <w:rPr>
          <w:rFonts w:asciiTheme="minorEastAsia" w:eastAsiaTheme="minorEastAsia" w:hAnsiTheme="minorEastAsia" w:cs="仿宋" w:hint="eastAsia"/>
          <w:szCs w:val="21"/>
        </w:rPr>
        <w:t xml:space="preserve">  残疾人福利性单位声明函（非残疾人福利性单位可不附此表）</w:t>
      </w:r>
      <w:bookmarkEnd w:id="80"/>
    </w:p>
    <w:p w14:paraId="6510A7F2" w14:textId="77777777" w:rsidR="00105F0F" w:rsidRPr="001C1646" w:rsidRDefault="00105F0F">
      <w:pPr>
        <w:rPr>
          <w:rFonts w:asciiTheme="minorEastAsia" w:eastAsiaTheme="minorEastAsia" w:hAnsiTheme="minorEastAsia" w:cs="仿宋"/>
          <w:b/>
          <w:szCs w:val="21"/>
        </w:rPr>
      </w:pPr>
      <w:bookmarkStart w:id="81" w:name="OLE_LINK13"/>
    </w:p>
    <w:p w14:paraId="4B07D7AA" w14:textId="77777777" w:rsidR="00105F0F" w:rsidRPr="001C1646" w:rsidRDefault="00470E6A">
      <w:pPr>
        <w:jc w:val="center"/>
        <w:rPr>
          <w:rFonts w:asciiTheme="minorEastAsia" w:eastAsiaTheme="minorEastAsia" w:hAnsiTheme="minorEastAsia" w:cs="仿宋"/>
          <w:b/>
          <w:szCs w:val="21"/>
        </w:rPr>
      </w:pPr>
      <w:r w:rsidRPr="001C1646">
        <w:rPr>
          <w:rFonts w:asciiTheme="minorEastAsia" w:eastAsiaTheme="minorEastAsia" w:hAnsiTheme="minorEastAsia" w:cs="仿宋" w:hint="eastAsia"/>
          <w:b/>
          <w:szCs w:val="21"/>
        </w:rPr>
        <w:t>残疾人福利性单位声明函</w:t>
      </w:r>
      <w:bookmarkEnd w:id="81"/>
    </w:p>
    <w:p w14:paraId="06E96C0E" w14:textId="77777777" w:rsidR="00105F0F" w:rsidRPr="001C1646" w:rsidRDefault="00105F0F">
      <w:pPr>
        <w:rPr>
          <w:rFonts w:asciiTheme="minorEastAsia" w:eastAsiaTheme="minorEastAsia" w:hAnsiTheme="minorEastAsia" w:cs="仿宋"/>
          <w:b/>
          <w:szCs w:val="21"/>
        </w:rPr>
      </w:pPr>
    </w:p>
    <w:p w14:paraId="43E2F9A7" w14:textId="77777777" w:rsidR="00105F0F" w:rsidRPr="001C1646" w:rsidRDefault="00470E6A">
      <w:pPr>
        <w:snapToGrid w:val="0"/>
        <w:spacing w:line="360" w:lineRule="auto"/>
        <w:ind w:firstLineChars="200" w:firstLine="420"/>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本单位郑重声明，根据《财政部 民政部 中国残疾人联合会关于促进残疾人就业政府采购政策的通知》（财库〔2017〕 141号）的规定，本单位为符合条件的残疾人福利性单位，且本单位参加</w:t>
      </w:r>
      <w:r w:rsidRPr="001C1646">
        <w:rPr>
          <w:rFonts w:asciiTheme="minorEastAsia" w:eastAsiaTheme="minorEastAsia" w:hAnsiTheme="minorEastAsia" w:cs="仿宋" w:hint="eastAsia"/>
          <w:szCs w:val="21"/>
          <w:u w:val="single"/>
        </w:rPr>
        <w:t>_</w:t>
      </w:r>
      <w:r w:rsidR="005144CC" w:rsidRPr="001C1646">
        <w:rPr>
          <w:rFonts w:asciiTheme="minorEastAsia" w:eastAsiaTheme="minorEastAsia" w:hAnsiTheme="minorEastAsia" w:cs="仿宋" w:hint="eastAsia"/>
          <w:szCs w:val="21"/>
          <w:u w:val="single"/>
        </w:rPr>
        <w:t xml:space="preserve">   </w:t>
      </w:r>
      <w:r w:rsidRPr="001C1646">
        <w:rPr>
          <w:rFonts w:asciiTheme="minorEastAsia" w:eastAsiaTheme="minorEastAsia" w:hAnsiTheme="minorEastAsia" w:cs="仿宋" w:hint="eastAsia"/>
          <w:szCs w:val="21"/>
        </w:rPr>
        <w:t>的</w:t>
      </w:r>
      <w:r w:rsidR="005144CC" w:rsidRPr="001C1646">
        <w:rPr>
          <w:rFonts w:asciiTheme="minorEastAsia" w:eastAsiaTheme="minorEastAsia" w:hAnsiTheme="minorEastAsia" w:cs="仿宋" w:hint="eastAsia"/>
          <w:szCs w:val="21"/>
          <w:u w:val="single"/>
        </w:rPr>
        <w:t xml:space="preserve">     _   </w:t>
      </w:r>
      <w:r w:rsidRPr="001C1646">
        <w:rPr>
          <w:rFonts w:asciiTheme="minorEastAsia" w:eastAsiaTheme="minorEastAsia" w:hAnsiTheme="minorEastAsia" w:cs="仿宋" w:hint="eastAsia"/>
          <w:szCs w:val="21"/>
        </w:rPr>
        <w:t>采购活动提供本单位制造的货物（由本单位承担工程/提供服务），或者提供其他残疾人福利性单位制造的货物（不包括使用非残疾人福利性单位注册商标的货物）。</w:t>
      </w:r>
    </w:p>
    <w:p w14:paraId="759047B8" w14:textId="77777777" w:rsidR="00105F0F" w:rsidRPr="001C1646" w:rsidRDefault="00470E6A">
      <w:pPr>
        <w:snapToGrid w:val="0"/>
        <w:spacing w:line="360" w:lineRule="auto"/>
        <w:ind w:firstLineChars="200" w:firstLine="420"/>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本单位对上述声明的真实性负责。如有虚假，将依法承担相应责任。</w:t>
      </w:r>
    </w:p>
    <w:p w14:paraId="3B1C45B2" w14:textId="77777777" w:rsidR="00105F0F" w:rsidRPr="001C1646" w:rsidRDefault="00470E6A">
      <w:pPr>
        <w:snapToGrid w:val="0"/>
        <w:spacing w:line="360" w:lineRule="auto"/>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 </w:t>
      </w:r>
    </w:p>
    <w:p w14:paraId="46AA8E36" w14:textId="77777777" w:rsidR="00105F0F" w:rsidRPr="001C1646" w:rsidRDefault="00470E6A">
      <w:pPr>
        <w:snapToGrid w:val="0"/>
        <w:spacing w:line="360" w:lineRule="auto"/>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               单位名称（盖章）：</w:t>
      </w:r>
    </w:p>
    <w:p w14:paraId="181E9193" w14:textId="77777777" w:rsidR="00105F0F" w:rsidRPr="001C1646" w:rsidRDefault="00470E6A">
      <w:pPr>
        <w:snapToGrid w:val="0"/>
        <w:spacing w:line="360" w:lineRule="auto"/>
        <w:rPr>
          <w:rFonts w:asciiTheme="minorEastAsia" w:eastAsiaTheme="minorEastAsia" w:hAnsiTheme="minorEastAsia" w:cs="仿宋"/>
          <w:szCs w:val="21"/>
        </w:rPr>
      </w:pPr>
      <w:r w:rsidRPr="001C1646">
        <w:rPr>
          <w:rFonts w:asciiTheme="minorEastAsia" w:eastAsiaTheme="minorEastAsia" w:hAnsiTheme="minorEastAsia" w:cs="仿宋" w:hint="eastAsia"/>
          <w:szCs w:val="21"/>
        </w:rPr>
        <w:t>                               日  期：</w:t>
      </w:r>
    </w:p>
    <w:p w14:paraId="67C373B7" w14:textId="77777777" w:rsidR="00105F0F" w:rsidRPr="001C1646" w:rsidRDefault="00105F0F">
      <w:pPr>
        <w:rPr>
          <w:rFonts w:asciiTheme="minorEastAsia" w:eastAsiaTheme="minorEastAsia" w:hAnsiTheme="minorEastAsia" w:cs="仿宋"/>
          <w:szCs w:val="21"/>
        </w:rPr>
      </w:pPr>
    </w:p>
    <w:p w14:paraId="503B1FFA" w14:textId="77777777" w:rsidR="00105F0F" w:rsidRPr="001C1646" w:rsidRDefault="00105F0F">
      <w:pPr>
        <w:rPr>
          <w:rFonts w:asciiTheme="minorEastAsia" w:eastAsiaTheme="minorEastAsia" w:hAnsiTheme="minorEastAsia" w:cs="仿宋"/>
          <w:b/>
          <w:szCs w:val="21"/>
        </w:rPr>
      </w:pPr>
    </w:p>
    <w:p w14:paraId="07469443" w14:textId="77777777" w:rsidR="00105F0F" w:rsidRPr="00577A3F" w:rsidRDefault="00470E6A">
      <w:pPr>
        <w:pStyle w:val="1"/>
        <w:jc w:val="left"/>
        <w:rPr>
          <w:rFonts w:asciiTheme="minorEastAsia" w:eastAsiaTheme="minorEastAsia" w:hAnsiTheme="minorEastAsia" w:cs="仿宋"/>
          <w:szCs w:val="21"/>
        </w:rPr>
      </w:pPr>
      <w:bookmarkStart w:id="82" w:name="_Toc32835906"/>
      <w:r w:rsidRPr="001C1646">
        <w:rPr>
          <w:rFonts w:asciiTheme="minorEastAsia" w:eastAsiaTheme="minorEastAsia" w:hAnsiTheme="minorEastAsia" w:cs="仿宋" w:hint="eastAsia"/>
          <w:szCs w:val="21"/>
        </w:rPr>
        <w:t>附件6</w:t>
      </w:r>
      <w:bookmarkStart w:id="83" w:name="_Toc32835909"/>
      <w:bookmarkEnd w:id="82"/>
      <w:r w:rsidRPr="001C1646">
        <w:rPr>
          <w:rFonts w:asciiTheme="minorEastAsia" w:eastAsiaTheme="minorEastAsia" w:hAnsiTheme="minorEastAsia" w:cs="仿宋" w:hint="eastAsia"/>
          <w:szCs w:val="21"/>
        </w:rPr>
        <w:t xml:space="preserve">  供应商认为需要提交的其他证明材料</w:t>
      </w:r>
      <w:bookmarkEnd w:id="83"/>
    </w:p>
    <w:p w14:paraId="39B28B08" w14:textId="77777777" w:rsidR="00105F0F" w:rsidRPr="00E17A3C" w:rsidRDefault="00105F0F">
      <w:pPr>
        <w:rPr>
          <w:rFonts w:asciiTheme="minorEastAsia" w:eastAsiaTheme="minorEastAsia" w:hAnsiTheme="minorEastAsia" w:cs="仿宋"/>
          <w:b/>
          <w:szCs w:val="21"/>
        </w:rPr>
      </w:pPr>
    </w:p>
    <w:p w14:paraId="118C90B2" w14:textId="77777777" w:rsidR="00105F0F" w:rsidRPr="00E17A3C" w:rsidRDefault="00105F0F">
      <w:pPr>
        <w:rPr>
          <w:rFonts w:asciiTheme="minorEastAsia" w:eastAsiaTheme="minorEastAsia" w:hAnsiTheme="minorEastAsia" w:cs="仿宋"/>
          <w:b/>
          <w:szCs w:val="21"/>
        </w:rPr>
      </w:pPr>
    </w:p>
    <w:p w14:paraId="5897A786" w14:textId="77777777" w:rsidR="00105F0F" w:rsidRPr="00E17A3C" w:rsidRDefault="00105F0F">
      <w:pPr>
        <w:rPr>
          <w:rFonts w:asciiTheme="minorEastAsia" w:eastAsiaTheme="minorEastAsia" w:hAnsiTheme="minorEastAsia" w:cs="仿宋"/>
          <w:b/>
          <w:szCs w:val="21"/>
        </w:rPr>
      </w:pPr>
    </w:p>
    <w:sectPr w:rsidR="00105F0F" w:rsidRPr="00E17A3C">
      <w:headerReference w:type="first" r:id="rId13"/>
      <w:footerReference w:type="first" r:id="rId14"/>
      <w:pgSz w:w="11906" w:h="16838"/>
      <w:pgMar w:top="1418" w:right="1304" w:bottom="1418" w:left="1418" w:header="851" w:footer="992" w:gutter="0"/>
      <w:pgNumType w:fmt="numberInDash"/>
      <w:cols w:space="720"/>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06C4F77" w14:textId="77777777" w:rsidR="00CF07BA" w:rsidRDefault="00CF07BA">
      <w:r>
        <w:separator/>
      </w:r>
    </w:p>
  </w:endnote>
  <w:endnote w:type="continuationSeparator" w:id="0">
    <w:p w14:paraId="1149C12C" w14:textId="77777777" w:rsidR="00CF07BA" w:rsidRDefault="00CF07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楷体_GB2312">
    <w:altName w:val="楷体"/>
    <w:charset w:val="86"/>
    <w:family w:val="modern"/>
    <w:pitch w:val="default"/>
    <w:sig w:usb0="00000000" w:usb1="00000000" w:usb2="00000000" w:usb3="00000000" w:csb0="00040000"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宋体"/>
    <w:panose1 w:val="00000000000000000000"/>
    <w:charset w:val="86"/>
    <w:family w:val="roman"/>
    <w:notTrueType/>
    <w:pitch w:val="default"/>
  </w:font>
  <w:font w:name="Courier New">
    <w:panose1 w:val="02070309020205020404"/>
    <w:charset w:val="00"/>
    <w:family w:val="modern"/>
    <w:pitch w:val="fixed"/>
    <w:sig w:usb0="E0002EFF" w:usb1="C0007843" w:usb2="00000009" w:usb3="00000000" w:csb0="000001FF" w:csb1="00000000"/>
  </w:font>
  <w:font w:name="Arial Unicode MS">
    <w:altName w:val="Arial"/>
    <w:panose1 w:val="020B0604020202020204"/>
    <w:charset w:val="00"/>
    <w:family w:val="roman"/>
    <w:notTrueType/>
    <w:pitch w:val="variable"/>
    <w:sig w:usb0="00000003" w:usb1="00000000" w:usb2="00000000" w:usb3="00000000" w:csb0="00000001" w:csb1="00000000"/>
  </w:font>
  <w:font w:name="隶书">
    <w:altName w:val="微软雅黑"/>
    <w:charset w:val="86"/>
    <w:family w:val="modern"/>
    <w:pitch w:val="default"/>
    <w:sig w:usb0="00000000" w:usb1="00000000" w:usb2="00000000" w:usb3="00000000" w:csb0="00040000" w:csb1="00000000"/>
  </w:font>
  <w:font w:name="monospace">
    <w:altName w:val="宋体"/>
    <w:charset w:val="00"/>
    <w:family w:val="auto"/>
    <w:pitch w:val="default"/>
    <w:sig w:usb0="00000000" w:usb1="00000000" w:usb2="00000000" w:usb3="00000000" w:csb0="0004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Plotter">
    <w:altName w:val="宋体"/>
    <w:charset w:val="00"/>
    <w:family w:val="auto"/>
    <w:pitch w:val="default"/>
    <w:sig w:usb0="00000000" w:usb1="00000000" w:usb2="00000000" w:usb3="00000000" w:csb0="00000001" w:csb1="00000000"/>
  </w:font>
  <w:font w:name="新宋体">
    <w:panose1 w:val="02010609030101010101"/>
    <w:charset w:val="86"/>
    <w:family w:val="modern"/>
    <w:pitch w:val="fixed"/>
    <w:sig w:usb0="00000283" w:usb1="288F0000" w:usb2="00000016" w:usb3="00000000" w:csb0="00040001" w:csb1="00000000"/>
  </w:font>
  <w:font w:name="s?">
    <w:altName w:val="Times New Roman"/>
    <w:charset w:val="00"/>
    <w:family w:val="auto"/>
    <w:pitch w:val="default"/>
    <w:sig w:usb0="00000000" w:usb1="00000000" w:usb2="00000000" w:usb3="00000000" w:csb0="00000001" w:csb1="00000000"/>
  </w:font>
  <w:font w:name="Arial Narrow">
    <w:altName w:val="Arial"/>
    <w:charset w:val="00"/>
    <w:family w:val="swiss"/>
    <w:pitch w:val="default"/>
    <w:sig w:usb0="00000000" w:usb1="00000000" w:usb2="00000000" w:usb3="00000000" w:csb0="2000009F" w:csb1="DFD70000"/>
  </w:font>
  <w:font w:name="Tms Rmn">
    <w:panose1 w:val="02020603040505020304"/>
    <w:charset w:val="00"/>
    <w:family w:val="roman"/>
    <w:notTrueType/>
    <w:pitch w:val="variable"/>
    <w:sig w:usb0="00000003" w:usb1="00000000" w:usb2="00000000" w:usb3="00000000" w:csb0="00000001" w:csb1="00000000"/>
  </w:font>
  <w:font w:name="长城楷体">
    <w:altName w:val="黑体"/>
    <w:charset w:val="7A"/>
    <w:family w:val="modern"/>
    <w:pitch w:val="default"/>
    <w:sig w:usb0="00000000" w:usb1="00000000" w:usb2="00000010" w:usb3="00000000" w:csb0="00040008" w:csb1="00000000"/>
  </w:font>
  <w:font w:name="长城仿宋">
    <w:altName w:val="黑体"/>
    <w:charset w:val="86"/>
    <w:family w:val="modern"/>
    <w:pitch w:val="default"/>
    <w:sig w:usb0="00000000" w:usb1="0000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INMAB J+ Univers">
    <w:altName w:val="黑体"/>
    <w:charset w:val="86"/>
    <w:family w:val="swiss"/>
    <w:pitch w:val="default"/>
    <w:sig w:usb0="00000000" w:usb1="00000000" w:usb2="00000010" w:usb3="00000000" w:csb0="00040000" w:csb1="00000000"/>
  </w:font>
  <w:font w:name="幼圆">
    <w:altName w:val="宋体"/>
    <w:charset w:val="86"/>
    <w:family w:val="modern"/>
    <w:pitch w:val="default"/>
    <w:sig w:usb0="00000000" w:usb1="00000000" w:usb2="00000010" w:usb3="00000000" w:csb0="00040000" w:csb1="00000000"/>
  </w:font>
  <w:font w:name="昆仑仿宋">
    <w:altName w:val="黑体"/>
    <w:charset w:val="86"/>
    <w:family w:val="auto"/>
    <w:pitch w:val="default"/>
    <w:sig w:usb0="00000000" w:usb1="00000000" w:usb2="00000010" w:usb3="00000000" w:csb0="00040000" w:csb1="00000000"/>
  </w:font>
  <w:font w:name="文鼎粗黑">
    <w:altName w:val="黑体"/>
    <w:charset w:val="86"/>
    <w:family w:val="auto"/>
    <w:pitch w:val="default"/>
    <w:sig w:usb0="00000000" w:usb1="00000000" w:usb2="00000010" w:usb3="00000000" w:csb0="00040000"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CFCBE3" w14:textId="28F9C9A0" w:rsidR="00817779" w:rsidRDefault="00817779" w:rsidP="00B328E9">
    <w:pPr>
      <w:pStyle w:val="af3"/>
      <w:pBdr>
        <w:top w:val="single" w:sz="4" w:space="1" w:color="auto"/>
      </w:pBdr>
    </w:pPr>
    <w:r>
      <w:rPr>
        <w:rFonts w:hint="eastAsia"/>
      </w:rPr>
      <w:t>河南省至诚招标采购服务有限公司</w:t>
    </w:r>
    <w:r>
      <w:rPr>
        <w:rFonts w:hint="eastAsia"/>
      </w:rPr>
      <w:t xml:space="preserve">                    </w:t>
    </w:r>
    <w:r w:rsidRPr="00B328E9">
      <w:rPr>
        <w:rFonts w:asciiTheme="minorEastAsia" w:eastAsiaTheme="minorEastAsia" w:hAnsiTheme="minorEastAsia"/>
        <w:lang w:val="zh-CN"/>
      </w:rPr>
      <w:fldChar w:fldCharType="begin"/>
    </w:r>
    <w:r w:rsidRPr="00B328E9">
      <w:rPr>
        <w:rFonts w:asciiTheme="minorEastAsia" w:eastAsiaTheme="minorEastAsia" w:hAnsiTheme="minorEastAsia"/>
        <w:lang w:val="zh-CN"/>
      </w:rPr>
      <w:instrText xml:space="preserve"> PAGE   \* MERGEFORMAT </w:instrText>
    </w:r>
    <w:r w:rsidRPr="00B328E9">
      <w:rPr>
        <w:rFonts w:asciiTheme="minorEastAsia" w:eastAsiaTheme="minorEastAsia" w:hAnsiTheme="minorEastAsia"/>
        <w:lang w:val="zh-CN"/>
      </w:rPr>
      <w:fldChar w:fldCharType="separate"/>
    </w:r>
    <w:r w:rsidR="00A310AB">
      <w:rPr>
        <w:rFonts w:asciiTheme="minorEastAsia" w:eastAsiaTheme="minorEastAsia" w:hAnsiTheme="minorEastAsia"/>
        <w:noProof/>
        <w:lang w:val="zh-CN"/>
      </w:rPr>
      <w:t>-</w:t>
    </w:r>
    <w:r w:rsidR="00A310AB" w:rsidRPr="00A310AB">
      <w:rPr>
        <w:rFonts w:asciiTheme="minorEastAsia" w:eastAsiaTheme="minorEastAsia" w:hAnsiTheme="minorEastAsia"/>
        <w:noProof/>
      </w:rPr>
      <w:t xml:space="preserve"> 23 -</w:t>
    </w:r>
    <w:r w:rsidRPr="00B328E9">
      <w:rPr>
        <w:rFonts w:asciiTheme="minorEastAsia" w:eastAsiaTheme="minorEastAsia" w:hAnsiTheme="minorEastAsia"/>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1776EA" w14:textId="1756155F" w:rsidR="00817779" w:rsidRPr="00BF3CA3" w:rsidRDefault="00817779" w:rsidP="00BF3CA3">
    <w:pPr>
      <w:pStyle w:val="af3"/>
      <w:pBdr>
        <w:top w:val="single" w:sz="4" w:space="1" w:color="auto"/>
      </w:pBdr>
      <w:rPr>
        <w:rFonts w:asciiTheme="minorEastAsia" w:eastAsiaTheme="minorEastAsia" w:hAnsiTheme="minorEastAsia"/>
      </w:rPr>
    </w:pPr>
    <w:r>
      <w:rPr>
        <w:rFonts w:hint="eastAsia"/>
      </w:rPr>
      <w:t>河南省至诚招标采购服务有限公司</w:t>
    </w:r>
    <w:r>
      <w:rPr>
        <w:rFonts w:hint="eastAsia"/>
      </w:rPr>
      <w:t xml:space="preserve">                   </w:t>
    </w:r>
    <w:r w:rsidRPr="00BF3CA3">
      <w:rPr>
        <w:rFonts w:asciiTheme="minorEastAsia" w:eastAsiaTheme="minorEastAsia" w:hAnsiTheme="minorEastAsia" w:hint="eastAsia"/>
      </w:rPr>
      <w:t xml:space="preserve"> </w:t>
    </w:r>
    <w:r w:rsidRPr="00BF3CA3">
      <w:rPr>
        <w:rFonts w:asciiTheme="minorEastAsia" w:eastAsiaTheme="minorEastAsia" w:hAnsiTheme="minorEastAsia"/>
        <w:lang w:val="zh-CN"/>
      </w:rPr>
      <w:fldChar w:fldCharType="begin"/>
    </w:r>
    <w:r w:rsidRPr="00BF3CA3">
      <w:rPr>
        <w:rFonts w:asciiTheme="minorEastAsia" w:eastAsiaTheme="minorEastAsia" w:hAnsiTheme="minorEastAsia"/>
        <w:lang w:val="zh-CN"/>
      </w:rPr>
      <w:instrText xml:space="preserve"> PAGE   \* MERGEFORMAT </w:instrText>
    </w:r>
    <w:r w:rsidRPr="00BF3CA3">
      <w:rPr>
        <w:rFonts w:asciiTheme="minorEastAsia" w:eastAsiaTheme="minorEastAsia" w:hAnsiTheme="minorEastAsia"/>
        <w:lang w:val="zh-CN"/>
      </w:rPr>
      <w:fldChar w:fldCharType="separate"/>
    </w:r>
    <w:r w:rsidR="00A310AB">
      <w:rPr>
        <w:rFonts w:asciiTheme="minorEastAsia" w:eastAsiaTheme="minorEastAsia" w:hAnsiTheme="minorEastAsia"/>
        <w:noProof/>
        <w:lang w:val="zh-CN"/>
      </w:rPr>
      <w:t>-</w:t>
    </w:r>
    <w:r w:rsidR="00A310AB" w:rsidRPr="00A310AB">
      <w:rPr>
        <w:rFonts w:asciiTheme="minorEastAsia" w:eastAsiaTheme="minorEastAsia" w:hAnsiTheme="minorEastAsia"/>
        <w:noProof/>
      </w:rPr>
      <w:t xml:space="preserve"> 2 -</w:t>
    </w:r>
    <w:r w:rsidRPr="00BF3CA3">
      <w:rPr>
        <w:rFonts w:asciiTheme="minorEastAsia" w:eastAsiaTheme="minorEastAsia" w:hAnsiTheme="minorEastAsia"/>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DCE5D6F" w14:textId="77777777" w:rsidR="00CF07BA" w:rsidRDefault="00CF07BA">
      <w:r>
        <w:separator/>
      </w:r>
    </w:p>
  </w:footnote>
  <w:footnote w:type="continuationSeparator" w:id="0">
    <w:p w14:paraId="06017A8D" w14:textId="77777777" w:rsidR="00CF07BA" w:rsidRDefault="00CF07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86E9BD" w14:textId="7DA25E76" w:rsidR="00817779" w:rsidRDefault="00817779">
    <w:pPr>
      <w:pStyle w:val="af4"/>
      <w:jc w:val="left"/>
    </w:pPr>
    <w:r w:rsidRPr="006207F3">
      <w:rPr>
        <w:rFonts w:ascii="宋体" w:hAnsi="宋体" w:hint="eastAsia"/>
        <w:bCs/>
        <w:szCs w:val="21"/>
      </w:rPr>
      <w:t>郑州市上街区峡窝镇人民政府危险废物安全处置服务项目</w:t>
    </w:r>
    <w:r>
      <w:rPr>
        <w:rFonts w:ascii="宋体" w:hAnsi="宋体" w:hint="eastAsia"/>
        <w:bCs/>
        <w:szCs w:val="21"/>
      </w:rPr>
      <w:t xml:space="preserve">                                            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8BDCDA" w14:textId="77777777" w:rsidR="00817779" w:rsidRDefault="00817779">
    <w:pPr>
      <w:pStyle w:val="af4"/>
      <w:pBdr>
        <w:bottom w:val="none" w:sz="0" w:space="0" w:color="auto"/>
      </w:pBdr>
      <w:jc w:val="both"/>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483A29" w14:textId="423E35F3" w:rsidR="00817779" w:rsidRDefault="00817779" w:rsidP="006207F3">
    <w:pPr>
      <w:pStyle w:val="af4"/>
      <w:jc w:val="left"/>
    </w:pPr>
    <w:r w:rsidRPr="006207F3">
      <w:rPr>
        <w:rFonts w:ascii="宋体" w:hAnsi="宋体" w:hint="eastAsia"/>
        <w:bCs/>
        <w:szCs w:val="21"/>
      </w:rPr>
      <w:t>郑州市上街区峡窝镇人民政府危险废物安全处置服务项目</w:t>
    </w:r>
    <w:r>
      <w:rPr>
        <w:rFonts w:ascii="宋体" w:hAnsi="宋体" w:hint="eastAsia"/>
        <w:bCs/>
        <w:szCs w:val="21"/>
      </w:rPr>
      <w:t xml:space="preserve">                                            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2B528E"/>
    <w:multiLevelType w:val="hybridMultilevel"/>
    <w:tmpl w:val="3D763AC4"/>
    <w:lvl w:ilvl="0" w:tplc="04090011">
      <w:start w:val="1"/>
      <w:numFmt w:val="decimal"/>
      <w:lvlText w:val="%1)"/>
      <w:lvlJc w:val="left"/>
      <w:pPr>
        <w:tabs>
          <w:tab w:val="num" w:pos="900"/>
        </w:tabs>
        <w:ind w:left="900" w:hanging="420"/>
      </w:pPr>
    </w:lvl>
    <w:lvl w:ilvl="1" w:tplc="04090019">
      <w:start w:val="1"/>
      <w:numFmt w:val="lowerLetter"/>
      <w:lvlText w:val="%2)"/>
      <w:lvlJc w:val="left"/>
      <w:pPr>
        <w:tabs>
          <w:tab w:val="num" w:pos="1320"/>
        </w:tabs>
        <w:ind w:left="1320" w:hanging="420"/>
      </w:pPr>
    </w:lvl>
    <w:lvl w:ilvl="2" w:tplc="DE8C24AC">
      <w:start w:val="1"/>
      <w:numFmt w:val="decimal"/>
      <w:lvlText w:val="（%3）"/>
      <w:lvlJc w:val="left"/>
      <w:pPr>
        <w:tabs>
          <w:tab w:val="num" w:pos="1080"/>
        </w:tabs>
        <w:ind w:left="1080" w:hanging="720"/>
      </w:pPr>
      <w:rPr>
        <w:rFonts w:hint="default"/>
      </w:r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
    <w:nsid w:val="4E0F5C6F"/>
    <w:multiLevelType w:val="multilevel"/>
    <w:tmpl w:val="4E0F5C6F"/>
    <w:lvl w:ilvl="0">
      <w:start w:val="1"/>
      <w:numFmt w:val="decimal"/>
      <w:lvlText w:val="%1."/>
      <w:lvlJc w:val="left"/>
      <w:pPr>
        <w:ind w:left="420" w:hanging="420"/>
      </w:pPr>
    </w:lvl>
    <w:lvl w:ilvl="1">
      <w:numFmt w:val="bullet"/>
      <w:lvlText w:val="★"/>
      <w:lvlJc w:val="left"/>
      <w:pPr>
        <w:ind w:left="780" w:hanging="360"/>
      </w:pPr>
      <w:rPr>
        <w:rFonts w:ascii="宋体" w:eastAsia="宋体" w:hAnsi="宋体" w:cs="Times New Roman"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nsid w:val="5EB4B4DA"/>
    <w:multiLevelType w:val="singleLevel"/>
    <w:tmpl w:val="5EB4B4DA"/>
    <w:lvl w:ilvl="0">
      <w:start w:val="1"/>
      <w:numFmt w:val="decimal"/>
      <w:suff w:val="nothing"/>
      <w:lvlText w:val="%1、"/>
      <w:lvlJc w:val="left"/>
      <w:pPr>
        <w:textAlignment w:val="baseline"/>
      </w:pPr>
    </w:lvl>
  </w:abstractNum>
  <w:abstractNum w:abstractNumId="3">
    <w:nsid w:val="61286660"/>
    <w:multiLevelType w:val="singleLevel"/>
    <w:tmpl w:val="61286660"/>
    <w:lvl w:ilvl="0">
      <w:start w:val="10"/>
      <w:numFmt w:val="chineseCounting"/>
      <w:suff w:val="space"/>
      <w:lvlText w:val="第%1条"/>
      <w:lvlJc w:val="left"/>
      <w:rPr>
        <w:rFonts w:hint="eastAsia"/>
      </w:rPr>
    </w:lvl>
  </w:abstractNum>
  <w:abstractNum w:abstractNumId="4">
    <w:nsid w:val="63ED5667"/>
    <w:multiLevelType w:val="singleLevel"/>
    <w:tmpl w:val="D416EC24"/>
    <w:lvl w:ilvl="0">
      <w:start w:val="1"/>
      <w:numFmt w:val="decimal"/>
      <w:lvlText w:val="%1."/>
      <w:lvlJc w:val="left"/>
      <w:pPr>
        <w:tabs>
          <w:tab w:val="num" w:pos="720"/>
        </w:tabs>
        <w:ind w:left="720" w:hanging="240"/>
      </w:pPr>
      <w:rPr>
        <w:rFonts w:hint="eastAsia"/>
      </w:rPr>
    </w:lvl>
  </w:abstractNum>
  <w:num w:numId="1">
    <w:abstractNumId w:val="1"/>
  </w:num>
  <w:num w:numId="2">
    <w:abstractNumId w:val="4"/>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bordersDoNotSurroundFooter/>
  <w:hideSpellingErrors/>
  <w:trackRevisions/>
  <w:documentProtection w:edit="trackedChanges" w:enforcement="1" w:cryptProviderType="rsaFull" w:cryptAlgorithmClass="hash" w:cryptAlgorithmType="typeAny" w:cryptAlgorithmSid="4" w:cryptSpinCount="100000" w:hash="0buuXqlOBhwYGUjnfl3XSPhPFpc=" w:salt="Dp5JtrpROTk3iiElrrb5RQ=="/>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dlZTlkMGJmNTNjZjQ0YTQ0NjNjZGMxMmExMDg2YjQifQ=="/>
  </w:docVars>
  <w:rsids>
    <w:rsidRoot w:val="00172A27"/>
    <w:rsid w:val="00000410"/>
    <w:rsid w:val="0000173D"/>
    <w:rsid w:val="00002545"/>
    <w:rsid w:val="00004B32"/>
    <w:rsid w:val="00005621"/>
    <w:rsid w:val="000062E1"/>
    <w:rsid w:val="000066CA"/>
    <w:rsid w:val="00010C08"/>
    <w:rsid w:val="0001267D"/>
    <w:rsid w:val="00013100"/>
    <w:rsid w:val="00016CF9"/>
    <w:rsid w:val="0002037D"/>
    <w:rsid w:val="00021AD4"/>
    <w:rsid w:val="00021B9D"/>
    <w:rsid w:val="0002319F"/>
    <w:rsid w:val="00023ADC"/>
    <w:rsid w:val="000244F4"/>
    <w:rsid w:val="00025872"/>
    <w:rsid w:val="0002720E"/>
    <w:rsid w:val="000274DF"/>
    <w:rsid w:val="00030AC3"/>
    <w:rsid w:val="0003118E"/>
    <w:rsid w:val="000315E7"/>
    <w:rsid w:val="00031E76"/>
    <w:rsid w:val="00033DF2"/>
    <w:rsid w:val="000341D7"/>
    <w:rsid w:val="00036A09"/>
    <w:rsid w:val="00036D2A"/>
    <w:rsid w:val="00036EF2"/>
    <w:rsid w:val="0004123A"/>
    <w:rsid w:val="000437F4"/>
    <w:rsid w:val="00044D32"/>
    <w:rsid w:val="000463DD"/>
    <w:rsid w:val="00046AC0"/>
    <w:rsid w:val="00047746"/>
    <w:rsid w:val="00047F24"/>
    <w:rsid w:val="0005012D"/>
    <w:rsid w:val="000505CD"/>
    <w:rsid w:val="00050633"/>
    <w:rsid w:val="00050D6C"/>
    <w:rsid w:val="00050DBA"/>
    <w:rsid w:val="000522C8"/>
    <w:rsid w:val="00052487"/>
    <w:rsid w:val="00052AB2"/>
    <w:rsid w:val="00053CE8"/>
    <w:rsid w:val="0005461F"/>
    <w:rsid w:val="00054A4B"/>
    <w:rsid w:val="0005648E"/>
    <w:rsid w:val="000575E1"/>
    <w:rsid w:val="00063DCD"/>
    <w:rsid w:val="00064563"/>
    <w:rsid w:val="00072610"/>
    <w:rsid w:val="00075F1E"/>
    <w:rsid w:val="00076E90"/>
    <w:rsid w:val="00077C84"/>
    <w:rsid w:val="00081567"/>
    <w:rsid w:val="00081F5B"/>
    <w:rsid w:val="00083FF6"/>
    <w:rsid w:val="00085684"/>
    <w:rsid w:val="00085EAA"/>
    <w:rsid w:val="00087039"/>
    <w:rsid w:val="0008708E"/>
    <w:rsid w:val="000901DE"/>
    <w:rsid w:val="0009158E"/>
    <w:rsid w:val="00094BAD"/>
    <w:rsid w:val="00096948"/>
    <w:rsid w:val="00096BAF"/>
    <w:rsid w:val="000974DA"/>
    <w:rsid w:val="00097766"/>
    <w:rsid w:val="000A0CE8"/>
    <w:rsid w:val="000A181C"/>
    <w:rsid w:val="000A1DB1"/>
    <w:rsid w:val="000A256F"/>
    <w:rsid w:val="000A3594"/>
    <w:rsid w:val="000A5217"/>
    <w:rsid w:val="000B4512"/>
    <w:rsid w:val="000B4813"/>
    <w:rsid w:val="000B5DC7"/>
    <w:rsid w:val="000B62C9"/>
    <w:rsid w:val="000B6742"/>
    <w:rsid w:val="000B6787"/>
    <w:rsid w:val="000B7B34"/>
    <w:rsid w:val="000C36FA"/>
    <w:rsid w:val="000C49BE"/>
    <w:rsid w:val="000C5340"/>
    <w:rsid w:val="000C5D16"/>
    <w:rsid w:val="000C60F8"/>
    <w:rsid w:val="000C6301"/>
    <w:rsid w:val="000C675F"/>
    <w:rsid w:val="000C74CA"/>
    <w:rsid w:val="000D1558"/>
    <w:rsid w:val="000D2E9D"/>
    <w:rsid w:val="000D2EE8"/>
    <w:rsid w:val="000D3159"/>
    <w:rsid w:val="000D5D67"/>
    <w:rsid w:val="000D693A"/>
    <w:rsid w:val="000E0F6A"/>
    <w:rsid w:val="000E1422"/>
    <w:rsid w:val="000E158A"/>
    <w:rsid w:val="000E1A62"/>
    <w:rsid w:val="000E27A7"/>
    <w:rsid w:val="000E2AB9"/>
    <w:rsid w:val="000E307B"/>
    <w:rsid w:val="000E3426"/>
    <w:rsid w:val="000E6C91"/>
    <w:rsid w:val="000E7644"/>
    <w:rsid w:val="000F1387"/>
    <w:rsid w:val="000F18A5"/>
    <w:rsid w:val="000F19CA"/>
    <w:rsid w:val="000F1C48"/>
    <w:rsid w:val="000F3559"/>
    <w:rsid w:val="000F38C0"/>
    <w:rsid w:val="000F50A5"/>
    <w:rsid w:val="000F57F4"/>
    <w:rsid w:val="000F645B"/>
    <w:rsid w:val="000F79AF"/>
    <w:rsid w:val="001005AE"/>
    <w:rsid w:val="0010259B"/>
    <w:rsid w:val="001027F6"/>
    <w:rsid w:val="00102D26"/>
    <w:rsid w:val="001036B8"/>
    <w:rsid w:val="001048FB"/>
    <w:rsid w:val="001056B3"/>
    <w:rsid w:val="001058D1"/>
    <w:rsid w:val="00105F0F"/>
    <w:rsid w:val="0010662A"/>
    <w:rsid w:val="00106B5E"/>
    <w:rsid w:val="00107127"/>
    <w:rsid w:val="001074ED"/>
    <w:rsid w:val="00112C7A"/>
    <w:rsid w:val="001138F8"/>
    <w:rsid w:val="00113DDF"/>
    <w:rsid w:val="0011520D"/>
    <w:rsid w:val="00115CA5"/>
    <w:rsid w:val="0011791C"/>
    <w:rsid w:val="00121A37"/>
    <w:rsid w:val="0012220E"/>
    <w:rsid w:val="00122545"/>
    <w:rsid w:val="001236B3"/>
    <w:rsid w:val="001248AE"/>
    <w:rsid w:val="00125D17"/>
    <w:rsid w:val="00125F86"/>
    <w:rsid w:val="00126E7D"/>
    <w:rsid w:val="0012714F"/>
    <w:rsid w:val="001271B9"/>
    <w:rsid w:val="00135F99"/>
    <w:rsid w:val="00137DB9"/>
    <w:rsid w:val="00141316"/>
    <w:rsid w:val="00141EA7"/>
    <w:rsid w:val="0014483F"/>
    <w:rsid w:val="001465DE"/>
    <w:rsid w:val="001466FB"/>
    <w:rsid w:val="00147CAE"/>
    <w:rsid w:val="00150451"/>
    <w:rsid w:val="00150B2A"/>
    <w:rsid w:val="00155B71"/>
    <w:rsid w:val="0015660C"/>
    <w:rsid w:val="0015727A"/>
    <w:rsid w:val="00157BA1"/>
    <w:rsid w:val="0016122D"/>
    <w:rsid w:val="00161C96"/>
    <w:rsid w:val="00162412"/>
    <w:rsid w:val="00163E12"/>
    <w:rsid w:val="001645CA"/>
    <w:rsid w:val="001646B9"/>
    <w:rsid w:val="00166214"/>
    <w:rsid w:val="0016635D"/>
    <w:rsid w:val="001727BF"/>
    <w:rsid w:val="00172A27"/>
    <w:rsid w:val="00174F78"/>
    <w:rsid w:val="001753F0"/>
    <w:rsid w:val="00175983"/>
    <w:rsid w:val="00175D66"/>
    <w:rsid w:val="00176316"/>
    <w:rsid w:val="00177ED2"/>
    <w:rsid w:val="00181149"/>
    <w:rsid w:val="00181ACF"/>
    <w:rsid w:val="0018386A"/>
    <w:rsid w:val="001844DD"/>
    <w:rsid w:val="0018511A"/>
    <w:rsid w:val="00185454"/>
    <w:rsid w:val="00185CCB"/>
    <w:rsid w:val="00187CA7"/>
    <w:rsid w:val="00187DED"/>
    <w:rsid w:val="0019038B"/>
    <w:rsid w:val="001909B4"/>
    <w:rsid w:val="00190E72"/>
    <w:rsid w:val="0019126C"/>
    <w:rsid w:val="001919C7"/>
    <w:rsid w:val="001920B2"/>
    <w:rsid w:val="00193B0F"/>
    <w:rsid w:val="00196392"/>
    <w:rsid w:val="0019663D"/>
    <w:rsid w:val="00196678"/>
    <w:rsid w:val="00196C0E"/>
    <w:rsid w:val="00196C89"/>
    <w:rsid w:val="00197353"/>
    <w:rsid w:val="001A0FC0"/>
    <w:rsid w:val="001A2414"/>
    <w:rsid w:val="001A33E6"/>
    <w:rsid w:val="001A4216"/>
    <w:rsid w:val="001A42BC"/>
    <w:rsid w:val="001A4F2D"/>
    <w:rsid w:val="001A5FBE"/>
    <w:rsid w:val="001A638C"/>
    <w:rsid w:val="001A6B5F"/>
    <w:rsid w:val="001B2335"/>
    <w:rsid w:val="001B2EA2"/>
    <w:rsid w:val="001B3F9B"/>
    <w:rsid w:val="001B52A0"/>
    <w:rsid w:val="001B5C5A"/>
    <w:rsid w:val="001C15CA"/>
    <w:rsid w:val="001C1646"/>
    <w:rsid w:val="001C1F34"/>
    <w:rsid w:val="001C2389"/>
    <w:rsid w:val="001C2761"/>
    <w:rsid w:val="001C2953"/>
    <w:rsid w:val="001C2B24"/>
    <w:rsid w:val="001C2B2B"/>
    <w:rsid w:val="001C3861"/>
    <w:rsid w:val="001C3C54"/>
    <w:rsid w:val="001D0ABE"/>
    <w:rsid w:val="001D0B9B"/>
    <w:rsid w:val="001D4799"/>
    <w:rsid w:val="001D4FAF"/>
    <w:rsid w:val="001D6278"/>
    <w:rsid w:val="001D6E17"/>
    <w:rsid w:val="001D6F7C"/>
    <w:rsid w:val="001D71DD"/>
    <w:rsid w:val="001E0411"/>
    <w:rsid w:val="001E0BF1"/>
    <w:rsid w:val="001E1E9F"/>
    <w:rsid w:val="001E2528"/>
    <w:rsid w:val="001E3088"/>
    <w:rsid w:val="001E6880"/>
    <w:rsid w:val="001F09DA"/>
    <w:rsid w:val="001F2AFC"/>
    <w:rsid w:val="001F4876"/>
    <w:rsid w:val="001F4B7C"/>
    <w:rsid w:val="001F5280"/>
    <w:rsid w:val="001F5723"/>
    <w:rsid w:val="001F68B9"/>
    <w:rsid w:val="001F7280"/>
    <w:rsid w:val="00200228"/>
    <w:rsid w:val="0020025A"/>
    <w:rsid w:val="00200AEC"/>
    <w:rsid w:val="002012B9"/>
    <w:rsid w:val="00201F99"/>
    <w:rsid w:val="00202E01"/>
    <w:rsid w:val="00202F98"/>
    <w:rsid w:val="0020338C"/>
    <w:rsid w:val="00203ECE"/>
    <w:rsid w:val="00205079"/>
    <w:rsid w:val="0020514C"/>
    <w:rsid w:val="00206EA7"/>
    <w:rsid w:val="00207514"/>
    <w:rsid w:val="00211352"/>
    <w:rsid w:val="00211E48"/>
    <w:rsid w:val="0021328A"/>
    <w:rsid w:val="00214187"/>
    <w:rsid w:val="00215E03"/>
    <w:rsid w:val="00216045"/>
    <w:rsid w:val="00216652"/>
    <w:rsid w:val="00216E23"/>
    <w:rsid w:val="00217594"/>
    <w:rsid w:val="00217C93"/>
    <w:rsid w:val="0022029B"/>
    <w:rsid w:val="0022077F"/>
    <w:rsid w:val="00220E72"/>
    <w:rsid w:val="00222BA5"/>
    <w:rsid w:val="00222E98"/>
    <w:rsid w:val="00224CAC"/>
    <w:rsid w:val="00225250"/>
    <w:rsid w:val="00225582"/>
    <w:rsid w:val="00227A47"/>
    <w:rsid w:val="00230BE3"/>
    <w:rsid w:val="00231E62"/>
    <w:rsid w:val="00233370"/>
    <w:rsid w:val="00233D61"/>
    <w:rsid w:val="00240FFC"/>
    <w:rsid w:val="00242AC8"/>
    <w:rsid w:val="00243E22"/>
    <w:rsid w:val="00243F15"/>
    <w:rsid w:val="00243FC4"/>
    <w:rsid w:val="00244221"/>
    <w:rsid w:val="002443D5"/>
    <w:rsid w:val="00244934"/>
    <w:rsid w:val="00245723"/>
    <w:rsid w:val="00247667"/>
    <w:rsid w:val="00250940"/>
    <w:rsid w:val="002512D4"/>
    <w:rsid w:val="00251335"/>
    <w:rsid w:val="00252581"/>
    <w:rsid w:val="00253D70"/>
    <w:rsid w:val="00254DFB"/>
    <w:rsid w:val="00255239"/>
    <w:rsid w:val="002569CB"/>
    <w:rsid w:val="00257FD3"/>
    <w:rsid w:val="002617F2"/>
    <w:rsid w:val="00261B2C"/>
    <w:rsid w:val="00264331"/>
    <w:rsid w:val="00264DC1"/>
    <w:rsid w:val="00266F36"/>
    <w:rsid w:val="002678C6"/>
    <w:rsid w:val="00267A6F"/>
    <w:rsid w:val="002705B7"/>
    <w:rsid w:val="0027123A"/>
    <w:rsid w:val="00271A7A"/>
    <w:rsid w:val="00272077"/>
    <w:rsid w:val="002730FB"/>
    <w:rsid w:val="00273591"/>
    <w:rsid w:val="002735B9"/>
    <w:rsid w:val="00277655"/>
    <w:rsid w:val="00280238"/>
    <w:rsid w:val="00282201"/>
    <w:rsid w:val="002828C1"/>
    <w:rsid w:val="002839B0"/>
    <w:rsid w:val="00283BB1"/>
    <w:rsid w:val="0028465C"/>
    <w:rsid w:val="00284774"/>
    <w:rsid w:val="00285717"/>
    <w:rsid w:val="00286470"/>
    <w:rsid w:val="0028724A"/>
    <w:rsid w:val="00287B60"/>
    <w:rsid w:val="00287E38"/>
    <w:rsid w:val="00290D21"/>
    <w:rsid w:val="00292260"/>
    <w:rsid w:val="002929C8"/>
    <w:rsid w:val="00294B36"/>
    <w:rsid w:val="00296622"/>
    <w:rsid w:val="00296790"/>
    <w:rsid w:val="00297FCC"/>
    <w:rsid w:val="002A1DE6"/>
    <w:rsid w:val="002A1FEA"/>
    <w:rsid w:val="002A2503"/>
    <w:rsid w:val="002A2D36"/>
    <w:rsid w:val="002A41B4"/>
    <w:rsid w:val="002A5114"/>
    <w:rsid w:val="002A73E1"/>
    <w:rsid w:val="002B0D8F"/>
    <w:rsid w:val="002B185B"/>
    <w:rsid w:val="002B26E4"/>
    <w:rsid w:val="002B274E"/>
    <w:rsid w:val="002B45DF"/>
    <w:rsid w:val="002B4BE9"/>
    <w:rsid w:val="002B647C"/>
    <w:rsid w:val="002B71E2"/>
    <w:rsid w:val="002C148E"/>
    <w:rsid w:val="002C1638"/>
    <w:rsid w:val="002C1700"/>
    <w:rsid w:val="002C1A83"/>
    <w:rsid w:val="002C2D21"/>
    <w:rsid w:val="002C3BE7"/>
    <w:rsid w:val="002C4422"/>
    <w:rsid w:val="002C56CD"/>
    <w:rsid w:val="002C59CC"/>
    <w:rsid w:val="002C672C"/>
    <w:rsid w:val="002D08F9"/>
    <w:rsid w:val="002D2532"/>
    <w:rsid w:val="002D4E4B"/>
    <w:rsid w:val="002D6F74"/>
    <w:rsid w:val="002E073A"/>
    <w:rsid w:val="002E093A"/>
    <w:rsid w:val="002E1C95"/>
    <w:rsid w:val="002E1E68"/>
    <w:rsid w:val="002E22F7"/>
    <w:rsid w:val="002E5C32"/>
    <w:rsid w:val="002E6396"/>
    <w:rsid w:val="002E658F"/>
    <w:rsid w:val="002E6700"/>
    <w:rsid w:val="002E7C11"/>
    <w:rsid w:val="002F33A7"/>
    <w:rsid w:val="002F45B1"/>
    <w:rsid w:val="002F76F1"/>
    <w:rsid w:val="00304652"/>
    <w:rsid w:val="003053A3"/>
    <w:rsid w:val="00305EAC"/>
    <w:rsid w:val="003077C8"/>
    <w:rsid w:val="00311B67"/>
    <w:rsid w:val="003154D2"/>
    <w:rsid w:val="00315715"/>
    <w:rsid w:val="00315FBD"/>
    <w:rsid w:val="00317617"/>
    <w:rsid w:val="00317D50"/>
    <w:rsid w:val="00320456"/>
    <w:rsid w:val="003204E6"/>
    <w:rsid w:val="00320B45"/>
    <w:rsid w:val="00321352"/>
    <w:rsid w:val="00321D54"/>
    <w:rsid w:val="0032295D"/>
    <w:rsid w:val="003240F1"/>
    <w:rsid w:val="003241D7"/>
    <w:rsid w:val="00324233"/>
    <w:rsid w:val="00324D76"/>
    <w:rsid w:val="003264A3"/>
    <w:rsid w:val="00326E95"/>
    <w:rsid w:val="00333F58"/>
    <w:rsid w:val="00334C22"/>
    <w:rsid w:val="00335741"/>
    <w:rsid w:val="00335ABA"/>
    <w:rsid w:val="00341AB6"/>
    <w:rsid w:val="00342715"/>
    <w:rsid w:val="003427B4"/>
    <w:rsid w:val="00346782"/>
    <w:rsid w:val="00346988"/>
    <w:rsid w:val="00346991"/>
    <w:rsid w:val="003476F3"/>
    <w:rsid w:val="00347A6B"/>
    <w:rsid w:val="003506F7"/>
    <w:rsid w:val="003509C8"/>
    <w:rsid w:val="00351EF0"/>
    <w:rsid w:val="0035309F"/>
    <w:rsid w:val="003530A9"/>
    <w:rsid w:val="00353DA9"/>
    <w:rsid w:val="00354C87"/>
    <w:rsid w:val="00355412"/>
    <w:rsid w:val="0035633B"/>
    <w:rsid w:val="003606AA"/>
    <w:rsid w:val="00360BD3"/>
    <w:rsid w:val="0036263F"/>
    <w:rsid w:val="00363D7E"/>
    <w:rsid w:val="00374EF3"/>
    <w:rsid w:val="00375760"/>
    <w:rsid w:val="003761ED"/>
    <w:rsid w:val="00377424"/>
    <w:rsid w:val="003808F9"/>
    <w:rsid w:val="0038097D"/>
    <w:rsid w:val="00381567"/>
    <w:rsid w:val="00381E17"/>
    <w:rsid w:val="0038252F"/>
    <w:rsid w:val="00384448"/>
    <w:rsid w:val="00384958"/>
    <w:rsid w:val="003853E0"/>
    <w:rsid w:val="00385429"/>
    <w:rsid w:val="00385711"/>
    <w:rsid w:val="00386769"/>
    <w:rsid w:val="0038689F"/>
    <w:rsid w:val="003909AD"/>
    <w:rsid w:val="00391576"/>
    <w:rsid w:val="00393E6B"/>
    <w:rsid w:val="00395BF5"/>
    <w:rsid w:val="00395DFC"/>
    <w:rsid w:val="003968B1"/>
    <w:rsid w:val="003972D2"/>
    <w:rsid w:val="00397BD1"/>
    <w:rsid w:val="003A0B42"/>
    <w:rsid w:val="003A233A"/>
    <w:rsid w:val="003A262B"/>
    <w:rsid w:val="003A3169"/>
    <w:rsid w:val="003A3EE5"/>
    <w:rsid w:val="003A5731"/>
    <w:rsid w:val="003A65DA"/>
    <w:rsid w:val="003A745E"/>
    <w:rsid w:val="003A7591"/>
    <w:rsid w:val="003A76A5"/>
    <w:rsid w:val="003B00AB"/>
    <w:rsid w:val="003B0580"/>
    <w:rsid w:val="003B0F25"/>
    <w:rsid w:val="003B0FE8"/>
    <w:rsid w:val="003B3EBE"/>
    <w:rsid w:val="003B446B"/>
    <w:rsid w:val="003B447A"/>
    <w:rsid w:val="003B5F5D"/>
    <w:rsid w:val="003B667B"/>
    <w:rsid w:val="003C01D7"/>
    <w:rsid w:val="003C069F"/>
    <w:rsid w:val="003C0DE0"/>
    <w:rsid w:val="003C1107"/>
    <w:rsid w:val="003C159B"/>
    <w:rsid w:val="003C1AE3"/>
    <w:rsid w:val="003C27CB"/>
    <w:rsid w:val="003C379D"/>
    <w:rsid w:val="003C3D33"/>
    <w:rsid w:val="003C41B4"/>
    <w:rsid w:val="003C7434"/>
    <w:rsid w:val="003D2118"/>
    <w:rsid w:val="003D3830"/>
    <w:rsid w:val="003D3D8C"/>
    <w:rsid w:val="003D7679"/>
    <w:rsid w:val="003E1E37"/>
    <w:rsid w:val="003E1E59"/>
    <w:rsid w:val="003E2C2F"/>
    <w:rsid w:val="003E47D5"/>
    <w:rsid w:val="003E4AC4"/>
    <w:rsid w:val="003E4DEF"/>
    <w:rsid w:val="003E5ADA"/>
    <w:rsid w:val="003E5B50"/>
    <w:rsid w:val="003E6857"/>
    <w:rsid w:val="003E728A"/>
    <w:rsid w:val="003E7A8F"/>
    <w:rsid w:val="003F089D"/>
    <w:rsid w:val="003F1F29"/>
    <w:rsid w:val="003F2B73"/>
    <w:rsid w:val="003F30D7"/>
    <w:rsid w:val="003F3B7E"/>
    <w:rsid w:val="003F4F29"/>
    <w:rsid w:val="003F57C9"/>
    <w:rsid w:val="00400656"/>
    <w:rsid w:val="00400787"/>
    <w:rsid w:val="00400C22"/>
    <w:rsid w:val="00401E74"/>
    <w:rsid w:val="0040281A"/>
    <w:rsid w:val="004034C5"/>
    <w:rsid w:val="004039C2"/>
    <w:rsid w:val="00403F33"/>
    <w:rsid w:val="00404A12"/>
    <w:rsid w:val="00404C78"/>
    <w:rsid w:val="004074EC"/>
    <w:rsid w:val="00407799"/>
    <w:rsid w:val="00411E2A"/>
    <w:rsid w:val="004126FD"/>
    <w:rsid w:val="0041340F"/>
    <w:rsid w:val="004141DA"/>
    <w:rsid w:val="004147B6"/>
    <w:rsid w:val="00415F96"/>
    <w:rsid w:val="0041627E"/>
    <w:rsid w:val="004162EB"/>
    <w:rsid w:val="00416E17"/>
    <w:rsid w:val="00417F20"/>
    <w:rsid w:val="00420D76"/>
    <w:rsid w:val="004224FE"/>
    <w:rsid w:val="00422914"/>
    <w:rsid w:val="0042475E"/>
    <w:rsid w:val="004247F6"/>
    <w:rsid w:val="00425219"/>
    <w:rsid w:val="00425786"/>
    <w:rsid w:val="00431B6B"/>
    <w:rsid w:val="00433DA5"/>
    <w:rsid w:val="004342B6"/>
    <w:rsid w:val="00434475"/>
    <w:rsid w:val="0043617B"/>
    <w:rsid w:val="004368C2"/>
    <w:rsid w:val="00437005"/>
    <w:rsid w:val="0044035E"/>
    <w:rsid w:val="0044099F"/>
    <w:rsid w:val="004412A5"/>
    <w:rsid w:val="004418A0"/>
    <w:rsid w:val="004423A1"/>
    <w:rsid w:val="0044245D"/>
    <w:rsid w:val="004442CE"/>
    <w:rsid w:val="004446AD"/>
    <w:rsid w:val="0045053A"/>
    <w:rsid w:val="00450619"/>
    <w:rsid w:val="004506D2"/>
    <w:rsid w:val="0045079C"/>
    <w:rsid w:val="004509DC"/>
    <w:rsid w:val="00451C82"/>
    <w:rsid w:val="00452EC4"/>
    <w:rsid w:val="00453B00"/>
    <w:rsid w:val="00453C61"/>
    <w:rsid w:val="00453C9C"/>
    <w:rsid w:val="00453E08"/>
    <w:rsid w:val="0045457C"/>
    <w:rsid w:val="00454730"/>
    <w:rsid w:val="00454D48"/>
    <w:rsid w:val="004566B8"/>
    <w:rsid w:val="0046170B"/>
    <w:rsid w:val="0046195D"/>
    <w:rsid w:val="004626DD"/>
    <w:rsid w:val="00463F0D"/>
    <w:rsid w:val="004645E2"/>
    <w:rsid w:val="0046501D"/>
    <w:rsid w:val="00465E18"/>
    <w:rsid w:val="0046796D"/>
    <w:rsid w:val="00467F53"/>
    <w:rsid w:val="00470E6A"/>
    <w:rsid w:val="004720B0"/>
    <w:rsid w:val="00472B60"/>
    <w:rsid w:val="0047462B"/>
    <w:rsid w:val="00475D0E"/>
    <w:rsid w:val="0047644C"/>
    <w:rsid w:val="004777C2"/>
    <w:rsid w:val="004779AC"/>
    <w:rsid w:val="00480C2E"/>
    <w:rsid w:val="00480D45"/>
    <w:rsid w:val="00482910"/>
    <w:rsid w:val="00484347"/>
    <w:rsid w:val="00485C0C"/>
    <w:rsid w:val="00485F27"/>
    <w:rsid w:val="004866DA"/>
    <w:rsid w:val="00487261"/>
    <w:rsid w:val="00491050"/>
    <w:rsid w:val="00491E58"/>
    <w:rsid w:val="00492510"/>
    <w:rsid w:val="00493108"/>
    <w:rsid w:val="00493937"/>
    <w:rsid w:val="00494CF3"/>
    <w:rsid w:val="00496327"/>
    <w:rsid w:val="0049680F"/>
    <w:rsid w:val="00497F43"/>
    <w:rsid w:val="004A13FF"/>
    <w:rsid w:val="004A151F"/>
    <w:rsid w:val="004A2C4C"/>
    <w:rsid w:val="004A3816"/>
    <w:rsid w:val="004A45F1"/>
    <w:rsid w:val="004A5D9A"/>
    <w:rsid w:val="004A6266"/>
    <w:rsid w:val="004A7099"/>
    <w:rsid w:val="004A7646"/>
    <w:rsid w:val="004B01A1"/>
    <w:rsid w:val="004B08A5"/>
    <w:rsid w:val="004B2218"/>
    <w:rsid w:val="004B22C7"/>
    <w:rsid w:val="004B2927"/>
    <w:rsid w:val="004B693B"/>
    <w:rsid w:val="004C0149"/>
    <w:rsid w:val="004C0FF1"/>
    <w:rsid w:val="004C1A99"/>
    <w:rsid w:val="004C2604"/>
    <w:rsid w:val="004C2657"/>
    <w:rsid w:val="004C319A"/>
    <w:rsid w:val="004C44D0"/>
    <w:rsid w:val="004C5A99"/>
    <w:rsid w:val="004C77F1"/>
    <w:rsid w:val="004D06E9"/>
    <w:rsid w:val="004D1953"/>
    <w:rsid w:val="004D197E"/>
    <w:rsid w:val="004D1D1E"/>
    <w:rsid w:val="004D47FC"/>
    <w:rsid w:val="004D523D"/>
    <w:rsid w:val="004D547F"/>
    <w:rsid w:val="004D5CE6"/>
    <w:rsid w:val="004D6069"/>
    <w:rsid w:val="004E08BA"/>
    <w:rsid w:val="004E18E5"/>
    <w:rsid w:val="004E2D23"/>
    <w:rsid w:val="004E3BD6"/>
    <w:rsid w:val="004E437F"/>
    <w:rsid w:val="004E4505"/>
    <w:rsid w:val="004E53FC"/>
    <w:rsid w:val="004F0A72"/>
    <w:rsid w:val="004F0ECB"/>
    <w:rsid w:val="004F1687"/>
    <w:rsid w:val="004F1C26"/>
    <w:rsid w:val="004F20FE"/>
    <w:rsid w:val="004F56CB"/>
    <w:rsid w:val="004F6E83"/>
    <w:rsid w:val="004F7F11"/>
    <w:rsid w:val="005029DB"/>
    <w:rsid w:val="00506BCF"/>
    <w:rsid w:val="00506EFA"/>
    <w:rsid w:val="00512C62"/>
    <w:rsid w:val="00512EF8"/>
    <w:rsid w:val="005131F2"/>
    <w:rsid w:val="00513EDC"/>
    <w:rsid w:val="00514071"/>
    <w:rsid w:val="005144CC"/>
    <w:rsid w:val="0051652D"/>
    <w:rsid w:val="005165B0"/>
    <w:rsid w:val="00516D7D"/>
    <w:rsid w:val="0051704B"/>
    <w:rsid w:val="005201BA"/>
    <w:rsid w:val="00521564"/>
    <w:rsid w:val="00522595"/>
    <w:rsid w:val="00522DDC"/>
    <w:rsid w:val="0052394D"/>
    <w:rsid w:val="005249BC"/>
    <w:rsid w:val="00525801"/>
    <w:rsid w:val="00526643"/>
    <w:rsid w:val="00527764"/>
    <w:rsid w:val="00527A3B"/>
    <w:rsid w:val="005306D7"/>
    <w:rsid w:val="00530C25"/>
    <w:rsid w:val="00531382"/>
    <w:rsid w:val="005336BF"/>
    <w:rsid w:val="005407B4"/>
    <w:rsid w:val="005409C3"/>
    <w:rsid w:val="00541A03"/>
    <w:rsid w:val="00541B3D"/>
    <w:rsid w:val="005430E4"/>
    <w:rsid w:val="005435A5"/>
    <w:rsid w:val="0054362D"/>
    <w:rsid w:val="00543D95"/>
    <w:rsid w:val="005449CE"/>
    <w:rsid w:val="005461A6"/>
    <w:rsid w:val="0054666D"/>
    <w:rsid w:val="005468CB"/>
    <w:rsid w:val="00546AD0"/>
    <w:rsid w:val="00546F36"/>
    <w:rsid w:val="005504D8"/>
    <w:rsid w:val="00551674"/>
    <w:rsid w:val="0055239E"/>
    <w:rsid w:val="00553698"/>
    <w:rsid w:val="00554B7C"/>
    <w:rsid w:val="00554FE3"/>
    <w:rsid w:val="005557F0"/>
    <w:rsid w:val="00557C25"/>
    <w:rsid w:val="00560BE4"/>
    <w:rsid w:val="00562495"/>
    <w:rsid w:val="00564563"/>
    <w:rsid w:val="0057035A"/>
    <w:rsid w:val="00570731"/>
    <w:rsid w:val="00570B94"/>
    <w:rsid w:val="005710D2"/>
    <w:rsid w:val="00571FF4"/>
    <w:rsid w:val="00572A30"/>
    <w:rsid w:val="0057520A"/>
    <w:rsid w:val="005765EC"/>
    <w:rsid w:val="00577593"/>
    <w:rsid w:val="00577A3F"/>
    <w:rsid w:val="005818F3"/>
    <w:rsid w:val="00582580"/>
    <w:rsid w:val="00583676"/>
    <w:rsid w:val="00583AAB"/>
    <w:rsid w:val="0059037C"/>
    <w:rsid w:val="00591B31"/>
    <w:rsid w:val="005926C3"/>
    <w:rsid w:val="00592D9C"/>
    <w:rsid w:val="0059409F"/>
    <w:rsid w:val="00594686"/>
    <w:rsid w:val="00594989"/>
    <w:rsid w:val="00594C99"/>
    <w:rsid w:val="0059558E"/>
    <w:rsid w:val="005A0A69"/>
    <w:rsid w:val="005A0D6D"/>
    <w:rsid w:val="005A22F0"/>
    <w:rsid w:val="005A2B5E"/>
    <w:rsid w:val="005A4352"/>
    <w:rsid w:val="005A4B90"/>
    <w:rsid w:val="005A595A"/>
    <w:rsid w:val="005A6099"/>
    <w:rsid w:val="005A69F2"/>
    <w:rsid w:val="005B038A"/>
    <w:rsid w:val="005B05DE"/>
    <w:rsid w:val="005B29F8"/>
    <w:rsid w:val="005B2A56"/>
    <w:rsid w:val="005B2AA0"/>
    <w:rsid w:val="005B2C1D"/>
    <w:rsid w:val="005B3CA9"/>
    <w:rsid w:val="005B592A"/>
    <w:rsid w:val="005B5D59"/>
    <w:rsid w:val="005B7557"/>
    <w:rsid w:val="005C2543"/>
    <w:rsid w:val="005C261D"/>
    <w:rsid w:val="005C34BE"/>
    <w:rsid w:val="005C413D"/>
    <w:rsid w:val="005C4E1F"/>
    <w:rsid w:val="005C61DF"/>
    <w:rsid w:val="005C689C"/>
    <w:rsid w:val="005D0CE1"/>
    <w:rsid w:val="005D227E"/>
    <w:rsid w:val="005D3014"/>
    <w:rsid w:val="005D3801"/>
    <w:rsid w:val="005D4F52"/>
    <w:rsid w:val="005D588B"/>
    <w:rsid w:val="005E0B4E"/>
    <w:rsid w:val="005E1E93"/>
    <w:rsid w:val="005E2B65"/>
    <w:rsid w:val="005E5D62"/>
    <w:rsid w:val="005E7B92"/>
    <w:rsid w:val="005F3F01"/>
    <w:rsid w:val="005F41F5"/>
    <w:rsid w:val="005F7918"/>
    <w:rsid w:val="006007F7"/>
    <w:rsid w:val="006013FD"/>
    <w:rsid w:val="006015F5"/>
    <w:rsid w:val="0060178D"/>
    <w:rsid w:val="00602D97"/>
    <w:rsid w:val="00602FCE"/>
    <w:rsid w:val="0060448D"/>
    <w:rsid w:val="00604AC0"/>
    <w:rsid w:val="006115DD"/>
    <w:rsid w:val="00611BBF"/>
    <w:rsid w:val="00612BB3"/>
    <w:rsid w:val="00613182"/>
    <w:rsid w:val="00614763"/>
    <w:rsid w:val="0061596E"/>
    <w:rsid w:val="00616D53"/>
    <w:rsid w:val="006207F3"/>
    <w:rsid w:val="006209DB"/>
    <w:rsid w:val="00621FA0"/>
    <w:rsid w:val="00622D9A"/>
    <w:rsid w:val="0062384F"/>
    <w:rsid w:val="006248A7"/>
    <w:rsid w:val="00626DAA"/>
    <w:rsid w:val="00627460"/>
    <w:rsid w:val="00630A0A"/>
    <w:rsid w:val="006318E3"/>
    <w:rsid w:val="00633340"/>
    <w:rsid w:val="006346D4"/>
    <w:rsid w:val="00634BC0"/>
    <w:rsid w:val="0063645A"/>
    <w:rsid w:val="00637369"/>
    <w:rsid w:val="0064044F"/>
    <w:rsid w:val="006407A0"/>
    <w:rsid w:val="00641B0F"/>
    <w:rsid w:val="00642921"/>
    <w:rsid w:val="00643143"/>
    <w:rsid w:val="00643315"/>
    <w:rsid w:val="00644E4B"/>
    <w:rsid w:val="00646B5F"/>
    <w:rsid w:val="00652ACB"/>
    <w:rsid w:val="00652CB8"/>
    <w:rsid w:val="00652F54"/>
    <w:rsid w:val="00655858"/>
    <w:rsid w:val="006606AE"/>
    <w:rsid w:val="00661BBC"/>
    <w:rsid w:val="00662EEF"/>
    <w:rsid w:val="00664515"/>
    <w:rsid w:val="006653CA"/>
    <w:rsid w:val="0066701A"/>
    <w:rsid w:val="00667D9C"/>
    <w:rsid w:val="006711A6"/>
    <w:rsid w:val="00673DAB"/>
    <w:rsid w:val="006741A3"/>
    <w:rsid w:val="00674343"/>
    <w:rsid w:val="00674506"/>
    <w:rsid w:val="006764D8"/>
    <w:rsid w:val="00677246"/>
    <w:rsid w:val="00680380"/>
    <w:rsid w:val="00682F13"/>
    <w:rsid w:val="0068773C"/>
    <w:rsid w:val="00690495"/>
    <w:rsid w:val="006905EB"/>
    <w:rsid w:val="0069077E"/>
    <w:rsid w:val="006914F2"/>
    <w:rsid w:val="00691740"/>
    <w:rsid w:val="006929F6"/>
    <w:rsid w:val="00693210"/>
    <w:rsid w:val="006932AB"/>
    <w:rsid w:val="0069345D"/>
    <w:rsid w:val="006938F6"/>
    <w:rsid w:val="00694ADD"/>
    <w:rsid w:val="00696010"/>
    <w:rsid w:val="00696642"/>
    <w:rsid w:val="006A4400"/>
    <w:rsid w:val="006A5D62"/>
    <w:rsid w:val="006A5DEB"/>
    <w:rsid w:val="006A6CAB"/>
    <w:rsid w:val="006A742E"/>
    <w:rsid w:val="006A7C6F"/>
    <w:rsid w:val="006B083C"/>
    <w:rsid w:val="006B0C8A"/>
    <w:rsid w:val="006B2338"/>
    <w:rsid w:val="006B3724"/>
    <w:rsid w:val="006B386D"/>
    <w:rsid w:val="006B3D3D"/>
    <w:rsid w:val="006B7BE9"/>
    <w:rsid w:val="006C156B"/>
    <w:rsid w:val="006C1BDE"/>
    <w:rsid w:val="006C4D69"/>
    <w:rsid w:val="006C50E1"/>
    <w:rsid w:val="006C53C7"/>
    <w:rsid w:val="006C563F"/>
    <w:rsid w:val="006C641C"/>
    <w:rsid w:val="006D135A"/>
    <w:rsid w:val="006D2A01"/>
    <w:rsid w:val="006D625E"/>
    <w:rsid w:val="006E234D"/>
    <w:rsid w:val="006E2875"/>
    <w:rsid w:val="006E40EC"/>
    <w:rsid w:val="006E5095"/>
    <w:rsid w:val="006E7715"/>
    <w:rsid w:val="006E7C9B"/>
    <w:rsid w:val="006F020B"/>
    <w:rsid w:val="006F0840"/>
    <w:rsid w:val="006F0D31"/>
    <w:rsid w:val="006F1B6A"/>
    <w:rsid w:val="006F25CB"/>
    <w:rsid w:val="006F281A"/>
    <w:rsid w:val="006F477A"/>
    <w:rsid w:val="006F68CC"/>
    <w:rsid w:val="006F7FB1"/>
    <w:rsid w:val="006F7FC9"/>
    <w:rsid w:val="0070035D"/>
    <w:rsid w:val="007003C2"/>
    <w:rsid w:val="00702A87"/>
    <w:rsid w:val="00702B0D"/>
    <w:rsid w:val="0070440E"/>
    <w:rsid w:val="00704BE2"/>
    <w:rsid w:val="00705ED0"/>
    <w:rsid w:val="00706181"/>
    <w:rsid w:val="0070736C"/>
    <w:rsid w:val="007127D3"/>
    <w:rsid w:val="00712C8C"/>
    <w:rsid w:val="0071705E"/>
    <w:rsid w:val="00717AAE"/>
    <w:rsid w:val="00717CF7"/>
    <w:rsid w:val="00720590"/>
    <w:rsid w:val="00721235"/>
    <w:rsid w:val="00722131"/>
    <w:rsid w:val="007240B9"/>
    <w:rsid w:val="007247A6"/>
    <w:rsid w:val="007248EE"/>
    <w:rsid w:val="00724D31"/>
    <w:rsid w:val="00725A2D"/>
    <w:rsid w:val="00730375"/>
    <w:rsid w:val="0073151F"/>
    <w:rsid w:val="00732AD8"/>
    <w:rsid w:val="007336F7"/>
    <w:rsid w:val="007337D6"/>
    <w:rsid w:val="00735044"/>
    <w:rsid w:val="007353B5"/>
    <w:rsid w:val="00736DDE"/>
    <w:rsid w:val="0074099F"/>
    <w:rsid w:val="007412E4"/>
    <w:rsid w:val="007413A6"/>
    <w:rsid w:val="00743B4C"/>
    <w:rsid w:val="00744039"/>
    <w:rsid w:val="00745F9D"/>
    <w:rsid w:val="00747F27"/>
    <w:rsid w:val="00750AF5"/>
    <w:rsid w:val="0075110C"/>
    <w:rsid w:val="007520DB"/>
    <w:rsid w:val="0075231F"/>
    <w:rsid w:val="00752390"/>
    <w:rsid w:val="00752AEB"/>
    <w:rsid w:val="007538E2"/>
    <w:rsid w:val="0075499A"/>
    <w:rsid w:val="00756D47"/>
    <w:rsid w:val="0076027E"/>
    <w:rsid w:val="0076282F"/>
    <w:rsid w:val="00763882"/>
    <w:rsid w:val="00763E13"/>
    <w:rsid w:val="0076559F"/>
    <w:rsid w:val="00765CC7"/>
    <w:rsid w:val="00767B83"/>
    <w:rsid w:val="00767F12"/>
    <w:rsid w:val="00770F03"/>
    <w:rsid w:val="00771EA4"/>
    <w:rsid w:val="00771F23"/>
    <w:rsid w:val="00774F6A"/>
    <w:rsid w:val="00775681"/>
    <w:rsid w:val="00775B48"/>
    <w:rsid w:val="00776B81"/>
    <w:rsid w:val="00780E70"/>
    <w:rsid w:val="007815E3"/>
    <w:rsid w:val="007820A5"/>
    <w:rsid w:val="00782A56"/>
    <w:rsid w:val="007850D9"/>
    <w:rsid w:val="00785D6A"/>
    <w:rsid w:val="0078638F"/>
    <w:rsid w:val="0078646B"/>
    <w:rsid w:val="00786969"/>
    <w:rsid w:val="00786C15"/>
    <w:rsid w:val="007870C9"/>
    <w:rsid w:val="00790C65"/>
    <w:rsid w:val="0079150C"/>
    <w:rsid w:val="007920E1"/>
    <w:rsid w:val="0079248E"/>
    <w:rsid w:val="00793409"/>
    <w:rsid w:val="00793633"/>
    <w:rsid w:val="007947B3"/>
    <w:rsid w:val="00794C95"/>
    <w:rsid w:val="00795063"/>
    <w:rsid w:val="00795480"/>
    <w:rsid w:val="007962F1"/>
    <w:rsid w:val="00797391"/>
    <w:rsid w:val="007A26A6"/>
    <w:rsid w:val="007A2B98"/>
    <w:rsid w:val="007A30B5"/>
    <w:rsid w:val="007A3F7D"/>
    <w:rsid w:val="007A516F"/>
    <w:rsid w:val="007A61AA"/>
    <w:rsid w:val="007B024F"/>
    <w:rsid w:val="007B0554"/>
    <w:rsid w:val="007B1444"/>
    <w:rsid w:val="007B1BAE"/>
    <w:rsid w:val="007B1E94"/>
    <w:rsid w:val="007B2AD4"/>
    <w:rsid w:val="007B351D"/>
    <w:rsid w:val="007B381F"/>
    <w:rsid w:val="007B3D86"/>
    <w:rsid w:val="007B400C"/>
    <w:rsid w:val="007B47D4"/>
    <w:rsid w:val="007B5526"/>
    <w:rsid w:val="007B5A3E"/>
    <w:rsid w:val="007B5B57"/>
    <w:rsid w:val="007B60D6"/>
    <w:rsid w:val="007B69B4"/>
    <w:rsid w:val="007C0BDA"/>
    <w:rsid w:val="007C36A4"/>
    <w:rsid w:val="007C3D3A"/>
    <w:rsid w:val="007C4E23"/>
    <w:rsid w:val="007C7783"/>
    <w:rsid w:val="007C7DDF"/>
    <w:rsid w:val="007D0707"/>
    <w:rsid w:val="007D09B9"/>
    <w:rsid w:val="007D1646"/>
    <w:rsid w:val="007D346B"/>
    <w:rsid w:val="007D480F"/>
    <w:rsid w:val="007D4AA8"/>
    <w:rsid w:val="007D4ABA"/>
    <w:rsid w:val="007D56AF"/>
    <w:rsid w:val="007D596B"/>
    <w:rsid w:val="007D5BBB"/>
    <w:rsid w:val="007D6836"/>
    <w:rsid w:val="007D6E4F"/>
    <w:rsid w:val="007D716A"/>
    <w:rsid w:val="007D7D6C"/>
    <w:rsid w:val="007E043C"/>
    <w:rsid w:val="007E1250"/>
    <w:rsid w:val="007E15FE"/>
    <w:rsid w:val="007E2137"/>
    <w:rsid w:val="007E2A14"/>
    <w:rsid w:val="007E3AA8"/>
    <w:rsid w:val="007E4A05"/>
    <w:rsid w:val="007E4EF9"/>
    <w:rsid w:val="007E51C5"/>
    <w:rsid w:val="007F0FD6"/>
    <w:rsid w:val="007F1DDC"/>
    <w:rsid w:val="007F3A4D"/>
    <w:rsid w:val="007F4FEB"/>
    <w:rsid w:val="007F6085"/>
    <w:rsid w:val="007F6873"/>
    <w:rsid w:val="007F6C8D"/>
    <w:rsid w:val="007F6D5D"/>
    <w:rsid w:val="007F71B3"/>
    <w:rsid w:val="008011E5"/>
    <w:rsid w:val="00803E71"/>
    <w:rsid w:val="008041B1"/>
    <w:rsid w:val="00805177"/>
    <w:rsid w:val="00805F88"/>
    <w:rsid w:val="00806D36"/>
    <w:rsid w:val="0081085C"/>
    <w:rsid w:val="00811C25"/>
    <w:rsid w:val="008151A5"/>
    <w:rsid w:val="00815F69"/>
    <w:rsid w:val="00817779"/>
    <w:rsid w:val="00820FC0"/>
    <w:rsid w:val="008216A3"/>
    <w:rsid w:val="0082284A"/>
    <w:rsid w:val="0082291C"/>
    <w:rsid w:val="0082314A"/>
    <w:rsid w:val="00823340"/>
    <w:rsid w:val="008244A5"/>
    <w:rsid w:val="008249B2"/>
    <w:rsid w:val="008251E9"/>
    <w:rsid w:val="00826080"/>
    <w:rsid w:val="008266BD"/>
    <w:rsid w:val="00826758"/>
    <w:rsid w:val="00826B3F"/>
    <w:rsid w:val="00826FAE"/>
    <w:rsid w:val="00827472"/>
    <w:rsid w:val="00830815"/>
    <w:rsid w:val="0083147C"/>
    <w:rsid w:val="008317CA"/>
    <w:rsid w:val="00832E60"/>
    <w:rsid w:val="00833C63"/>
    <w:rsid w:val="00836FB5"/>
    <w:rsid w:val="008372E0"/>
    <w:rsid w:val="008379B2"/>
    <w:rsid w:val="008403B4"/>
    <w:rsid w:val="0084366B"/>
    <w:rsid w:val="00846AFA"/>
    <w:rsid w:val="00846B33"/>
    <w:rsid w:val="00850805"/>
    <w:rsid w:val="00850982"/>
    <w:rsid w:val="00850C67"/>
    <w:rsid w:val="008517DF"/>
    <w:rsid w:val="008537BB"/>
    <w:rsid w:val="00853BE1"/>
    <w:rsid w:val="0086181C"/>
    <w:rsid w:val="00862869"/>
    <w:rsid w:val="0086405D"/>
    <w:rsid w:val="00864E62"/>
    <w:rsid w:val="00865F8F"/>
    <w:rsid w:val="00866133"/>
    <w:rsid w:val="008671DE"/>
    <w:rsid w:val="00867391"/>
    <w:rsid w:val="0086765D"/>
    <w:rsid w:val="00870353"/>
    <w:rsid w:val="00870ABA"/>
    <w:rsid w:val="00871153"/>
    <w:rsid w:val="0087144D"/>
    <w:rsid w:val="00872A28"/>
    <w:rsid w:val="00872AFF"/>
    <w:rsid w:val="00873134"/>
    <w:rsid w:val="008738B6"/>
    <w:rsid w:val="0087543F"/>
    <w:rsid w:val="00876DEF"/>
    <w:rsid w:val="00877959"/>
    <w:rsid w:val="00877C34"/>
    <w:rsid w:val="008806BC"/>
    <w:rsid w:val="008807A9"/>
    <w:rsid w:val="00881537"/>
    <w:rsid w:val="00882E54"/>
    <w:rsid w:val="00883898"/>
    <w:rsid w:val="008842E8"/>
    <w:rsid w:val="0088483F"/>
    <w:rsid w:val="00886F5D"/>
    <w:rsid w:val="00887514"/>
    <w:rsid w:val="00887D36"/>
    <w:rsid w:val="008908C9"/>
    <w:rsid w:val="00890B1E"/>
    <w:rsid w:val="0089180D"/>
    <w:rsid w:val="00891D40"/>
    <w:rsid w:val="00894415"/>
    <w:rsid w:val="00897019"/>
    <w:rsid w:val="008976C5"/>
    <w:rsid w:val="00897F1E"/>
    <w:rsid w:val="008A0A52"/>
    <w:rsid w:val="008A18D4"/>
    <w:rsid w:val="008A55AA"/>
    <w:rsid w:val="008A57BE"/>
    <w:rsid w:val="008A57ED"/>
    <w:rsid w:val="008A66D2"/>
    <w:rsid w:val="008B032D"/>
    <w:rsid w:val="008B0F68"/>
    <w:rsid w:val="008B1A7B"/>
    <w:rsid w:val="008B1BC2"/>
    <w:rsid w:val="008B33B3"/>
    <w:rsid w:val="008B3FF9"/>
    <w:rsid w:val="008B4131"/>
    <w:rsid w:val="008B42A1"/>
    <w:rsid w:val="008B4EA8"/>
    <w:rsid w:val="008B6D9B"/>
    <w:rsid w:val="008B6FC6"/>
    <w:rsid w:val="008B7528"/>
    <w:rsid w:val="008C0583"/>
    <w:rsid w:val="008C0782"/>
    <w:rsid w:val="008C328A"/>
    <w:rsid w:val="008C3920"/>
    <w:rsid w:val="008C3B6F"/>
    <w:rsid w:val="008C437F"/>
    <w:rsid w:val="008C6B72"/>
    <w:rsid w:val="008C6ED4"/>
    <w:rsid w:val="008D007D"/>
    <w:rsid w:val="008D037E"/>
    <w:rsid w:val="008D2BF5"/>
    <w:rsid w:val="008D5F41"/>
    <w:rsid w:val="008D647B"/>
    <w:rsid w:val="008D746D"/>
    <w:rsid w:val="008E1100"/>
    <w:rsid w:val="008E1E6A"/>
    <w:rsid w:val="008E31FC"/>
    <w:rsid w:val="008E5E99"/>
    <w:rsid w:val="008E5F40"/>
    <w:rsid w:val="008F0F12"/>
    <w:rsid w:val="008F0F99"/>
    <w:rsid w:val="008F4DDC"/>
    <w:rsid w:val="008F5C52"/>
    <w:rsid w:val="008F5E53"/>
    <w:rsid w:val="00901827"/>
    <w:rsid w:val="0090194E"/>
    <w:rsid w:val="009022E3"/>
    <w:rsid w:val="009029A8"/>
    <w:rsid w:val="00903656"/>
    <w:rsid w:val="00903E12"/>
    <w:rsid w:val="00904B74"/>
    <w:rsid w:val="00904FF4"/>
    <w:rsid w:val="00905D4E"/>
    <w:rsid w:val="00906068"/>
    <w:rsid w:val="0091014D"/>
    <w:rsid w:val="00911A04"/>
    <w:rsid w:val="00912AAC"/>
    <w:rsid w:val="00912FA8"/>
    <w:rsid w:val="0091387B"/>
    <w:rsid w:val="00914CFE"/>
    <w:rsid w:val="00916AE7"/>
    <w:rsid w:val="00917390"/>
    <w:rsid w:val="00917604"/>
    <w:rsid w:val="00917ED8"/>
    <w:rsid w:val="00921C80"/>
    <w:rsid w:val="0092395F"/>
    <w:rsid w:val="009239CA"/>
    <w:rsid w:val="00931108"/>
    <w:rsid w:val="00932EFD"/>
    <w:rsid w:val="009344B8"/>
    <w:rsid w:val="0093524D"/>
    <w:rsid w:val="00935ED0"/>
    <w:rsid w:val="0093603F"/>
    <w:rsid w:val="00937F1B"/>
    <w:rsid w:val="0094039F"/>
    <w:rsid w:val="00940D06"/>
    <w:rsid w:val="009413F1"/>
    <w:rsid w:val="00941ABD"/>
    <w:rsid w:val="0094234B"/>
    <w:rsid w:val="009426EC"/>
    <w:rsid w:val="00942B9D"/>
    <w:rsid w:val="00944A80"/>
    <w:rsid w:val="009469EF"/>
    <w:rsid w:val="0095027B"/>
    <w:rsid w:val="00951687"/>
    <w:rsid w:val="00951852"/>
    <w:rsid w:val="0095305D"/>
    <w:rsid w:val="009543B3"/>
    <w:rsid w:val="00955A74"/>
    <w:rsid w:val="009560D6"/>
    <w:rsid w:val="00956626"/>
    <w:rsid w:val="0095716F"/>
    <w:rsid w:val="00961F37"/>
    <w:rsid w:val="00963175"/>
    <w:rsid w:val="00963331"/>
    <w:rsid w:val="00964E6C"/>
    <w:rsid w:val="00970AA1"/>
    <w:rsid w:val="00971F90"/>
    <w:rsid w:val="00972A1C"/>
    <w:rsid w:val="00972A3C"/>
    <w:rsid w:val="00972D33"/>
    <w:rsid w:val="00973A53"/>
    <w:rsid w:val="00973D41"/>
    <w:rsid w:val="00974640"/>
    <w:rsid w:val="009748CE"/>
    <w:rsid w:val="0097620E"/>
    <w:rsid w:val="00976D96"/>
    <w:rsid w:val="0097723C"/>
    <w:rsid w:val="009777D2"/>
    <w:rsid w:val="00982845"/>
    <w:rsid w:val="00983B23"/>
    <w:rsid w:val="00984D91"/>
    <w:rsid w:val="00985AAD"/>
    <w:rsid w:val="00990D7F"/>
    <w:rsid w:val="009911B0"/>
    <w:rsid w:val="00992FE1"/>
    <w:rsid w:val="00993025"/>
    <w:rsid w:val="00993218"/>
    <w:rsid w:val="0099363F"/>
    <w:rsid w:val="00993C18"/>
    <w:rsid w:val="00996AAC"/>
    <w:rsid w:val="00997C8F"/>
    <w:rsid w:val="00997D0F"/>
    <w:rsid w:val="00997D2D"/>
    <w:rsid w:val="00997FCA"/>
    <w:rsid w:val="009A1016"/>
    <w:rsid w:val="009A1544"/>
    <w:rsid w:val="009A1CEC"/>
    <w:rsid w:val="009A1D29"/>
    <w:rsid w:val="009A1DF7"/>
    <w:rsid w:val="009A2269"/>
    <w:rsid w:val="009A29DF"/>
    <w:rsid w:val="009A4C13"/>
    <w:rsid w:val="009B1EB2"/>
    <w:rsid w:val="009B3FAC"/>
    <w:rsid w:val="009B4187"/>
    <w:rsid w:val="009B458A"/>
    <w:rsid w:val="009B4D20"/>
    <w:rsid w:val="009B4F08"/>
    <w:rsid w:val="009B6147"/>
    <w:rsid w:val="009B6B3A"/>
    <w:rsid w:val="009C0D08"/>
    <w:rsid w:val="009C35C1"/>
    <w:rsid w:val="009C3FCA"/>
    <w:rsid w:val="009C440A"/>
    <w:rsid w:val="009C494C"/>
    <w:rsid w:val="009C49E7"/>
    <w:rsid w:val="009C5DE1"/>
    <w:rsid w:val="009C5F51"/>
    <w:rsid w:val="009C6A84"/>
    <w:rsid w:val="009C723C"/>
    <w:rsid w:val="009C7D29"/>
    <w:rsid w:val="009C7E04"/>
    <w:rsid w:val="009D20C3"/>
    <w:rsid w:val="009D2EC0"/>
    <w:rsid w:val="009D3BBE"/>
    <w:rsid w:val="009D3C3D"/>
    <w:rsid w:val="009D3CFA"/>
    <w:rsid w:val="009D5196"/>
    <w:rsid w:val="009D677A"/>
    <w:rsid w:val="009E0039"/>
    <w:rsid w:val="009E02E8"/>
    <w:rsid w:val="009E0E45"/>
    <w:rsid w:val="009E12BD"/>
    <w:rsid w:val="009E24BD"/>
    <w:rsid w:val="009E297A"/>
    <w:rsid w:val="009E2C08"/>
    <w:rsid w:val="009E6B72"/>
    <w:rsid w:val="009E75A7"/>
    <w:rsid w:val="009E762C"/>
    <w:rsid w:val="009E79D6"/>
    <w:rsid w:val="009F1CFD"/>
    <w:rsid w:val="009F30FB"/>
    <w:rsid w:val="009F378E"/>
    <w:rsid w:val="009F3EC4"/>
    <w:rsid w:val="009F7291"/>
    <w:rsid w:val="009F7719"/>
    <w:rsid w:val="00A01548"/>
    <w:rsid w:val="00A01614"/>
    <w:rsid w:val="00A0292F"/>
    <w:rsid w:val="00A03923"/>
    <w:rsid w:val="00A03BC9"/>
    <w:rsid w:val="00A0557B"/>
    <w:rsid w:val="00A06381"/>
    <w:rsid w:val="00A06549"/>
    <w:rsid w:val="00A114AE"/>
    <w:rsid w:val="00A1473F"/>
    <w:rsid w:val="00A151CB"/>
    <w:rsid w:val="00A15D96"/>
    <w:rsid w:val="00A17171"/>
    <w:rsid w:val="00A20DEB"/>
    <w:rsid w:val="00A22B25"/>
    <w:rsid w:val="00A235AD"/>
    <w:rsid w:val="00A24394"/>
    <w:rsid w:val="00A25147"/>
    <w:rsid w:val="00A25566"/>
    <w:rsid w:val="00A30701"/>
    <w:rsid w:val="00A310AB"/>
    <w:rsid w:val="00A31367"/>
    <w:rsid w:val="00A31A3F"/>
    <w:rsid w:val="00A31D64"/>
    <w:rsid w:val="00A3287A"/>
    <w:rsid w:val="00A33255"/>
    <w:rsid w:val="00A34AFF"/>
    <w:rsid w:val="00A35B2E"/>
    <w:rsid w:val="00A36038"/>
    <w:rsid w:val="00A37679"/>
    <w:rsid w:val="00A400CD"/>
    <w:rsid w:val="00A40139"/>
    <w:rsid w:val="00A40DBF"/>
    <w:rsid w:val="00A4133C"/>
    <w:rsid w:val="00A4167B"/>
    <w:rsid w:val="00A45502"/>
    <w:rsid w:val="00A469E8"/>
    <w:rsid w:val="00A47B68"/>
    <w:rsid w:val="00A51A46"/>
    <w:rsid w:val="00A51B2F"/>
    <w:rsid w:val="00A5288C"/>
    <w:rsid w:val="00A537E4"/>
    <w:rsid w:val="00A53C38"/>
    <w:rsid w:val="00A53F68"/>
    <w:rsid w:val="00A55166"/>
    <w:rsid w:val="00A57A50"/>
    <w:rsid w:val="00A60575"/>
    <w:rsid w:val="00A60EF4"/>
    <w:rsid w:val="00A60FEF"/>
    <w:rsid w:val="00A61475"/>
    <w:rsid w:val="00A62170"/>
    <w:rsid w:val="00A622FA"/>
    <w:rsid w:val="00A62E38"/>
    <w:rsid w:val="00A636BE"/>
    <w:rsid w:val="00A63DCF"/>
    <w:rsid w:val="00A63DF5"/>
    <w:rsid w:val="00A66077"/>
    <w:rsid w:val="00A66877"/>
    <w:rsid w:val="00A669C1"/>
    <w:rsid w:val="00A66CB8"/>
    <w:rsid w:val="00A671D6"/>
    <w:rsid w:val="00A679CF"/>
    <w:rsid w:val="00A707A1"/>
    <w:rsid w:val="00A718FD"/>
    <w:rsid w:val="00A741A1"/>
    <w:rsid w:val="00A76EC4"/>
    <w:rsid w:val="00A82029"/>
    <w:rsid w:val="00A822CF"/>
    <w:rsid w:val="00A82627"/>
    <w:rsid w:val="00A83811"/>
    <w:rsid w:val="00A8528E"/>
    <w:rsid w:val="00A90404"/>
    <w:rsid w:val="00A90DA9"/>
    <w:rsid w:val="00A936F7"/>
    <w:rsid w:val="00A947C5"/>
    <w:rsid w:val="00A954B8"/>
    <w:rsid w:val="00A96697"/>
    <w:rsid w:val="00A9744E"/>
    <w:rsid w:val="00AA1ECB"/>
    <w:rsid w:val="00AA3B20"/>
    <w:rsid w:val="00AA5E2E"/>
    <w:rsid w:val="00AA7656"/>
    <w:rsid w:val="00AB0855"/>
    <w:rsid w:val="00AB383B"/>
    <w:rsid w:val="00AB4198"/>
    <w:rsid w:val="00AB4479"/>
    <w:rsid w:val="00AB5175"/>
    <w:rsid w:val="00AB79AB"/>
    <w:rsid w:val="00AC02BF"/>
    <w:rsid w:val="00AC0B91"/>
    <w:rsid w:val="00AC31D9"/>
    <w:rsid w:val="00AC32D4"/>
    <w:rsid w:val="00AC3E97"/>
    <w:rsid w:val="00AC4821"/>
    <w:rsid w:val="00AC55EA"/>
    <w:rsid w:val="00AC62EC"/>
    <w:rsid w:val="00AC6473"/>
    <w:rsid w:val="00AC769E"/>
    <w:rsid w:val="00AC7D9B"/>
    <w:rsid w:val="00AD05BA"/>
    <w:rsid w:val="00AD202A"/>
    <w:rsid w:val="00AD25BC"/>
    <w:rsid w:val="00AD4B7F"/>
    <w:rsid w:val="00AD5705"/>
    <w:rsid w:val="00AD61B7"/>
    <w:rsid w:val="00AD688F"/>
    <w:rsid w:val="00AD6A28"/>
    <w:rsid w:val="00AE0963"/>
    <w:rsid w:val="00AE0D4C"/>
    <w:rsid w:val="00AE14BF"/>
    <w:rsid w:val="00AE37E9"/>
    <w:rsid w:val="00AE70AE"/>
    <w:rsid w:val="00AE7E25"/>
    <w:rsid w:val="00AF00F4"/>
    <w:rsid w:val="00AF098A"/>
    <w:rsid w:val="00AF0B9B"/>
    <w:rsid w:val="00AF0E7D"/>
    <w:rsid w:val="00AF1A42"/>
    <w:rsid w:val="00AF1E63"/>
    <w:rsid w:val="00AF2077"/>
    <w:rsid w:val="00AF5B1D"/>
    <w:rsid w:val="00AF5C49"/>
    <w:rsid w:val="00AF7EDE"/>
    <w:rsid w:val="00B013C4"/>
    <w:rsid w:val="00B019BE"/>
    <w:rsid w:val="00B025A8"/>
    <w:rsid w:val="00B038D2"/>
    <w:rsid w:val="00B03B4A"/>
    <w:rsid w:val="00B057B8"/>
    <w:rsid w:val="00B06717"/>
    <w:rsid w:val="00B06BA7"/>
    <w:rsid w:val="00B101C4"/>
    <w:rsid w:val="00B14223"/>
    <w:rsid w:val="00B1579D"/>
    <w:rsid w:val="00B15F35"/>
    <w:rsid w:val="00B1709C"/>
    <w:rsid w:val="00B20B05"/>
    <w:rsid w:val="00B20C4C"/>
    <w:rsid w:val="00B21386"/>
    <w:rsid w:val="00B214D0"/>
    <w:rsid w:val="00B227FE"/>
    <w:rsid w:val="00B23496"/>
    <w:rsid w:val="00B2366C"/>
    <w:rsid w:val="00B254A8"/>
    <w:rsid w:val="00B255A6"/>
    <w:rsid w:val="00B276F7"/>
    <w:rsid w:val="00B277BA"/>
    <w:rsid w:val="00B31A87"/>
    <w:rsid w:val="00B328E9"/>
    <w:rsid w:val="00B32D39"/>
    <w:rsid w:val="00B3379F"/>
    <w:rsid w:val="00B33A61"/>
    <w:rsid w:val="00B34F28"/>
    <w:rsid w:val="00B35216"/>
    <w:rsid w:val="00B36ED9"/>
    <w:rsid w:val="00B37FF8"/>
    <w:rsid w:val="00B40CAD"/>
    <w:rsid w:val="00B4247A"/>
    <w:rsid w:val="00B42980"/>
    <w:rsid w:val="00B42D1C"/>
    <w:rsid w:val="00B45AE8"/>
    <w:rsid w:val="00B470B7"/>
    <w:rsid w:val="00B5083C"/>
    <w:rsid w:val="00B50EE9"/>
    <w:rsid w:val="00B51486"/>
    <w:rsid w:val="00B530B4"/>
    <w:rsid w:val="00B5389D"/>
    <w:rsid w:val="00B53E97"/>
    <w:rsid w:val="00B551FC"/>
    <w:rsid w:val="00B554A4"/>
    <w:rsid w:val="00B55FE8"/>
    <w:rsid w:val="00B5673F"/>
    <w:rsid w:val="00B61CEC"/>
    <w:rsid w:val="00B6285E"/>
    <w:rsid w:val="00B652DB"/>
    <w:rsid w:val="00B6610A"/>
    <w:rsid w:val="00B66972"/>
    <w:rsid w:val="00B70A81"/>
    <w:rsid w:val="00B717E2"/>
    <w:rsid w:val="00B74453"/>
    <w:rsid w:val="00B7523E"/>
    <w:rsid w:val="00B75307"/>
    <w:rsid w:val="00B77450"/>
    <w:rsid w:val="00B7769A"/>
    <w:rsid w:val="00B8138C"/>
    <w:rsid w:val="00B81CD7"/>
    <w:rsid w:val="00B822BE"/>
    <w:rsid w:val="00B852FB"/>
    <w:rsid w:val="00B85A99"/>
    <w:rsid w:val="00B85BFE"/>
    <w:rsid w:val="00B86274"/>
    <w:rsid w:val="00B86593"/>
    <w:rsid w:val="00B86874"/>
    <w:rsid w:val="00B86ACB"/>
    <w:rsid w:val="00B91570"/>
    <w:rsid w:val="00B91789"/>
    <w:rsid w:val="00B9587C"/>
    <w:rsid w:val="00B959C2"/>
    <w:rsid w:val="00B975A3"/>
    <w:rsid w:val="00BA10F3"/>
    <w:rsid w:val="00BA1603"/>
    <w:rsid w:val="00BA2F0F"/>
    <w:rsid w:val="00BA30BB"/>
    <w:rsid w:val="00BA3B40"/>
    <w:rsid w:val="00BA61B1"/>
    <w:rsid w:val="00BA64F0"/>
    <w:rsid w:val="00BB1AAB"/>
    <w:rsid w:val="00BB261C"/>
    <w:rsid w:val="00BB2A6A"/>
    <w:rsid w:val="00BB2E38"/>
    <w:rsid w:val="00BB2E56"/>
    <w:rsid w:val="00BB2F26"/>
    <w:rsid w:val="00BB4D5E"/>
    <w:rsid w:val="00BB6324"/>
    <w:rsid w:val="00BB670E"/>
    <w:rsid w:val="00BC13D3"/>
    <w:rsid w:val="00BC176F"/>
    <w:rsid w:val="00BC1A03"/>
    <w:rsid w:val="00BC1AEB"/>
    <w:rsid w:val="00BC1B55"/>
    <w:rsid w:val="00BC2A83"/>
    <w:rsid w:val="00BC3649"/>
    <w:rsid w:val="00BC3C03"/>
    <w:rsid w:val="00BC57F3"/>
    <w:rsid w:val="00BC7545"/>
    <w:rsid w:val="00BC782E"/>
    <w:rsid w:val="00BC7DF9"/>
    <w:rsid w:val="00BC7ECC"/>
    <w:rsid w:val="00BD14D1"/>
    <w:rsid w:val="00BD1692"/>
    <w:rsid w:val="00BD1CD8"/>
    <w:rsid w:val="00BD1D2D"/>
    <w:rsid w:val="00BD6652"/>
    <w:rsid w:val="00BE0BAF"/>
    <w:rsid w:val="00BE11B1"/>
    <w:rsid w:val="00BE1E96"/>
    <w:rsid w:val="00BE481C"/>
    <w:rsid w:val="00BE5E88"/>
    <w:rsid w:val="00BE6BEE"/>
    <w:rsid w:val="00BF0EDE"/>
    <w:rsid w:val="00BF22C0"/>
    <w:rsid w:val="00BF2F84"/>
    <w:rsid w:val="00BF3C19"/>
    <w:rsid w:val="00BF3CA3"/>
    <w:rsid w:val="00BF6463"/>
    <w:rsid w:val="00C00161"/>
    <w:rsid w:val="00C02454"/>
    <w:rsid w:val="00C02C5E"/>
    <w:rsid w:val="00C03868"/>
    <w:rsid w:val="00C03FD0"/>
    <w:rsid w:val="00C0434A"/>
    <w:rsid w:val="00C048D8"/>
    <w:rsid w:val="00C05484"/>
    <w:rsid w:val="00C07937"/>
    <w:rsid w:val="00C1046C"/>
    <w:rsid w:val="00C1069E"/>
    <w:rsid w:val="00C114B8"/>
    <w:rsid w:val="00C11933"/>
    <w:rsid w:val="00C120A9"/>
    <w:rsid w:val="00C123C1"/>
    <w:rsid w:val="00C126DF"/>
    <w:rsid w:val="00C128DF"/>
    <w:rsid w:val="00C13FCF"/>
    <w:rsid w:val="00C14646"/>
    <w:rsid w:val="00C14C3A"/>
    <w:rsid w:val="00C150D4"/>
    <w:rsid w:val="00C15AC6"/>
    <w:rsid w:val="00C20D12"/>
    <w:rsid w:val="00C218EC"/>
    <w:rsid w:val="00C21E13"/>
    <w:rsid w:val="00C223EE"/>
    <w:rsid w:val="00C240B0"/>
    <w:rsid w:val="00C244D6"/>
    <w:rsid w:val="00C26F64"/>
    <w:rsid w:val="00C2773E"/>
    <w:rsid w:val="00C312F9"/>
    <w:rsid w:val="00C31648"/>
    <w:rsid w:val="00C33559"/>
    <w:rsid w:val="00C34D09"/>
    <w:rsid w:val="00C3524C"/>
    <w:rsid w:val="00C36097"/>
    <w:rsid w:val="00C403B0"/>
    <w:rsid w:val="00C40ED7"/>
    <w:rsid w:val="00C40F88"/>
    <w:rsid w:val="00C41033"/>
    <w:rsid w:val="00C41E49"/>
    <w:rsid w:val="00C431E8"/>
    <w:rsid w:val="00C4386B"/>
    <w:rsid w:val="00C44894"/>
    <w:rsid w:val="00C45DA6"/>
    <w:rsid w:val="00C4683F"/>
    <w:rsid w:val="00C46B97"/>
    <w:rsid w:val="00C4791D"/>
    <w:rsid w:val="00C47CA9"/>
    <w:rsid w:val="00C50D9F"/>
    <w:rsid w:val="00C53129"/>
    <w:rsid w:val="00C53401"/>
    <w:rsid w:val="00C541FE"/>
    <w:rsid w:val="00C62F89"/>
    <w:rsid w:val="00C647DB"/>
    <w:rsid w:val="00C7618C"/>
    <w:rsid w:val="00C76FDA"/>
    <w:rsid w:val="00C806BA"/>
    <w:rsid w:val="00C812BC"/>
    <w:rsid w:val="00C8139A"/>
    <w:rsid w:val="00C816F1"/>
    <w:rsid w:val="00C81710"/>
    <w:rsid w:val="00C81E66"/>
    <w:rsid w:val="00C82199"/>
    <w:rsid w:val="00C8266F"/>
    <w:rsid w:val="00C82F34"/>
    <w:rsid w:val="00C84092"/>
    <w:rsid w:val="00C84537"/>
    <w:rsid w:val="00C85F4C"/>
    <w:rsid w:val="00C8615D"/>
    <w:rsid w:val="00C8719C"/>
    <w:rsid w:val="00C9140B"/>
    <w:rsid w:val="00C92C27"/>
    <w:rsid w:val="00C93292"/>
    <w:rsid w:val="00C94919"/>
    <w:rsid w:val="00C94A6E"/>
    <w:rsid w:val="00C94A8E"/>
    <w:rsid w:val="00C95505"/>
    <w:rsid w:val="00C97E84"/>
    <w:rsid w:val="00CA0AC2"/>
    <w:rsid w:val="00CA1119"/>
    <w:rsid w:val="00CA4441"/>
    <w:rsid w:val="00CA56CB"/>
    <w:rsid w:val="00CA5CA0"/>
    <w:rsid w:val="00CA6869"/>
    <w:rsid w:val="00CA79DC"/>
    <w:rsid w:val="00CB0292"/>
    <w:rsid w:val="00CB145B"/>
    <w:rsid w:val="00CB288A"/>
    <w:rsid w:val="00CB446D"/>
    <w:rsid w:val="00CB5073"/>
    <w:rsid w:val="00CB7D8E"/>
    <w:rsid w:val="00CC0E06"/>
    <w:rsid w:val="00CC19EE"/>
    <w:rsid w:val="00CC2B5B"/>
    <w:rsid w:val="00CC3993"/>
    <w:rsid w:val="00CC4D72"/>
    <w:rsid w:val="00CC52B9"/>
    <w:rsid w:val="00CC5987"/>
    <w:rsid w:val="00CC7857"/>
    <w:rsid w:val="00CC7879"/>
    <w:rsid w:val="00CD104F"/>
    <w:rsid w:val="00CD1162"/>
    <w:rsid w:val="00CD3879"/>
    <w:rsid w:val="00CD3ACD"/>
    <w:rsid w:val="00CD5C9A"/>
    <w:rsid w:val="00CD61E1"/>
    <w:rsid w:val="00CD626C"/>
    <w:rsid w:val="00CD7672"/>
    <w:rsid w:val="00CD7E63"/>
    <w:rsid w:val="00CD7FFA"/>
    <w:rsid w:val="00CE0F6C"/>
    <w:rsid w:val="00CE0F9C"/>
    <w:rsid w:val="00CE10C1"/>
    <w:rsid w:val="00CE1AD9"/>
    <w:rsid w:val="00CE2519"/>
    <w:rsid w:val="00CE34CD"/>
    <w:rsid w:val="00CE484A"/>
    <w:rsid w:val="00CE49FB"/>
    <w:rsid w:val="00CE53FB"/>
    <w:rsid w:val="00CE71B5"/>
    <w:rsid w:val="00CE7509"/>
    <w:rsid w:val="00CE78D7"/>
    <w:rsid w:val="00CF07BA"/>
    <w:rsid w:val="00CF0FEF"/>
    <w:rsid w:val="00CF252F"/>
    <w:rsid w:val="00CF2609"/>
    <w:rsid w:val="00CF28EC"/>
    <w:rsid w:val="00CF2A2E"/>
    <w:rsid w:val="00CF2C19"/>
    <w:rsid w:val="00CF50C3"/>
    <w:rsid w:val="00CF61C9"/>
    <w:rsid w:val="00CF69F8"/>
    <w:rsid w:val="00CF7D0F"/>
    <w:rsid w:val="00D04B67"/>
    <w:rsid w:val="00D04D8F"/>
    <w:rsid w:val="00D05922"/>
    <w:rsid w:val="00D05BE9"/>
    <w:rsid w:val="00D06B34"/>
    <w:rsid w:val="00D077F6"/>
    <w:rsid w:val="00D100BE"/>
    <w:rsid w:val="00D11B8F"/>
    <w:rsid w:val="00D1231E"/>
    <w:rsid w:val="00D169B9"/>
    <w:rsid w:val="00D17553"/>
    <w:rsid w:val="00D2028D"/>
    <w:rsid w:val="00D206D1"/>
    <w:rsid w:val="00D2235B"/>
    <w:rsid w:val="00D22F63"/>
    <w:rsid w:val="00D25E95"/>
    <w:rsid w:val="00D27B49"/>
    <w:rsid w:val="00D308C9"/>
    <w:rsid w:val="00D31732"/>
    <w:rsid w:val="00D31FB5"/>
    <w:rsid w:val="00D32048"/>
    <w:rsid w:val="00D32E13"/>
    <w:rsid w:val="00D355B6"/>
    <w:rsid w:val="00D366E4"/>
    <w:rsid w:val="00D37D92"/>
    <w:rsid w:val="00D40F0D"/>
    <w:rsid w:val="00D41BC0"/>
    <w:rsid w:val="00D420F7"/>
    <w:rsid w:val="00D4341D"/>
    <w:rsid w:val="00D44706"/>
    <w:rsid w:val="00D450D8"/>
    <w:rsid w:val="00D45531"/>
    <w:rsid w:val="00D46144"/>
    <w:rsid w:val="00D463C1"/>
    <w:rsid w:val="00D466FA"/>
    <w:rsid w:val="00D5019F"/>
    <w:rsid w:val="00D51184"/>
    <w:rsid w:val="00D51474"/>
    <w:rsid w:val="00D51599"/>
    <w:rsid w:val="00D515F2"/>
    <w:rsid w:val="00D51CB5"/>
    <w:rsid w:val="00D54935"/>
    <w:rsid w:val="00D556DB"/>
    <w:rsid w:val="00D56732"/>
    <w:rsid w:val="00D57172"/>
    <w:rsid w:val="00D57607"/>
    <w:rsid w:val="00D5760B"/>
    <w:rsid w:val="00D635A4"/>
    <w:rsid w:val="00D64B64"/>
    <w:rsid w:val="00D64BFD"/>
    <w:rsid w:val="00D669C4"/>
    <w:rsid w:val="00D672D1"/>
    <w:rsid w:val="00D67BA5"/>
    <w:rsid w:val="00D7002E"/>
    <w:rsid w:val="00D71FA1"/>
    <w:rsid w:val="00D721E9"/>
    <w:rsid w:val="00D72FB9"/>
    <w:rsid w:val="00D74436"/>
    <w:rsid w:val="00D7593C"/>
    <w:rsid w:val="00D75D91"/>
    <w:rsid w:val="00D76746"/>
    <w:rsid w:val="00D77E7C"/>
    <w:rsid w:val="00D77EA6"/>
    <w:rsid w:val="00D81D82"/>
    <w:rsid w:val="00D82C4F"/>
    <w:rsid w:val="00D843FE"/>
    <w:rsid w:val="00D86E06"/>
    <w:rsid w:val="00D93919"/>
    <w:rsid w:val="00D96373"/>
    <w:rsid w:val="00D97B3F"/>
    <w:rsid w:val="00DA2656"/>
    <w:rsid w:val="00DA5BB1"/>
    <w:rsid w:val="00DA6312"/>
    <w:rsid w:val="00DB0220"/>
    <w:rsid w:val="00DB04A8"/>
    <w:rsid w:val="00DB135D"/>
    <w:rsid w:val="00DB1BAF"/>
    <w:rsid w:val="00DB2F51"/>
    <w:rsid w:val="00DB312F"/>
    <w:rsid w:val="00DB3359"/>
    <w:rsid w:val="00DB4975"/>
    <w:rsid w:val="00DB545C"/>
    <w:rsid w:val="00DB56B5"/>
    <w:rsid w:val="00DB6775"/>
    <w:rsid w:val="00DC04D8"/>
    <w:rsid w:val="00DC0AF3"/>
    <w:rsid w:val="00DC2FE3"/>
    <w:rsid w:val="00DC3E86"/>
    <w:rsid w:val="00DC4A8A"/>
    <w:rsid w:val="00DC5427"/>
    <w:rsid w:val="00DC5A76"/>
    <w:rsid w:val="00DD014B"/>
    <w:rsid w:val="00DD0EC4"/>
    <w:rsid w:val="00DD1CB7"/>
    <w:rsid w:val="00DD3297"/>
    <w:rsid w:val="00DD3F5D"/>
    <w:rsid w:val="00DD422E"/>
    <w:rsid w:val="00DD5360"/>
    <w:rsid w:val="00DD5463"/>
    <w:rsid w:val="00DD62BE"/>
    <w:rsid w:val="00DD6328"/>
    <w:rsid w:val="00DD6951"/>
    <w:rsid w:val="00DD6E91"/>
    <w:rsid w:val="00DD75ED"/>
    <w:rsid w:val="00DE04EB"/>
    <w:rsid w:val="00DE0CD6"/>
    <w:rsid w:val="00DE3480"/>
    <w:rsid w:val="00DE5C12"/>
    <w:rsid w:val="00DE6004"/>
    <w:rsid w:val="00DF1FA8"/>
    <w:rsid w:val="00DF343C"/>
    <w:rsid w:val="00E01134"/>
    <w:rsid w:val="00E02B3F"/>
    <w:rsid w:val="00E02C7E"/>
    <w:rsid w:val="00E02F1A"/>
    <w:rsid w:val="00E02F5D"/>
    <w:rsid w:val="00E03E5B"/>
    <w:rsid w:val="00E06453"/>
    <w:rsid w:val="00E068CB"/>
    <w:rsid w:val="00E07842"/>
    <w:rsid w:val="00E07DDC"/>
    <w:rsid w:val="00E15C0A"/>
    <w:rsid w:val="00E1659C"/>
    <w:rsid w:val="00E168F8"/>
    <w:rsid w:val="00E16BF8"/>
    <w:rsid w:val="00E17A3C"/>
    <w:rsid w:val="00E203BE"/>
    <w:rsid w:val="00E20621"/>
    <w:rsid w:val="00E20EC8"/>
    <w:rsid w:val="00E21155"/>
    <w:rsid w:val="00E21EF3"/>
    <w:rsid w:val="00E223C1"/>
    <w:rsid w:val="00E22B0B"/>
    <w:rsid w:val="00E2512C"/>
    <w:rsid w:val="00E2616C"/>
    <w:rsid w:val="00E30A6B"/>
    <w:rsid w:val="00E30EE0"/>
    <w:rsid w:val="00E31596"/>
    <w:rsid w:val="00E31F4F"/>
    <w:rsid w:val="00E3680A"/>
    <w:rsid w:val="00E37A05"/>
    <w:rsid w:val="00E41570"/>
    <w:rsid w:val="00E41B0F"/>
    <w:rsid w:val="00E431EB"/>
    <w:rsid w:val="00E4376C"/>
    <w:rsid w:val="00E44C8A"/>
    <w:rsid w:val="00E47A36"/>
    <w:rsid w:val="00E50627"/>
    <w:rsid w:val="00E50FD5"/>
    <w:rsid w:val="00E53CF1"/>
    <w:rsid w:val="00E54073"/>
    <w:rsid w:val="00E55833"/>
    <w:rsid w:val="00E563C7"/>
    <w:rsid w:val="00E57562"/>
    <w:rsid w:val="00E57C77"/>
    <w:rsid w:val="00E6058C"/>
    <w:rsid w:val="00E60BCE"/>
    <w:rsid w:val="00E6548E"/>
    <w:rsid w:val="00E65ED1"/>
    <w:rsid w:val="00E678CB"/>
    <w:rsid w:val="00E67C70"/>
    <w:rsid w:val="00E67D72"/>
    <w:rsid w:val="00E67DE8"/>
    <w:rsid w:val="00E71324"/>
    <w:rsid w:val="00E74064"/>
    <w:rsid w:val="00E751A0"/>
    <w:rsid w:val="00E76025"/>
    <w:rsid w:val="00E764FB"/>
    <w:rsid w:val="00E77BB4"/>
    <w:rsid w:val="00E80216"/>
    <w:rsid w:val="00E82225"/>
    <w:rsid w:val="00E826B4"/>
    <w:rsid w:val="00E83562"/>
    <w:rsid w:val="00E842BD"/>
    <w:rsid w:val="00E854C3"/>
    <w:rsid w:val="00E854F1"/>
    <w:rsid w:val="00E90806"/>
    <w:rsid w:val="00E91CB1"/>
    <w:rsid w:val="00E92897"/>
    <w:rsid w:val="00E933D5"/>
    <w:rsid w:val="00E964CB"/>
    <w:rsid w:val="00E970A5"/>
    <w:rsid w:val="00E97A3A"/>
    <w:rsid w:val="00EA085D"/>
    <w:rsid w:val="00EA2B06"/>
    <w:rsid w:val="00EA2BCF"/>
    <w:rsid w:val="00EA41A4"/>
    <w:rsid w:val="00EA4947"/>
    <w:rsid w:val="00EA52A6"/>
    <w:rsid w:val="00EA5BCF"/>
    <w:rsid w:val="00EA6A49"/>
    <w:rsid w:val="00EA6F4D"/>
    <w:rsid w:val="00EA716E"/>
    <w:rsid w:val="00EA7B39"/>
    <w:rsid w:val="00EB0231"/>
    <w:rsid w:val="00EB216F"/>
    <w:rsid w:val="00EB246C"/>
    <w:rsid w:val="00EB25DC"/>
    <w:rsid w:val="00EB2F94"/>
    <w:rsid w:val="00EB3323"/>
    <w:rsid w:val="00EB3830"/>
    <w:rsid w:val="00EB4A1F"/>
    <w:rsid w:val="00EB5DA8"/>
    <w:rsid w:val="00EC464C"/>
    <w:rsid w:val="00EC5239"/>
    <w:rsid w:val="00EC57F0"/>
    <w:rsid w:val="00EC688E"/>
    <w:rsid w:val="00EC6FA4"/>
    <w:rsid w:val="00ED0516"/>
    <w:rsid w:val="00ED0617"/>
    <w:rsid w:val="00ED2054"/>
    <w:rsid w:val="00ED3077"/>
    <w:rsid w:val="00ED530B"/>
    <w:rsid w:val="00ED5ED6"/>
    <w:rsid w:val="00ED5EF1"/>
    <w:rsid w:val="00EE2417"/>
    <w:rsid w:val="00EE2925"/>
    <w:rsid w:val="00EE31AE"/>
    <w:rsid w:val="00EE3CE0"/>
    <w:rsid w:val="00EE4502"/>
    <w:rsid w:val="00EE51FD"/>
    <w:rsid w:val="00EE63DC"/>
    <w:rsid w:val="00EE6B3A"/>
    <w:rsid w:val="00EE7542"/>
    <w:rsid w:val="00EF4024"/>
    <w:rsid w:val="00EF482A"/>
    <w:rsid w:val="00EF604D"/>
    <w:rsid w:val="00EF7E60"/>
    <w:rsid w:val="00F00CD5"/>
    <w:rsid w:val="00F0176C"/>
    <w:rsid w:val="00F023C8"/>
    <w:rsid w:val="00F04F08"/>
    <w:rsid w:val="00F11CFF"/>
    <w:rsid w:val="00F11E1E"/>
    <w:rsid w:val="00F12322"/>
    <w:rsid w:val="00F13AFB"/>
    <w:rsid w:val="00F13C58"/>
    <w:rsid w:val="00F13E7E"/>
    <w:rsid w:val="00F14F43"/>
    <w:rsid w:val="00F15294"/>
    <w:rsid w:val="00F16FEF"/>
    <w:rsid w:val="00F179F6"/>
    <w:rsid w:val="00F179F9"/>
    <w:rsid w:val="00F17B11"/>
    <w:rsid w:val="00F20427"/>
    <w:rsid w:val="00F20FE1"/>
    <w:rsid w:val="00F21B6B"/>
    <w:rsid w:val="00F21C9A"/>
    <w:rsid w:val="00F23FFB"/>
    <w:rsid w:val="00F24068"/>
    <w:rsid w:val="00F24588"/>
    <w:rsid w:val="00F2553C"/>
    <w:rsid w:val="00F26A5D"/>
    <w:rsid w:val="00F30BC4"/>
    <w:rsid w:val="00F316E7"/>
    <w:rsid w:val="00F32A6B"/>
    <w:rsid w:val="00F367FC"/>
    <w:rsid w:val="00F401BC"/>
    <w:rsid w:val="00F410C2"/>
    <w:rsid w:val="00F427F7"/>
    <w:rsid w:val="00F45BA2"/>
    <w:rsid w:val="00F45DAA"/>
    <w:rsid w:val="00F45F2D"/>
    <w:rsid w:val="00F462EC"/>
    <w:rsid w:val="00F473E1"/>
    <w:rsid w:val="00F508AC"/>
    <w:rsid w:val="00F51509"/>
    <w:rsid w:val="00F52011"/>
    <w:rsid w:val="00F53AA6"/>
    <w:rsid w:val="00F540D3"/>
    <w:rsid w:val="00F56A02"/>
    <w:rsid w:val="00F6027C"/>
    <w:rsid w:val="00F62282"/>
    <w:rsid w:val="00F622ED"/>
    <w:rsid w:val="00F62DB3"/>
    <w:rsid w:val="00F64DA8"/>
    <w:rsid w:val="00F65A8B"/>
    <w:rsid w:val="00F676BF"/>
    <w:rsid w:val="00F67E5F"/>
    <w:rsid w:val="00F7019A"/>
    <w:rsid w:val="00F70644"/>
    <w:rsid w:val="00F706AB"/>
    <w:rsid w:val="00F716DA"/>
    <w:rsid w:val="00F7267F"/>
    <w:rsid w:val="00F739D7"/>
    <w:rsid w:val="00F748F9"/>
    <w:rsid w:val="00F749C3"/>
    <w:rsid w:val="00F8028D"/>
    <w:rsid w:val="00F8094B"/>
    <w:rsid w:val="00F816CA"/>
    <w:rsid w:val="00F83CC9"/>
    <w:rsid w:val="00F84A81"/>
    <w:rsid w:val="00F855BB"/>
    <w:rsid w:val="00F856EE"/>
    <w:rsid w:val="00F86F06"/>
    <w:rsid w:val="00F8749D"/>
    <w:rsid w:val="00F909C3"/>
    <w:rsid w:val="00F9100A"/>
    <w:rsid w:val="00F93FA6"/>
    <w:rsid w:val="00F9568A"/>
    <w:rsid w:val="00F963E4"/>
    <w:rsid w:val="00FA080F"/>
    <w:rsid w:val="00FA12EC"/>
    <w:rsid w:val="00FA4007"/>
    <w:rsid w:val="00FA564A"/>
    <w:rsid w:val="00FA5808"/>
    <w:rsid w:val="00FA6482"/>
    <w:rsid w:val="00FA6654"/>
    <w:rsid w:val="00FA78E0"/>
    <w:rsid w:val="00FB265D"/>
    <w:rsid w:val="00FB291E"/>
    <w:rsid w:val="00FB310B"/>
    <w:rsid w:val="00FB488F"/>
    <w:rsid w:val="00FB537B"/>
    <w:rsid w:val="00FB70E1"/>
    <w:rsid w:val="00FB78C6"/>
    <w:rsid w:val="00FB7CCB"/>
    <w:rsid w:val="00FC0EEC"/>
    <w:rsid w:val="00FC1BE5"/>
    <w:rsid w:val="00FC4222"/>
    <w:rsid w:val="00FC5B9C"/>
    <w:rsid w:val="00FC664E"/>
    <w:rsid w:val="00FD112F"/>
    <w:rsid w:val="00FD3AC7"/>
    <w:rsid w:val="00FD5111"/>
    <w:rsid w:val="00FD6A35"/>
    <w:rsid w:val="00FE02D2"/>
    <w:rsid w:val="00FE04D0"/>
    <w:rsid w:val="00FE0560"/>
    <w:rsid w:val="00FE0AFC"/>
    <w:rsid w:val="00FE123A"/>
    <w:rsid w:val="00FE13FC"/>
    <w:rsid w:val="00FE25E5"/>
    <w:rsid w:val="00FE3BDC"/>
    <w:rsid w:val="00FE664B"/>
    <w:rsid w:val="00FE69FD"/>
    <w:rsid w:val="00FE6FB0"/>
    <w:rsid w:val="00FE7E38"/>
    <w:rsid w:val="00FE7FBC"/>
    <w:rsid w:val="00FF017E"/>
    <w:rsid w:val="00FF0E28"/>
    <w:rsid w:val="00FF1249"/>
    <w:rsid w:val="00FF1C32"/>
    <w:rsid w:val="00FF3949"/>
    <w:rsid w:val="00FF407D"/>
    <w:rsid w:val="00FF5673"/>
    <w:rsid w:val="00FF587E"/>
    <w:rsid w:val="00FF5BAF"/>
    <w:rsid w:val="06325209"/>
    <w:rsid w:val="080E7A41"/>
    <w:rsid w:val="0B666354"/>
    <w:rsid w:val="0F604DF6"/>
    <w:rsid w:val="15DE001A"/>
    <w:rsid w:val="1D195F78"/>
    <w:rsid w:val="1D601F27"/>
    <w:rsid w:val="26F51886"/>
    <w:rsid w:val="29E474D0"/>
    <w:rsid w:val="2C81520B"/>
    <w:rsid w:val="2E327945"/>
    <w:rsid w:val="31956C0D"/>
    <w:rsid w:val="3F78436B"/>
    <w:rsid w:val="460756E5"/>
    <w:rsid w:val="47EA4C6C"/>
    <w:rsid w:val="4F133265"/>
    <w:rsid w:val="51DE1040"/>
    <w:rsid w:val="548F5D55"/>
    <w:rsid w:val="5F451E22"/>
    <w:rsid w:val="5F4A5652"/>
    <w:rsid w:val="6CD31597"/>
    <w:rsid w:val="799616D3"/>
    <w:rsid w:val="79CD1B0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3A2A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uiPriority="99" w:qFormat="1"/>
    <w:lsdException w:name="footnote text" w:qFormat="1"/>
    <w:lsdException w:name="annotation text" w:qFormat="1"/>
    <w:lsdException w:name="header" w:uiPriority="99" w:qFormat="1"/>
    <w:lsdException w:name="footer" w:uiPriority="99" w:qFormat="1"/>
    <w:lsdException w:name="index heading" w:qFormat="1"/>
    <w:lsdException w:name="caption" w:qFormat="1"/>
    <w:lsdException w:name="footnote reference" w:qFormat="1"/>
    <w:lsdException w:name="annotation reference" w:qFormat="1"/>
    <w:lsdException w:name="page number" w:qFormat="1"/>
    <w:lsdException w:name="endnote reference" w:qFormat="1"/>
    <w:lsdException w:name="endnote text" w:qFormat="1"/>
    <w:lsdException w:name="toa heading" w:qFormat="1"/>
    <w:lsdException w:name="List" w:semiHidden="0" w:unhideWhenUsed="0" w:qFormat="1"/>
    <w:lsdException w:name="List Bullet" w:semiHidden="0" w:unhideWhenUsed="0"/>
    <w:lsdException w:name="List Number" w:qFormat="1"/>
    <w:lsdException w:name="List 2" w:qFormat="1"/>
    <w:lsdException w:name="List 3" w:qFormat="1"/>
    <w:lsdException w:name="List 4" w:qFormat="1"/>
    <w:lsdException w:name="List 5" w:qFormat="1"/>
    <w:lsdException w:name="List Bullet 2" w:qFormat="1"/>
    <w:lsdException w:name="List Bullet 3" w:qFormat="1"/>
    <w:lsdException w:name="List Bullet 4" w:qFormat="1"/>
    <w:lsdException w:name="Title" w:semiHidden="0" w:unhideWhenUsed="0" w:qFormat="1"/>
    <w:lsdException w:name="Signature" w:qFormat="1"/>
    <w:lsdException w:name="Default Paragraph Font" w:uiPriority="1"/>
    <w:lsdException w:name="Body Text" w:uiPriority="99" w:qFormat="1"/>
    <w:lsdException w:name="Body Text Indent" w:uiPriority="99" w:qFormat="1"/>
    <w:lsdException w:name="List Continue" w:qFormat="1"/>
    <w:lsdException w:name="List Continue 2" w:semiHidden="0" w:unhideWhenUsed="0" w:qFormat="1"/>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alutation" w:qFormat="1"/>
    <w:lsdException w:name="Date" w:qFormat="1"/>
    <w:lsdException w:name="Body Text First Indent" w:uiPriority="99" w:qFormat="1"/>
    <w:lsdException w:name="Body Text First Indent 2" w:uiPriority="99" w:qFormat="1"/>
    <w:lsdException w:name="Note Heading" w:qFormat="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semiHidden="0" w:unhideWhenUsed="0" w:qFormat="1"/>
    <w:lsdException w:name="Emphasis" w:semiHidden="0" w:unhideWhenUsed="0" w:qFormat="1"/>
    <w:lsdException w:name="Document Map" w:qFormat="1"/>
    <w:lsdException w:name="Plain Text" w:qFormat="1"/>
    <w:lsdException w:name="HTML Top of Form" w:uiPriority="99"/>
    <w:lsdException w:name="HTML Bottom of Form" w:uiPriority="99"/>
    <w:lsdException w:name="Normal (Web)" w:uiPriority="99" w:qFormat="1"/>
    <w:lsdException w:name="HTML Acronym" w:qFormat="1"/>
    <w:lsdException w:name="HTML Cite" w:qFormat="1"/>
    <w:lsdException w:name="HTML Code" w:qFormat="1"/>
    <w:lsdException w:name="HTML Definition" w:qFormat="1"/>
    <w:lsdException w:name="HTML Keyboard" w:qFormat="1"/>
    <w:lsdException w:name="HTML Preformatted" w:qFormat="1"/>
    <w:lsdException w:name="HTML Sample" w:qFormat="1"/>
    <w:lsdException w:name="HTML Typewriter" w:qFormat="1"/>
    <w:lsdException w:name="HTML Variable" w:qFormat="1"/>
    <w:lsdException w:name="Normal Table" w:uiPriority="99"/>
    <w:lsdException w:name="annotation subject" w:qFormat="1"/>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Balloon Text" w:semiHidden="0" w:unhideWhenUsed="0" w:qFormat="1"/>
    <w:lsdException w:name="Table Grid" w:semiHidden="0" w:unhideWhenUsed="0" w:qFormat="1"/>
    <w:lsdException w:name="Table Theme" w:uiPriority="99"/>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99" w:unhideWhenUsed="0"/>
    <w:lsdException w:name="Intense Quote" w:semiHidden="0" w:uiPriority="99"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2"/>
    <w:qFormat/>
    <w:rsid w:val="004506D2"/>
    <w:pPr>
      <w:widowControl w:val="0"/>
      <w:jc w:val="both"/>
    </w:pPr>
    <w:rPr>
      <w:rFonts w:ascii="Times New Roman" w:hAnsi="Times New Roman"/>
      <w:kern w:val="2"/>
      <w:sz w:val="21"/>
      <w:szCs w:val="24"/>
    </w:rPr>
  </w:style>
  <w:style w:type="paragraph" w:styleId="1">
    <w:name w:val="heading 1"/>
    <w:basedOn w:val="a"/>
    <w:next w:val="a"/>
    <w:link w:val="1Char"/>
    <w:qFormat/>
    <w:pPr>
      <w:keepNext/>
      <w:keepLines/>
      <w:spacing w:before="340" w:after="330"/>
      <w:jc w:val="center"/>
      <w:outlineLvl w:val="0"/>
    </w:pPr>
    <w:rPr>
      <w:rFonts w:eastAsia="楷体_GB2312"/>
      <w:b/>
      <w:bCs/>
      <w:kern w:val="44"/>
      <w:sz w:val="32"/>
      <w:szCs w:val="44"/>
    </w:rPr>
  </w:style>
  <w:style w:type="paragraph" w:styleId="2">
    <w:name w:val="heading 2"/>
    <w:basedOn w:val="a"/>
    <w:next w:val="a"/>
    <w:link w:val="2Char"/>
    <w:qFormat/>
    <w:pPr>
      <w:keepNext/>
      <w:keepLines/>
      <w:spacing w:before="260" w:after="260" w:line="416" w:lineRule="auto"/>
      <w:outlineLvl w:val="1"/>
    </w:pPr>
    <w:rPr>
      <w:rFonts w:ascii="Arial" w:eastAsia="黑体" w:hAnsi="Arial"/>
      <w:b/>
      <w:bCs/>
      <w:sz w:val="32"/>
      <w:szCs w:val="32"/>
    </w:rPr>
  </w:style>
  <w:style w:type="paragraph" w:styleId="3">
    <w:name w:val="heading 3"/>
    <w:basedOn w:val="a"/>
    <w:next w:val="a"/>
    <w:link w:val="3Char"/>
    <w:qFormat/>
    <w:pPr>
      <w:keepNext/>
      <w:keepLines/>
      <w:spacing w:before="260" w:after="260" w:line="416" w:lineRule="auto"/>
      <w:outlineLvl w:val="2"/>
    </w:pPr>
    <w:rPr>
      <w:b/>
      <w:bCs/>
      <w:sz w:val="32"/>
      <w:szCs w:val="32"/>
    </w:rPr>
  </w:style>
  <w:style w:type="paragraph" w:styleId="4">
    <w:name w:val="heading 4"/>
    <w:basedOn w:val="a"/>
    <w:next w:val="a"/>
    <w:link w:val="4Char"/>
    <w:qFormat/>
    <w:pPr>
      <w:keepNext/>
      <w:outlineLvl w:val="3"/>
    </w:pPr>
    <w:rPr>
      <w:sz w:val="32"/>
      <w:szCs w:val="20"/>
    </w:rPr>
  </w:style>
  <w:style w:type="paragraph" w:styleId="5">
    <w:name w:val="heading 5"/>
    <w:basedOn w:val="a"/>
    <w:next w:val="a"/>
    <w:link w:val="5Char"/>
    <w:qFormat/>
    <w:pPr>
      <w:spacing w:before="120" w:line="60" w:lineRule="atLeast"/>
      <w:outlineLvl w:val="4"/>
    </w:pPr>
    <w:rPr>
      <w:rFonts w:ascii="Arial" w:hAnsi="Arial"/>
      <w:b/>
      <w:sz w:val="28"/>
      <w:szCs w:val="20"/>
    </w:rPr>
  </w:style>
  <w:style w:type="paragraph" w:styleId="6">
    <w:name w:val="heading 6"/>
    <w:basedOn w:val="a"/>
    <w:next w:val="a"/>
    <w:link w:val="6Char"/>
    <w:qFormat/>
    <w:pPr>
      <w:keepNext/>
      <w:keepLines/>
      <w:spacing w:before="240" w:after="64" w:line="320" w:lineRule="auto"/>
      <w:outlineLvl w:val="5"/>
    </w:pPr>
    <w:rPr>
      <w:rFonts w:ascii="宋体" w:hAnsi="宋体"/>
      <w:b/>
      <w:sz w:val="24"/>
      <w:szCs w:val="20"/>
    </w:rPr>
  </w:style>
  <w:style w:type="paragraph" w:styleId="7">
    <w:name w:val="heading 7"/>
    <w:basedOn w:val="a"/>
    <w:next w:val="a"/>
    <w:link w:val="7Char"/>
    <w:qFormat/>
    <w:pPr>
      <w:keepNext/>
      <w:keepLines/>
      <w:tabs>
        <w:tab w:val="left" w:pos="5040"/>
      </w:tabs>
      <w:adjustRightInd w:val="0"/>
      <w:snapToGrid w:val="0"/>
      <w:spacing w:before="240" w:after="64" w:line="320" w:lineRule="atLeast"/>
      <w:ind w:left="5040" w:hanging="360"/>
      <w:textAlignment w:val="baseline"/>
      <w:outlineLvl w:val="6"/>
    </w:pPr>
    <w:rPr>
      <w:rFonts w:ascii="宋体" w:eastAsia="仿宋_gb2312"/>
      <w:b/>
      <w:kern w:val="0"/>
      <w:sz w:val="24"/>
      <w:szCs w:val="20"/>
    </w:rPr>
  </w:style>
  <w:style w:type="paragraph" w:styleId="8">
    <w:name w:val="heading 8"/>
    <w:basedOn w:val="a"/>
    <w:next w:val="a"/>
    <w:link w:val="8Char"/>
    <w:qFormat/>
    <w:pPr>
      <w:keepNext/>
      <w:keepLines/>
      <w:tabs>
        <w:tab w:val="left" w:pos="5760"/>
      </w:tabs>
      <w:adjustRightInd w:val="0"/>
      <w:snapToGrid w:val="0"/>
      <w:spacing w:before="240" w:after="64" w:line="320" w:lineRule="atLeast"/>
      <w:ind w:left="5760" w:hanging="360"/>
      <w:textAlignment w:val="baseline"/>
      <w:outlineLvl w:val="7"/>
    </w:pPr>
    <w:rPr>
      <w:rFonts w:ascii="Arial" w:eastAsia="黑体" w:hAnsi="Arial"/>
      <w:kern w:val="0"/>
      <w:sz w:val="24"/>
      <w:szCs w:val="20"/>
    </w:rPr>
  </w:style>
  <w:style w:type="paragraph" w:styleId="9">
    <w:name w:val="heading 9"/>
    <w:basedOn w:val="a"/>
    <w:next w:val="a"/>
    <w:link w:val="9Char"/>
    <w:qFormat/>
    <w:pPr>
      <w:keepNext/>
      <w:keepLines/>
      <w:tabs>
        <w:tab w:val="left" w:pos="6480"/>
      </w:tabs>
      <w:adjustRightInd w:val="0"/>
      <w:snapToGrid w:val="0"/>
      <w:spacing w:before="240" w:after="64" w:line="320" w:lineRule="atLeast"/>
      <w:ind w:left="6480" w:hanging="360"/>
      <w:textAlignment w:val="baseline"/>
      <w:outlineLvl w:val="8"/>
    </w:pPr>
    <w:rPr>
      <w:rFonts w:ascii="Arial" w:eastAsia="黑体" w:hAnsi="Arial"/>
      <w:kern w:val="0"/>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0">
    <w:name w:val="List 3"/>
    <w:basedOn w:val="a"/>
    <w:qFormat/>
    <w:pPr>
      <w:ind w:leftChars="400" w:left="100" w:hangingChars="200" w:hanging="200"/>
      <w:jc w:val="left"/>
    </w:pPr>
    <w:rPr>
      <w:sz w:val="24"/>
    </w:rPr>
  </w:style>
  <w:style w:type="paragraph" w:styleId="70">
    <w:name w:val="toc 7"/>
    <w:basedOn w:val="a"/>
    <w:next w:val="a"/>
    <w:qFormat/>
    <w:pPr>
      <w:ind w:left="1260"/>
      <w:jc w:val="left"/>
    </w:pPr>
    <w:rPr>
      <w:sz w:val="18"/>
      <w:szCs w:val="20"/>
    </w:rPr>
  </w:style>
  <w:style w:type="paragraph" w:styleId="a3">
    <w:name w:val="Note Heading"/>
    <w:basedOn w:val="a"/>
    <w:next w:val="a"/>
    <w:link w:val="Char"/>
    <w:qFormat/>
    <w:pPr>
      <w:widowControl/>
      <w:spacing w:before="100" w:beforeAutospacing="1" w:after="100" w:afterAutospacing="1"/>
      <w:jc w:val="left"/>
    </w:pPr>
    <w:rPr>
      <w:rFonts w:ascii="宋体" w:hAnsi="宋体" w:cs="宋体"/>
      <w:kern w:val="0"/>
      <w:sz w:val="24"/>
    </w:rPr>
  </w:style>
  <w:style w:type="paragraph" w:styleId="40">
    <w:name w:val="List Bullet 4"/>
    <w:basedOn w:val="a"/>
    <w:qFormat/>
    <w:pPr>
      <w:tabs>
        <w:tab w:val="left" w:pos="435"/>
        <w:tab w:val="left" w:pos="1620"/>
      </w:tabs>
      <w:ind w:leftChars="600" w:left="600" w:hangingChars="200" w:hanging="200"/>
      <w:jc w:val="left"/>
    </w:pPr>
    <w:rPr>
      <w:sz w:val="24"/>
    </w:rPr>
  </w:style>
  <w:style w:type="paragraph" w:styleId="a4">
    <w:name w:val="List Number"/>
    <w:basedOn w:val="a"/>
    <w:qFormat/>
    <w:pPr>
      <w:tabs>
        <w:tab w:val="left" w:pos="360"/>
        <w:tab w:val="left" w:pos="850"/>
      </w:tabs>
      <w:adjustRightInd w:val="0"/>
      <w:snapToGrid w:val="0"/>
      <w:spacing w:line="360" w:lineRule="atLeast"/>
      <w:ind w:left="850" w:hanging="389"/>
      <w:jc w:val="left"/>
    </w:pPr>
    <w:rPr>
      <w:rFonts w:ascii="宋体"/>
      <w:sz w:val="24"/>
    </w:rPr>
  </w:style>
  <w:style w:type="paragraph" w:styleId="a5">
    <w:name w:val="Normal Indent"/>
    <w:basedOn w:val="a"/>
    <w:link w:val="Char1"/>
    <w:uiPriority w:val="99"/>
    <w:qFormat/>
    <w:pPr>
      <w:ind w:firstLineChars="200" w:firstLine="420"/>
    </w:pPr>
    <w:rPr>
      <w:szCs w:val="20"/>
    </w:rPr>
  </w:style>
  <w:style w:type="paragraph" w:styleId="a6">
    <w:name w:val="caption"/>
    <w:basedOn w:val="a"/>
    <w:next w:val="a"/>
    <w:qFormat/>
    <w:pPr>
      <w:jc w:val="left"/>
    </w:pPr>
    <w:rPr>
      <w:rFonts w:ascii="Arial" w:eastAsia="黑体" w:hAnsi="Arial" w:cs="Arial"/>
      <w:sz w:val="20"/>
      <w:szCs w:val="20"/>
    </w:rPr>
  </w:style>
  <w:style w:type="paragraph" w:styleId="a7">
    <w:name w:val="Document Map"/>
    <w:basedOn w:val="a"/>
    <w:link w:val="Char0"/>
    <w:qFormat/>
    <w:pPr>
      <w:shd w:val="clear" w:color="auto" w:fill="000080"/>
    </w:pPr>
  </w:style>
  <w:style w:type="paragraph" w:styleId="a8">
    <w:name w:val="toa heading"/>
    <w:basedOn w:val="a"/>
    <w:next w:val="a"/>
    <w:qFormat/>
    <w:pPr>
      <w:spacing w:before="120"/>
    </w:pPr>
    <w:rPr>
      <w:rFonts w:ascii="Arial" w:hAnsi="Arial"/>
      <w:sz w:val="24"/>
      <w:szCs w:val="20"/>
    </w:rPr>
  </w:style>
  <w:style w:type="paragraph" w:styleId="a9">
    <w:name w:val="annotation text"/>
    <w:basedOn w:val="a"/>
    <w:link w:val="Char10"/>
    <w:qFormat/>
    <w:pPr>
      <w:jc w:val="left"/>
    </w:pPr>
  </w:style>
  <w:style w:type="paragraph" w:styleId="aa">
    <w:name w:val="Salutation"/>
    <w:basedOn w:val="a"/>
    <w:next w:val="a"/>
    <w:link w:val="Char2"/>
    <w:qFormat/>
    <w:pPr>
      <w:adjustRightInd w:val="0"/>
      <w:spacing w:line="360" w:lineRule="atLeast"/>
      <w:jc w:val="left"/>
      <w:textAlignment w:val="baseline"/>
    </w:pPr>
    <w:rPr>
      <w:rFonts w:ascii="宋体"/>
      <w:kern w:val="0"/>
      <w:sz w:val="28"/>
      <w:szCs w:val="20"/>
    </w:rPr>
  </w:style>
  <w:style w:type="paragraph" w:styleId="31">
    <w:name w:val="Body Text 3"/>
    <w:basedOn w:val="a"/>
    <w:link w:val="3Char0"/>
    <w:qFormat/>
    <w:rPr>
      <w:b/>
      <w:bCs/>
      <w:sz w:val="24"/>
    </w:rPr>
  </w:style>
  <w:style w:type="paragraph" w:styleId="32">
    <w:name w:val="List Bullet 3"/>
    <w:basedOn w:val="a"/>
    <w:qFormat/>
    <w:pPr>
      <w:tabs>
        <w:tab w:val="left" w:pos="360"/>
        <w:tab w:val="left" w:pos="1200"/>
      </w:tabs>
      <w:ind w:leftChars="400" w:left="400" w:hangingChars="200" w:hanging="200"/>
      <w:jc w:val="left"/>
    </w:pPr>
    <w:rPr>
      <w:sz w:val="24"/>
    </w:rPr>
  </w:style>
  <w:style w:type="paragraph" w:styleId="ab">
    <w:name w:val="Body Text"/>
    <w:basedOn w:val="a"/>
    <w:link w:val="Char11"/>
    <w:uiPriority w:val="99"/>
    <w:qFormat/>
    <w:pPr>
      <w:spacing w:after="120"/>
    </w:pPr>
  </w:style>
  <w:style w:type="paragraph" w:styleId="ac">
    <w:name w:val="Body Text Indent"/>
    <w:basedOn w:val="a"/>
    <w:link w:val="Char12"/>
    <w:uiPriority w:val="99"/>
    <w:qFormat/>
    <w:pPr>
      <w:spacing w:after="120"/>
      <w:ind w:leftChars="200" w:left="420"/>
    </w:pPr>
  </w:style>
  <w:style w:type="paragraph" w:styleId="20">
    <w:name w:val="List 2"/>
    <w:basedOn w:val="a"/>
    <w:qFormat/>
    <w:pPr>
      <w:widowControl/>
      <w:spacing w:before="100" w:beforeAutospacing="1" w:after="100" w:afterAutospacing="1"/>
      <w:jc w:val="left"/>
    </w:pPr>
    <w:rPr>
      <w:rFonts w:ascii="宋体" w:hAnsi="宋体" w:cs="宋体"/>
      <w:color w:val="000000"/>
      <w:kern w:val="0"/>
      <w:sz w:val="24"/>
    </w:rPr>
  </w:style>
  <w:style w:type="paragraph" w:styleId="ad">
    <w:name w:val="List Continue"/>
    <w:basedOn w:val="a"/>
    <w:qFormat/>
    <w:pPr>
      <w:spacing w:after="120"/>
      <w:ind w:left="420"/>
    </w:pPr>
    <w:rPr>
      <w:rFonts w:eastAsia="楷体_GB2312"/>
      <w:sz w:val="32"/>
      <w:szCs w:val="20"/>
    </w:rPr>
  </w:style>
  <w:style w:type="paragraph" w:styleId="ae">
    <w:name w:val="Block Text"/>
    <w:basedOn w:val="a"/>
    <w:qFormat/>
    <w:pPr>
      <w:spacing w:after="120"/>
      <w:ind w:leftChars="700" w:left="1440" w:rightChars="700" w:right="1440"/>
    </w:pPr>
  </w:style>
  <w:style w:type="paragraph" w:styleId="21">
    <w:name w:val="List Bullet 2"/>
    <w:basedOn w:val="a"/>
    <w:qFormat/>
    <w:pPr>
      <w:widowControl/>
      <w:spacing w:line="0" w:lineRule="atLeast"/>
    </w:pPr>
    <w:rPr>
      <w:rFonts w:ascii="宋体" w:hAnsi="宋体"/>
      <w:kern w:val="0"/>
      <w:sz w:val="24"/>
    </w:rPr>
  </w:style>
  <w:style w:type="paragraph" w:styleId="50">
    <w:name w:val="toc 5"/>
    <w:basedOn w:val="a"/>
    <w:next w:val="a"/>
    <w:qFormat/>
    <w:pPr>
      <w:ind w:left="840"/>
      <w:jc w:val="left"/>
    </w:pPr>
    <w:rPr>
      <w:sz w:val="18"/>
      <w:szCs w:val="20"/>
    </w:rPr>
  </w:style>
  <w:style w:type="paragraph" w:styleId="33">
    <w:name w:val="toc 3"/>
    <w:basedOn w:val="a"/>
    <w:next w:val="a"/>
    <w:uiPriority w:val="39"/>
    <w:qFormat/>
    <w:pPr>
      <w:ind w:leftChars="400" w:left="840"/>
    </w:pPr>
  </w:style>
  <w:style w:type="paragraph" w:styleId="af">
    <w:name w:val="Plain Text"/>
    <w:aliases w:val="普通文字 Char,纯文本 Char Char,普通文字 Char Char,普通文字 Char Char Char,普通文字 Char Char Char Char,普通文字"/>
    <w:basedOn w:val="a"/>
    <w:link w:val="Char13"/>
    <w:qFormat/>
    <w:pPr>
      <w:widowControl/>
      <w:overflowPunct w:val="0"/>
      <w:autoSpaceDE w:val="0"/>
      <w:autoSpaceDN w:val="0"/>
      <w:adjustRightInd w:val="0"/>
      <w:jc w:val="left"/>
      <w:textAlignment w:val="baseline"/>
    </w:pPr>
    <w:rPr>
      <w:rFonts w:ascii="宋体" w:hAnsi="Courier New"/>
      <w:kern w:val="0"/>
      <w:szCs w:val="21"/>
    </w:rPr>
  </w:style>
  <w:style w:type="paragraph" w:styleId="80">
    <w:name w:val="toc 8"/>
    <w:basedOn w:val="a"/>
    <w:next w:val="a"/>
    <w:qFormat/>
    <w:pPr>
      <w:ind w:left="1470"/>
      <w:jc w:val="left"/>
    </w:pPr>
    <w:rPr>
      <w:sz w:val="18"/>
      <w:szCs w:val="20"/>
    </w:rPr>
  </w:style>
  <w:style w:type="paragraph" w:styleId="af0">
    <w:name w:val="Date"/>
    <w:basedOn w:val="a"/>
    <w:next w:val="a"/>
    <w:link w:val="Char3"/>
    <w:qFormat/>
    <w:rPr>
      <w:sz w:val="24"/>
      <w:szCs w:val="20"/>
    </w:rPr>
  </w:style>
  <w:style w:type="paragraph" w:styleId="22">
    <w:name w:val="Body Text Indent 2"/>
    <w:basedOn w:val="a"/>
    <w:link w:val="2Char0"/>
    <w:qFormat/>
    <w:pPr>
      <w:ind w:leftChars="202" w:left="424"/>
    </w:pPr>
    <w:rPr>
      <w:rFonts w:eastAsia="楷体_GB2312"/>
      <w:sz w:val="28"/>
    </w:rPr>
  </w:style>
  <w:style w:type="paragraph" w:styleId="af1">
    <w:name w:val="endnote text"/>
    <w:basedOn w:val="a"/>
    <w:link w:val="Char4"/>
    <w:qFormat/>
    <w:pPr>
      <w:widowControl/>
      <w:snapToGrid w:val="0"/>
      <w:jc w:val="left"/>
    </w:pPr>
    <w:rPr>
      <w:kern w:val="0"/>
      <w:sz w:val="20"/>
      <w:szCs w:val="20"/>
    </w:rPr>
  </w:style>
  <w:style w:type="paragraph" w:styleId="af2">
    <w:name w:val="Balloon Text"/>
    <w:basedOn w:val="a"/>
    <w:link w:val="Char5"/>
    <w:qFormat/>
    <w:rPr>
      <w:sz w:val="18"/>
      <w:szCs w:val="18"/>
    </w:rPr>
  </w:style>
  <w:style w:type="paragraph" w:styleId="af3">
    <w:name w:val="footer"/>
    <w:basedOn w:val="a"/>
    <w:link w:val="Char6"/>
    <w:uiPriority w:val="99"/>
    <w:qFormat/>
    <w:pPr>
      <w:tabs>
        <w:tab w:val="center" w:pos="4153"/>
        <w:tab w:val="right" w:pos="8306"/>
      </w:tabs>
      <w:snapToGrid w:val="0"/>
      <w:jc w:val="left"/>
    </w:pPr>
    <w:rPr>
      <w:sz w:val="18"/>
      <w:szCs w:val="18"/>
    </w:rPr>
  </w:style>
  <w:style w:type="paragraph" w:styleId="af4">
    <w:name w:val="header"/>
    <w:basedOn w:val="a"/>
    <w:link w:val="Char7"/>
    <w:uiPriority w:val="99"/>
    <w:qFormat/>
    <w:pPr>
      <w:pBdr>
        <w:bottom w:val="single" w:sz="6" w:space="1" w:color="auto"/>
      </w:pBdr>
      <w:tabs>
        <w:tab w:val="center" w:pos="4153"/>
        <w:tab w:val="right" w:pos="8306"/>
      </w:tabs>
      <w:snapToGrid w:val="0"/>
      <w:jc w:val="center"/>
    </w:pPr>
    <w:rPr>
      <w:sz w:val="18"/>
      <w:szCs w:val="18"/>
    </w:rPr>
  </w:style>
  <w:style w:type="paragraph" w:styleId="af5">
    <w:name w:val="Signature"/>
    <w:basedOn w:val="a"/>
    <w:link w:val="Char8"/>
    <w:qFormat/>
    <w:pPr>
      <w:widowControl/>
      <w:ind w:leftChars="2100" w:left="100"/>
      <w:jc w:val="left"/>
    </w:pPr>
    <w:rPr>
      <w:kern w:val="0"/>
      <w:sz w:val="20"/>
      <w:szCs w:val="20"/>
    </w:rPr>
  </w:style>
  <w:style w:type="paragraph" w:styleId="10">
    <w:name w:val="toc 1"/>
    <w:basedOn w:val="a"/>
    <w:next w:val="a"/>
    <w:uiPriority w:val="39"/>
    <w:qFormat/>
    <w:pPr>
      <w:tabs>
        <w:tab w:val="right" w:leader="dot" w:pos="9060"/>
      </w:tabs>
      <w:spacing w:line="400" w:lineRule="exact"/>
    </w:pPr>
    <w:rPr>
      <w:rFonts w:ascii="宋体" w:hAnsi="宋体"/>
      <w:caps/>
      <w:sz w:val="24"/>
    </w:rPr>
  </w:style>
  <w:style w:type="paragraph" w:styleId="41">
    <w:name w:val="toc 4"/>
    <w:basedOn w:val="a"/>
    <w:next w:val="a"/>
    <w:qFormat/>
    <w:pPr>
      <w:ind w:left="630"/>
      <w:jc w:val="left"/>
    </w:pPr>
    <w:rPr>
      <w:sz w:val="18"/>
      <w:szCs w:val="20"/>
    </w:rPr>
  </w:style>
  <w:style w:type="paragraph" w:styleId="af6">
    <w:name w:val="index heading"/>
    <w:basedOn w:val="a"/>
    <w:next w:val="11"/>
    <w:qFormat/>
    <w:rPr>
      <w:szCs w:val="20"/>
    </w:rPr>
  </w:style>
  <w:style w:type="paragraph" w:styleId="11">
    <w:name w:val="index 1"/>
    <w:basedOn w:val="a"/>
    <w:next w:val="a"/>
    <w:qFormat/>
    <w:rPr>
      <w:szCs w:val="20"/>
    </w:rPr>
  </w:style>
  <w:style w:type="paragraph" w:styleId="af7">
    <w:name w:val="List"/>
    <w:basedOn w:val="a"/>
    <w:qFormat/>
    <w:pPr>
      <w:ind w:left="420" w:hanging="420"/>
    </w:pPr>
    <w:rPr>
      <w:rFonts w:eastAsia="楷体_GB2312"/>
      <w:sz w:val="32"/>
      <w:szCs w:val="20"/>
    </w:rPr>
  </w:style>
  <w:style w:type="paragraph" w:styleId="af8">
    <w:name w:val="footnote text"/>
    <w:basedOn w:val="a"/>
    <w:link w:val="Char9"/>
    <w:qFormat/>
    <w:pPr>
      <w:widowControl/>
      <w:jc w:val="left"/>
    </w:pPr>
    <w:rPr>
      <w:kern w:val="0"/>
      <w:sz w:val="20"/>
      <w:szCs w:val="20"/>
      <w:lang w:eastAsia="en-US"/>
    </w:rPr>
  </w:style>
  <w:style w:type="paragraph" w:styleId="60">
    <w:name w:val="toc 6"/>
    <w:basedOn w:val="a"/>
    <w:next w:val="a"/>
    <w:qFormat/>
    <w:pPr>
      <w:ind w:left="1050"/>
      <w:jc w:val="left"/>
    </w:pPr>
    <w:rPr>
      <w:sz w:val="18"/>
      <w:szCs w:val="20"/>
    </w:rPr>
  </w:style>
  <w:style w:type="paragraph" w:styleId="51">
    <w:name w:val="List 5"/>
    <w:basedOn w:val="a"/>
    <w:qFormat/>
    <w:pPr>
      <w:ind w:left="2100" w:hanging="420"/>
    </w:pPr>
    <w:rPr>
      <w:rFonts w:eastAsia="楷体_GB2312"/>
      <w:sz w:val="32"/>
      <w:szCs w:val="20"/>
    </w:rPr>
  </w:style>
  <w:style w:type="paragraph" w:styleId="34">
    <w:name w:val="Body Text Indent 3"/>
    <w:basedOn w:val="a"/>
    <w:link w:val="3Char1"/>
    <w:qFormat/>
    <w:pPr>
      <w:ind w:left="425"/>
    </w:pPr>
    <w:rPr>
      <w:rFonts w:eastAsia="楷体_GB2312"/>
      <w:sz w:val="28"/>
    </w:rPr>
  </w:style>
  <w:style w:type="paragraph" w:styleId="23">
    <w:name w:val="toc 2"/>
    <w:basedOn w:val="a"/>
    <w:next w:val="a"/>
    <w:uiPriority w:val="39"/>
    <w:qFormat/>
    <w:pPr>
      <w:ind w:leftChars="200" w:left="420"/>
    </w:pPr>
  </w:style>
  <w:style w:type="paragraph" w:styleId="90">
    <w:name w:val="toc 9"/>
    <w:basedOn w:val="a"/>
    <w:next w:val="a"/>
    <w:qFormat/>
    <w:pPr>
      <w:ind w:left="1680"/>
      <w:jc w:val="left"/>
    </w:pPr>
    <w:rPr>
      <w:sz w:val="18"/>
      <w:szCs w:val="20"/>
    </w:rPr>
  </w:style>
  <w:style w:type="paragraph" w:styleId="24">
    <w:name w:val="Body Text 2"/>
    <w:basedOn w:val="a"/>
    <w:link w:val="2Char1"/>
    <w:qFormat/>
    <w:pPr>
      <w:jc w:val="center"/>
    </w:pPr>
    <w:rPr>
      <w:rFonts w:ascii="楷体_GB2312" w:eastAsia="楷体_GB2312"/>
      <w:b/>
      <w:sz w:val="36"/>
      <w:szCs w:val="48"/>
    </w:rPr>
  </w:style>
  <w:style w:type="paragraph" w:styleId="42">
    <w:name w:val="List 4"/>
    <w:basedOn w:val="a"/>
    <w:qFormat/>
    <w:pPr>
      <w:ind w:left="1680" w:hanging="420"/>
    </w:pPr>
    <w:rPr>
      <w:rFonts w:eastAsia="楷体_GB2312"/>
      <w:sz w:val="32"/>
      <w:szCs w:val="20"/>
    </w:rPr>
  </w:style>
  <w:style w:type="paragraph" w:styleId="25">
    <w:name w:val="List Continue 2"/>
    <w:basedOn w:val="a"/>
    <w:qFormat/>
    <w:pPr>
      <w:spacing w:after="120"/>
      <w:ind w:leftChars="400" w:left="840"/>
      <w:jc w:val="left"/>
    </w:pPr>
    <w:rPr>
      <w:sz w:val="24"/>
    </w:rPr>
  </w:style>
  <w:style w:type="paragraph" w:styleId="HTML">
    <w:name w:val="HTML Preformatted"/>
    <w:basedOn w:val="a"/>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Courier New" w:hAnsi="Arial Unicode MS" w:cs="Courier New"/>
      <w:kern w:val="0"/>
      <w:sz w:val="20"/>
      <w:szCs w:val="20"/>
    </w:rPr>
  </w:style>
  <w:style w:type="paragraph" w:styleId="af9">
    <w:name w:val="Normal (Web)"/>
    <w:basedOn w:val="a"/>
    <w:uiPriority w:val="99"/>
    <w:qFormat/>
    <w:rPr>
      <w:rFonts w:eastAsia="仿宋_gb2312"/>
      <w:sz w:val="24"/>
    </w:rPr>
  </w:style>
  <w:style w:type="paragraph" w:styleId="afa">
    <w:name w:val="Title"/>
    <w:basedOn w:val="a"/>
    <w:link w:val="Chara"/>
    <w:qFormat/>
    <w:pPr>
      <w:spacing w:before="240" w:after="60"/>
      <w:jc w:val="center"/>
      <w:outlineLvl w:val="0"/>
    </w:pPr>
    <w:rPr>
      <w:rFonts w:ascii="Arial" w:eastAsia="隶书" w:hAnsi="Arial"/>
      <w:b/>
      <w:sz w:val="32"/>
      <w:szCs w:val="20"/>
    </w:rPr>
  </w:style>
  <w:style w:type="paragraph" w:styleId="afb">
    <w:name w:val="annotation subject"/>
    <w:basedOn w:val="a9"/>
    <w:next w:val="a9"/>
    <w:link w:val="Charb"/>
    <w:qFormat/>
    <w:rPr>
      <w:b/>
      <w:bCs/>
    </w:rPr>
  </w:style>
  <w:style w:type="paragraph" w:styleId="afc">
    <w:name w:val="Body Text First Indent"/>
    <w:basedOn w:val="ab"/>
    <w:link w:val="Charc"/>
    <w:uiPriority w:val="99"/>
    <w:qFormat/>
    <w:pPr>
      <w:ind w:firstLine="420"/>
    </w:pPr>
    <w:rPr>
      <w:rFonts w:eastAsia="楷体_GB2312"/>
      <w:sz w:val="32"/>
      <w:szCs w:val="20"/>
    </w:rPr>
  </w:style>
  <w:style w:type="paragraph" w:styleId="26">
    <w:name w:val="Body Text First Indent 2"/>
    <w:basedOn w:val="ac"/>
    <w:link w:val="2Char2"/>
    <w:uiPriority w:val="99"/>
    <w:qFormat/>
    <w:pPr>
      <w:ind w:firstLine="420"/>
      <w:jc w:val="left"/>
    </w:pPr>
    <w:rPr>
      <w:szCs w:val="20"/>
    </w:rPr>
  </w:style>
  <w:style w:type="table" w:styleId="afd">
    <w:name w:val="Table Grid"/>
    <w:basedOn w:val="a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e">
    <w:name w:val="Strong"/>
    <w:basedOn w:val="a0"/>
    <w:qFormat/>
    <w:rPr>
      <w:b/>
      <w:bCs/>
    </w:rPr>
  </w:style>
  <w:style w:type="character" w:styleId="aff">
    <w:name w:val="endnote reference"/>
    <w:qFormat/>
    <w:rPr>
      <w:rFonts w:cs="Times New Roman"/>
      <w:vertAlign w:val="superscript"/>
    </w:rPr>
  </w:style>
  <w:style w:type="character" w:styleId="aff0">
    <w:name w:val="page number"/>
    <w:basedOn w:val="a0"/>
    <w:qFormat/>
  </w:style>
  <w:style w:type="character" w:styleId="aff1">
    <w:name w:val="FollowedHyperlink"/>
    <w:basedOn w:val="a0"/>
    <w:qFormat/>
    <w:rPr>
      <w:color w:val="800080"/>
      <w:u w:val="single"/>
    </w:rPr>
  </w:style>
  <w:style w:type="character" w:styleId="aff2">
    <w:name w:val="Emphasis"/>
    <w:basedOn w:val="a0"/>
    <w:qFormat/>
    <w:rPr>
      <w:i/>
    </w:rPr>
  </w:style>
  <w:style w:type="character" w:styleId="HTML0">
    <w:name w:val="HTML Definition"/>
    <w:basedOn w:val="a0"/>
    <w:qFormat/>
  </w:style>
  <w:style w:type="character" w:styleId="HTML1">
    <w:name w:val="HTML Typewriter"/>
    <w:basedOn w:val="a0"/>
    <w:qFormat/>
    <w:rPr>
      <w:rFonts w:ascii="宋体" w:eastAsia="宋体" w:hAnsi="宋体" w:cs="宋体" w:hint="eastAsia"/>
      <w:sz w:val="18"/>
      <w:szCs w:val="18"/>
    </w:rPr>
  </w:style>
  <w:style w:type="character" w:styleId="HTML2">
    <w:name w:val="HTML Acronym"/>
    <w:basedOn w:val="a0"/>
    <w:qFormat/>
  </w:style>
  <w:style w:type="character" w:styleId="HTML3">
    <w:name w:val="HTML Variable"/>
    <w:basedOn w:val="a0"/>
    <w:qFormat/>
  </w:style>
  <w:style w:type="character" w:styleId="aff3">
    <w:name w:val="Hyperlink"/>
    <w:uiPriority w:val="99"/>
    <w:qFormat/>
    <w:rPr>
      <w:color w:val="0000FF"/>
      <w:u w:val="single"/>
    </w:rPr>
  </w:style>
  <w:style w:type="character" w:styleId="HTML4">
    <w:name w:val="HTML Code"/>
    <w:basedOn w:val="a0"/>
    <w:qFormat/>
    <w:rPr>
      <w:rFonts w:ascii="monospace" w:eastAsia="monospace" w:hAnsi="monospace" w:cs="monospace"/>
      <w:sz w:val="24"/>
      <w:szCs w:val="24"/>
    </w:rPr>
  </w:style>
  <w:style w:type="character" w:styleId="aff4">
    <w:name w:val="annotation reference"/>
    <w:qFormat/>
    <w:rPr>
      <w:sz w:val="21"/>
      <w:szCs w:val="21"/>
    </w:rPr>
  </w:style>
  <w:style w:type="character" w:styleId="HTML5">
    <w:name w:val="HTML Cite"/>
    <w:basedOn w:val="a0"/>
    <w:qFormat/>
  </w:style>
  <w:style w:type="character" w:styleId="aff5">
    <w:name w:val="footnote reference"/>
    <w:qFormat/>
    <w:rPr>
      <w:rFonts w:cs="Times New Roman"/>
      <w:vertAlign w:val="superscript"/>
    </w:rPr>
  </w:style>
  <w:style w:type="character" w:styleId="HTML6">
    <w:name w:val="HTML Keyboard"/>
    <w:basedOn w:val="a0"/>
    <w:qFormat/>
    <w:rPr>
      <w:rFonts w:ascii="monospace" w:eastAsia="monospace" w:hAnsi="monospace" w:cs="monospace" w:hint="default"/>
      <w:sz w:val="24"/>
      <w:szCs w:val="24"/>
    </w:rPr>
  </w:style>
  <w:style w:type="character" w:styleId="HTML7">
    <w:name w:val="HTML Sample"/>
    <w:qFormat/>
    <w:rPr>
      <w:rFonts w:ascii="Courier New" w:hAnsi="Courier New" w:cs="Times New Roman"/>
    </w:rPr>
  </w:style>
  <w:style w:type="character" w:customStyle="1" w:styleId="ca-112">
    <w:name w:val="ca-112"/>
    <w:basedOn w:val="a0"/>
    <w:qFormat/>
  </w:style>
  <w:style w:type="character" w:customStyle="1" w:styleId="3Char">
    <w:name w:val="标题 3 Char"/>
    <w:link w:val="3"/>
    <w:qFormat/>
    <w:rPr>
      <w:rFonts w:eastAsia="宋体"/>
      <w:b/>
      <w:bCs/>
      <w:kern w:val="2"/>
      <w:sz w:val="32"/>
      <w:szCs w:val="32"/>
      <w:lang w:val="en-US" w:eastAsia="zh-CN" w:bidi="ar-SA"/>
    </w:rPr>
  </w:style>
  <w:style w:type="character" w:customStyle="1" w:styleId="tpccontent1">
    <w:name w:val="tpc_content1"/>
    <w:qFormat/>
    <w:rPr>
      <w:sz w:val="20"/>
      <w:szCs w:val="20"/>
    </w:rPr>
  </w:style>
  <w:style w:type="character" w:customStyle="1" w:styleId="f141">
    <w:name w:val="f141"/>
    <w:qFormat/>
    <w:rPr>
      <w:sz w:val="21"/>
      <w:szCs w:val="21"/>
    </w:rPr>
  </w:style>
  <w:style w:type="character" w:customStyle="1" w:styleId="Char13">
    <w:name w:val="纯文本 Char1"/>
    <w:aliases w:val="普通文字 Char Char1,纯文本 Char Char Char,普通文字 Char Char Char1,普通文字 Char Char Char Char1,普通文字 Char Char Char Char Char,普通文字 Char2"/>
    <w:basedOn w:val="a0"/>
    <w:link w:val="af"/>
    <w:qFormat/>
    <w:rPr>
      <w:rFonts w:ascii="宋体" w:eastAsia="宋体" w:hAnsi="Courier New"/>
      <w:sz w:val="21"/>
      <w:szCs w:val="21"/>
      <w:lang w:val="en-US" w:eastAsia="zh-CN" w:bidi="ar-SA"/>
    </w:rPr>
  </w:style>
  <w:style w:type="character" w:customStyle="1" w:styleId="maintdbg760">
    <w:name w:val="main_tdbg_760"/>
    <w:basedOn w:val="a0"/>
    <w:qFormat/>
  </w:style>
  <w:style w:type="paragraph" w:customStyle="1" w:styleId="pa-34">
    <w:name w:val="pa-34"/>
    <w:basedOn w:val="a"/>
    <w:qFormat/>
    <w:pPr>
      <w:widowControl/>
      <w:spacing w:before="100" w:beforeAutospacing="1" w:after="100" w:afterAutospacing="1"/>
      <w:jc w:val="left"/>
    </w:pPr>
    <w:rPr>
      <w:rFonts w:ascii="宋体" w:hAnsi="宋体" w:cs="宋体"/>
      <w:kern w:val="0"/>
      <w:sz w:val="24"/>
    </w:rPr>
  </w:style>
  <w:style w:type="paragraph" w:customStyle="1" w:styleId="43">
    <w:name w:val="标题4"/>
    <w:basedOn w:val="a"/>
    <w:qFormat/>
    <w:pPr>
      <w:widowControl/>
      <w:snapToGrid w:val="0"/>
      <w:spacing w:line="500" w:lineRule="exact"/>
      <w:ind w:firstLine="641"/>
      <w:jc w:val="left"/>
    </w:pPr>
    <w:rPr>
      <w:rFonts w:ascii="Verdana" w:eastAsia="黑体" w:hAnsi="Verdana"/>
      <w:b/>
      <w:kern w:val="0"/>
      <w:sz w:val="32"/>
      <w:szCs w:val="32"/>
      <w:lang w:eastAsia="en-US"/>
    </w:rPr>
  </w:style>
  <w:style w:type="paragraph" w:styleId="aff6">
    <w:name w:val="List Paragraph"/>
    <w:basedOn w:val="a"/>
    <w:uiPriority w:val="99"/>
    <w:qFormat/>
    <w:pPr>
      <w:ind w:firstLineChars="200" w:firstLine="420"/>
    </w:pPr>
    <w:rPr>
      <w:rFonts w:ascii="Calibri" w:hAnsi="Calibri"/>
      <w:szCs w:val="22"/>
    </w:rPr>
  </w:style>
  <w:style w:type="paragraph" w:customStyle="1" w:styleId="ParaCharCharCharCharCharCharCharCharCharChar">
    <w:name w:val="默认段落字体 Para Char Char Char Char Char Char Char Char Char Char"/>
    <w:basedOn w:val="a7"/>
    <w:qFormat/>
    <w:rPr>
      <w:rFonts w:ascii="Tahoma" w:hAnsi="Tahoma"/>
      <w:sz w:val="24"/>
    </w:rPr>
  </w:style>
  <w:style w:type="paragraph" w:customStyle="1" w:styleId="aff7">
    <w:name w:val="样式"/>
    <w:qFormat/>
    <w:pPr>
      <w:widowControl w:val="0"/>
      <w:autoSpaceDE w:val="0"/>
      <w:autoSpaceDN w:val="0"/>
      <w:adjustRightInd w:val="0"/>
    </w:pPr>
    <w:rPr>
      <w:rFonts w:ascii="Times New Roman" w:hAnsi="Times New Roman"/>
      <w:sz w:val="24"/>
      <w:szCs w:val="24"/>
    </w:rPr>
  </w:style>
  <w:style w:type="paragraph" w:customStyle="1" w:styleId="CharCharChar">
    <w:name w:val="Char Char Char"/>
    <w:basedOn w:val="a"/>
    <w:qFormat/>
    <w:rPr>
      <w:rFonts w:ascii="Tahoma" w:hAnsi="Tahoma"/>
      <w:sz w:val="24"/>
      <w:szCs w:val="20"/>
    </w:rPr>
  </w:style>
  <w:style w:type="paragraph" w:customStyle="1" w:styleId="Chard">
    <w:name w:val="Char"/>
    <w:basedOn w:val="a"/>
    <w:qFormat/>
    <w:pPr>
      <w:widowControl/>
      <w:spacing w:after="160" w:line="240" w:lineRule="exact"/>
      <w:jc w:val="left"/>
    </w:pPr>
    <w:rPr>
      <w:rFonts w:ascii="Arial" w:eastAsia="Times New Roman" w:hAnsi="Arial" w:cs="Verdana"/>
      <w:b/>
      <w:kern w:val="0"/>
      <w:sz w:val="24"/>
      <w:szCs w:val="20"/>
      <w:lang w:eastAsia="en-US"/>
    </w:rPr>
  </w:style>
  <w:style w:type="paragraph" w:customStyle="1" w:styleId="Char121">
    <w:name w:val="Char121"/>
    <w:basedOn w:val="a"/>
    <w:qFormat/>
    <w:rPr>
      <w:rFonts w:ascii="仿宋_gb2312" w:eastAsia="仿宋_gb2312"/>
      <w:b/>
      <w:sz w:val="32"/>
      <w:szCs w:val="32"/>
    </w:rPr>
  </w:style>
  <w:style w:type="paragraph" w:customStyle="1" w:styleId="Web">
    <w:name w:val="普通 (Web)"/>
    <w:basedOn w:val="a"/>
    <w:qFormat/>
    <w:pPr>
      <w:widowControl/>
      <w:spacing w:before="100" w:after="100"/>
      <w:jc w:val="left"/>
    </w:pPr>
    <w:rPr>
      <w:rFonts w:ascii="Arial Unicode MS" w:eastAsia="Arial Unicode MS" w:hAnsi="Arial Unicode MS"/>
      <w:kern w:val="0"/>
      <w:sz w:val="24"/>
      <w:szCs w:val="20"/>
    </w:rPr>
  </w:style>
  <w:style w:type="paragraph" w:customStyle="1" w:styleId="Char1CharCharCharCharCharCharCharCharCharCharCharCharCharCharCharCharCharChar">
    <w:name w:val="Char1 Char Char Char Char Char Char Char Char Char Char Char Char Char Char Char Char Char Char"/>
    <w:basedOn w:val="a"/>
    <w:qFormat/>
  </w:style>
  <w:style w:type="character" w:customStyle="1" w:styleId="font31">
    <w:name w:val="font31"/>
    <w:basedOn w:val="a0"/>
    <w:qFormat/>
    <w:rPr>
      <w:rFonts w:ascii="宋体" w:eastAsia="宋体" w:hAnsi="宋体" w:cs="宋体" w:hint="eastAsia"/>
      <w:color w:val="000000"/>
      <w:sz w:val="18"/>
      <w:szCs w:val="18"/>
      <w:u w:val="none"/>
    </w:rPr>
  </w:style>
  <w:style w:type="character" w:customStyle="1" w:styleId="4Char">
    <w:name w:val="标题 4 Char"/>
    <w:basedOn w:val="a0"/>
    <w:link w:val="4"/>
    <w:qFormat/>
    <w:rPr>
      <w:kern w:val="2"/>
      <w:sz w:val="32"/>
    </w:rPr>
  </w:style>
  <w:style w:type="character" w:customStyle="1" w:styleId="5Char">
    <w:name w:val="标题 5 Char"/>
    <w:basedOn w:val="a0"/>
    <w:link w:val="5"/>
    <w:qFormat/>
    <w:rPr>
      <w:rFonts w:ascii="Arial" w:hAnsi="Arial"/>
      <w:b/>
      <w:kern w:val="2"/>
      <w:sz w:val="28"/>
    </w:rPr>
  </w:style>
  <w:style w:type="character" w:customStyle="1" w:styleId="6Char">
    <w:name w:val="标题 6 Char"/>
    <w:basedOn w:val="a0"/>
    <w:link w:val="6"/>
    <w:qFormat/>
    <w:rPr>
      <w:rFonts w:ascii="宋体" w:hAnsi="宋体"/>
      <w:b/>
      <w:kern w:val="2"/>
      <w:sz w:val="24"/>
    </w:rPr>
  </w:style>
  <w:style w:type="character" w:customStyle="1" w:styleId="7Char">
    <w:name w:val="标题 7 Char"/>
    <w:basedOn w:val="a0"/>
    <w:link w:val="7"/>
    <w:qFormat/>
    <w:rPr>
      <w:rFonts w:ascii="宋体" w:eastAsia="仿宋_gb2312"/>
      <w:b/>
      <w:sz w:val="24"/>
    </w:rPr>
  </w:style>
  <w:style w:type="character" w:customStyle="1" w:styleId="8Char">
    <w:name w:val="标题 8 Char"/>
    <w:basedOn w:val="a0"/>
    <w:link w:val="8"/>
    <w:qFormat/>
    <w:rPr>
      <w:rFonts w:ascii="Arial" w:eastAsia="黑体" w:hAnsi="Arial"/>
      <w:sz w:val="24"/>
    </w:rPr>
  </w:style>
  <w:style w:type="character" w:customStyle="1" w:styleId="9Char">
    <w:name w:val="标题 9 Char"/>
    <w:basedOn w:val="a0"/>
    <w:link w:val="9"/>
    <w:qFormat/>
    <w:rPr>
      <w:rFonts w:ascii="Arial" w:eastAsia="黑体" w:hAnsi="Arial"/>
      <w:sz w:val="28"/>
    </w:rPr>
  </w:style>
  <w:style w:type="character" w:customStyle="1" w:styleId="Char14">
    <w:name w:val="称呼 Char1"/>
    <w:basedOn w:val="a0"/>
    <w:qFormat/>
    <w:rPr>
      <w:kern w:val="2"/>
      <w:sz w:val="21"/>
      <w:szCs w:val="24"/>
    </w:rPr>
  </w:style>
  <w:style w:type="character" w:customStyle="1" w:styleId="tip8">
    <w:name w:val="tip8"/>
    <w:basedOn w:val="a0"/>
    <w:qFormat/>
    <w:rPr>
      <w:vanish/>
      <w:color w:val="FF0000"/>
      <w:sz w:val="18"/>
      <w:szCs w:val="18"/>
    </w:rPr>
  </w:style>
  <w:style w:type="character" w:customStyle="1" w:styleId="3CharChar">
    <w:name w:val="标题 3 Char Char"/>
    <w:qFormat/>
    <w:rPr>
      <w:rFonts w:ascii="宋体" w:hAnsi="宋体" w:cs="Arial"/>
    </w:rPr>
  </w:style>
  <w:style w:type="character" w:customStyle="1" w:styleId="1Char">
    <w:name w:val="标题 1 Char"/>
    <w:basedOn w:val="a0"/>
    <w:link w:val="1"/>
    <w:qFormat/>
    <w:rPr>
      <w:rFonts w:eastAsia="楷体_GB2312"/>
      <w:b/>
      <w:bCs/>
      <w:kern w:val="44"/>
      <w:sz w:val="32"/>
      <w:szCs w:val="44"/>
    </w:rPr>
  </w:style>
  <w:style w:type="character" w:customStyle="1" w:styleId="BodyTextIndent2Char">
    <w:name w:val="Body Text Indent 2 Char"/>
    <w:qFormat/>
    <w:locked/>
    <w:rPr>
      <w:rFonts w:ascii="Times New Roman" w:eastAsia="宋体" w:hAnsi="Times New Roman" w:cs="Times New Roman"/>
      <w:sz w:val="24"/>
      <w:szCs w:val="24"/>
    </w:rPr>
  </w:style>
  <w:style w:type="character" w:customStyle="1" w:styleId="text11">
    <w:name w:val="text11"/>
    <w:basedOn w:val="a0"/>
    <w:qFormat/>
    <w:rPr>
      <w:rFonts w:ascii="Verdana" w:hAnsi="Verdana" w:hint="default"/>
      <w:color w:val="4E4E4E"/>
      <w:spacing w:val="270"/>
      <w:sz w:val="18"/>
      <w:szCs w:val="18"/>
    </w:rPr>
  </w:style>
  <w:style w:type="character" w:customStyle="1" w:styleId="3h3Heading3-Level3HeadH00CharChar">
    <w:name w:val="样式 标题 3h3Heading 3 -Level 3 HeadH + 段前: 0 磅 段后: 0 磅 Char Char"/>
    <w:link w:val="3h3Heading3-Level3HeadH00"/>
    <w:qFormat/>
    <w:locked/>
    <w:rPr>
      <w:rFonts w:cs="宋体"/>
      <w:b/>
      <w:bCs/>
      <w:kern w:val="2"/>
      <w:sz w:val="24"/>
      <w:szCs w:val="24"/>
    </w:rPr>
  </w:style>
  <w:style w:type="paragraph" w:customStyle="1" w:styleId="3h3Heading3-Level3HeadH00">
    <w:name w:val="样式 标题 3h3Heading 3 -Level 3 HeadH + 段前: 0 磅 段后: 0 磅"/>
    <w:basedOn w:val="3"/>
    <w:link w:val="3h3Heading3-Level3HeadH00CharChar"/>
    <w:qFormat/>
    <w:pPr>
      <w:widowControl/>
      <w:tabs>
        <w:tab w:val="left" w:pos="735"/>
        <w:tab w:val="left" w:pos="780"/>
      </w:tabs>
      <w:adjustRightInd w:val="0"/>
      <w:spacing w:beforeLines="50" w:afterLines="50" w:line="240" w:lineRule="auto"/>
      <w:ind w:left="735" w:hanging="735"/>
      <w:jc w:val="left"/>
      <w:textAlignment w:val="baseline"/>
    </w:pPr>
    <w:rPr>
      <w:sz w:val="24"/>
      <w:szCs w:val="24"/>
    </w:rPr>
  </w:style>
  <w:style w:type="character" w:customStyle="1" w:styleId="style191">
    <w:name w:val="style191"/>
    <w:qFormat/>
    <w:rPr>
      <w:rFonts w:ascii="Arial" w:hAnsi="Arial" w:cs="Arial"/>
      <w:b/>
      <w:bCs/>
      <w:color w:val="888888"/>
      <w:sz w:val="21"/>
      <w:szCs w:val="21"/>
    </w:rPr>
  </w:style>
  <w:style w:type="character" w:customStyle="1" w:styleId="style51">
    <w:name w:val="style51"/>
    <w:basedOn w:val="a0"/>
    <w:qFormat/>
    <w:rPr>
      <w:color w:val="000000"/>
      <w:sz w:val="18"/>
      <w:szCs w:val="18"/>
    </w:rPr>
  </w:style>
  <w:style w:type="character" w:customStyle="1" w:styleId="Chare">
    <w:name w:val="批注文字 Char"/>
    <w:basedOn w:val="a0"/>
    <w:qFormat/>
    <w:rPr>
      <w:kern w:val="2"/>
      <w:sz w:val="21"/>
      <w:szCs w:val="24"/>
      <w:lang w:bidi="ar-SA"/>
    </w:rPr>
  </w:style>
  <w:style w:type="character" w:customStyle="1" w:styleId="bdsmore">
    <w:name w:val="bds_more"/>
    <w:basedOn w:val="a0"/>
    <w:qFormat/>
  </w:style>
  <w:style w:type="character" w:customStyle="1" w:styleId="location1">
    <w:name w:val="location1"/>
    <w:basedOn w:val="a0"/>
    <w:qFormat/>
    <w:rPr>
      <w:rFonts w:ascii="Verdana" w:hAnsi="Verdana" w:hint="default"/>
      <w:sz w:val="20"/>
      <w:szCs w:val="20"/>
    </w:rPr>
  </w:style>
  <w:style w:type="character" w:customStyle="1" w:styleId="bdsnopic">
    <w:name w:val="bds_nopic"/>
    <w:basedOn w:val="a0"/>
    <w:qFormat/>
  </w:style>
  <w:style w:type="character" w:customStyle="1" w:styleId="CharChar1">
    <w:name w:val="Char Char1"/>
    <w:basedOn w:val="a0"/>
    <w:qFormat/>
    <w:rPr>
      <w:sz w:val="18"/>
    </w:rPr>
  </w:style>
  <w:style w:type="character" w:customStyle="1" w:styleId="hui3">
    <w:name w:val="hui3"/>
    <w:qFormat/>
    <w:rPr>
      <w:color w:val="333333"/>
    </w:rPr>
  </w:style>
  <w:style w:type="character" w:customStyle="1" w:styleId="Char0">
    <w:name w:val="文档结构图 Char"/>
    <w:link w:val="a7"/>
    <w:qFormat/>
    <w:rPr>
      <w:kern w:val="2"/>
      <w:sz w:val="21"/>
      <w:szCs w:val="24"/>
      <w:shd w:val="clear" w:color="auto" w:fill="000080"/>
    </w:rPr>
  </w:style>
  <w:style w:type="character" w:customStyle="1" w:styleId="NormalIndentChar">
    <w:name w:val="Normal Indent Char"/>
    <w:qFormat/>
    <w:locked/>
    <w:rPr>
      <w:rFonts w:ascii="Plotter" w:eastAsia="宋体" w:hAnsi="Plotter" w:cs="Times New Roman"/>
      <w:sz w:val="24"/>
      <w:szCs w:val="24"/>
    </w:rPr>
  </w:style>
  <w:style w:type="character" w:customStyle="1" w:styleId="2Char1">
    <w:name w:val="正文文本 2 Char"/>
    <w:link w:val="24"/>
    <w:qFormat/>
    <w:rPr>
      <w:rFonts w:ascii="楷体_GB2312" w:eastAsia="楷体_GB2312"/>
      <w:b/>
      <w:kern w:val="2"/>
      <w:sz w:val="36"/>
      <w:szCs w:val="48"/>
    </w:rPr>
  </w:style>
  <w:style w:type="character" w:customStyle="1" w:styleId="Heading3CharChar">
    <w:name w:val="Heading 3 Char Char"/>
    <w:qFormat/>
    <w:locked/>
    <w:rPr>
      <w:rFonts w:ascii="Plotter" w:eastAsia="宋体" w:hAnsi="Plotter" w:cs="Plotter"/>
      <w:b/>
      <w:bCs/>
      <w:sz w:val="32"/>
      <w:szCs w:val="32"/>
    </w:rPr>
  </w:style>
  <w:style w:type="character" w:customStyle="1" w:styleId="CharCharCharCharCharCharCharCharCharCharCharCharChar">
    <w:name w:val="Char Char Char Char Char Char Char Char Char Char Char Char Char"/>
    <w:basedOn w:val="a0"/>
    <w:qFormat/>
    <w:rPr>
      <w:kern w:val="2"/>
      <w:sz w:val="18"/>
      <w:szCs w:val="18"/>
    </w:rPr>
  </w:style>
  <w:style w:type="character" w:customStyle="1" w:styleId="Anrede1IhrZeichen">
    <w:name w:val="Anrede1IhrZeichen"/>
    <w:qFormat/>
    <w:rPr>
      <w:rFonts w:ascii="Arial" w:hAnsi="Arial"/>
      <w:sz w:val="20"/>
    </w:rPr>
  </w:style>
  <w:style w:type="character" w:customStyle="1" w:styleId="ui-bz-bg-hover1">
    <w:name w:val="ui-bz-bg-hover1"/>
    <w:basedOn w:val="a0"/>
    <w:qFormat/>
  </w:style>
  <w:style w:type="character" w:customStyle="1" w:styleId="font91">
    <w:name w:val="font91"/>
    <w:qFormat/>
    <w:rPr>
      <w:rFonts w:cs="Times New Roman"/>
      <w:color w:val="000000"/>
      <w:sz w:val="18"/>
      <w:szCs w:val="18"/>
    </w:rPr>
  </w:style>
  <w:style w:type="character" w:customStyle="1" w:styleId="CharChar">
    <w:name w:val="文字 Char Char"/>
    <w:link w:val="aff8"/>
    <w:qFormat/>
    <w:locked/>
    <w:rPr>
      <w:rFonts w:ascii="宋体" w:hAnsi="宋体"/>
      <w:sz w:val="28"/>
    </w:rPr>
  </w:style>
  <w:style w:type="paragraph" w:customStyle="1" w:styleId="aff8">
    <w:name w:val="文字"/>
    <w:basedOn w:val="a"/>
    <w:link w:val="CharChar"/>
    <w:qFormat/>
    <w:pPr>
      <w:tabs>
        <w:tab w:val="left" w:pos="8520"/>
      </w:tabs>
      <w:spacing w:line="312" w:lineRule="auto"/>
      <w:ind w:right="-210" w:firstLine="556"/>
      <w:jc w:val="left"/>
    </w:pPr>
    <w:rPr>
      <w:rFonts w:ascii="宋体" w:hAnsi="宋体"/>
      <w:kern w:val="0"/>
      <w:sz w:val="28"/>
      <w:szCs w:val="20"/>
    </w:rPr>
  </w:style>
  <w:style w:type="character" w:customStyle="1" w:styleId="c13px1">
    <w:name w:val="c13px1"/>
    <w:qFormat/>
    <w:rPr>
      <w:rFonts w:cs="Times New Roman"/>
      <w:spacing w:val="480"/>
      <w:sz w:val="20"/>
      <w:szCs w:val="20"/>
    </w:rPr>
  </w:style>
  <w:style w:type="character" w:customStyle="1" w:styleId="1CharChar">
    <w:name w:val="标题 1 Char Char"/>
    <w:qFormat/>
    <w:rPr>
      <w:rFonts w:ascii="Times New Roman" w:hAnsi="Times New Roman" w:cs="Times New Roman" w:hint="default"/>
      <w:b/>
      <w:kern w:val="44"/>
      <w:sz w:val="44"/>
    </w:rPr>
  </w:style>
  <w:style w:type="character" w:customStyle="1" w:styleId="CharChar0">
    <w:name w:val="正文文本缩进 Char Char"/>
    <w:qFormat/>
    <w:rPr>
      <w:rFonts w:eastAsia="宋体"/>
      <w:kern w:val="2"/>
      <w:sz w:val="24"/>
      <w:lang w:val="en-US" w:eastAsia="zh-CN" w:bidi="ar-SA"/>
    </w:rPr>
  </w:style>
  <w:style w:type="character" w:customStyle="1" w:styleId="no52">
    <w:name w:val="no52"/>
    <w:basedOn w:val="a0"/>
    <w:qFormat/>
  </w:style>
  <w:style w:type="character" w:customStyle="1" w:styleId="style41">
    <w:name w:val="style41"/>
    <w:qFormat/>
    <w:rPr>
      <w:rFonts w:ascii="新宋体" w:eastAsia="新宋体" w:hAnsi="新宋体" w:hint="eastAsia"/>
      <w:sz w:val="21"/>
      <w:szCs w:val="21"/>
    </w:rPr>
  </w:style>
  <w:style w:type="character" w:customStyle="1" w:styleId="f-star">
    <w:name w:val="f-star"/>
    <w:basedOn w:val="a0"/>
    <w:qFormat/>
    <w:rPr>
      <w:color w:val="999999"/>
      <w:sz w:val="21"/>
      <w:szCs w:val="21"/>
    </w:rPr>
  </w:style>
  <w:style w:type="character" w:customStyle="1" w:styleId="1CharChar0">
    <w:name w:val="样式1 Char Char"/>
    <w:link w:val="12"/>
    <w:qFormat/>
    <w:locked/>
    <w:rPr>
      <w:kern w:val="2"/>
      <w:sz w:val="18"/>
      <w:szCs w:val="18"/>
    </w:rPr>
  </w:style>
  <w:style w:type="paragraph" w:customStyle="1" w:styleId="12">
    <w:name w:val="样式1"/>
    <w:basedOn w:val="af4"/>
    <w:link w:val="1CharChar0"/>
    <w:qFormat/>
  </w:style>
  <w:style w:type="character" w:customStyle="1" w:styleId="style61">
    <w:name w:val="style61"/>
    <w:qFormat/>
    <w:rPr>
      <w:rFonts w:ascii="Arial" w:hAnsi="Arial" w:cs="Arial"/>
      <w:b/>
      <w:bCs/>
      <w:color w:val="888888"/>
      <w:sz w:val="21"/>
      <w:szCs w:val="21"/>
    </w:rPr>
  </w:style>
  <w:style w:type="character" w:customStyle="1" w:styleId="2Char2">
    <w:name w:val="正文首行缩进 2 Char"/>
    <w:link w:val="26"/>
    <w:qFormat/>
    <w:rPr>
      <w:kern w:val="2"/>
      <w:sz w:val="21"/>
    </w:rPr>
  </w:style>
  <w:style w:type="character" w:customStyle="1" w:styleId="font1">
    <w:name w:val="font1"/>
    <w:qFormat/>
    <w:rPr>
      <w:rFonts w:cs="Times New Roman"/>
      <w:spacing w:val="300"/>
      <w:sz w:val="18"/>
      <w:szCs w:val="18"/>
    </w:rPr>
  </w:style>
  <w:style w:type="character" w:customStyle="1" w:styleId="text121">
    <w:name w:val="text_121"/>
    <w:qFormat/>
    <w:rPr>
      <w:rFonts w:ascii="s?" w:hAnsi="s?" w:cs="Times New Roman"/>
      <w:color w:val="000000"/>
      <w:spacing w:val="321"/>
      <w:sz w:val="15"/>
      <w:szCs w:val="15"/>
    </w:rPr>
  </w:style>
  <w:style w:type="character" w:customStyle="1" w:styleId="location">
    <w:name w:val="location"/>
    <w:basedOn w:val="a0"/>
    <w:qFormat/>
  </w:style>
  <w:style w:type="character" w:customStyle="1" w:styleId="2Char10">
    <w:name w:val="正文首行缩进 2 Char1"/>
    <w:basedOn w:val="Charf"/>
    <w:qFormat/>
    <w:rPr>
      <w:rFonts w:ascii="楷体_GB2312" w:eastAsia="楷体_GB2312"/>
      <w:sz w:val="28"/>
    </w:rPr>
  </w:style>
  <w:style w:type="character" w:customStyle="1" w:styleId="Charf">
    <w:name w:val="正文文本缩进 Char"/>
    <w:basedOn w:val="a0"/>
    <w:qFormat/>
    <w:rPr>
      <w:rFonts w:ascii="楷体_GB2312" w:eastAsia="楷体_GB2312"/>
      <w:sz w:val="28"/>
    </w:rPr>
  </w:style>
  <w:style w:type="character" w:customStyle="1" w:styleId="8CharChar">
    <w:name w:val="样式8 Char Char"/>
    <w:qFormat/>
    <w:rPr>
      <w:rFonts w:ascii="宋体" w:eastAsia="宋体" w:hAnsi="宋体"/>
      <w:b/>
      <w:kern w:val="44"/>
      <w:sz w:val="32"/>
      <w:lang w:val="en-US" w:eastAsia="zh-CN" w:bidi="ar-SA"/>
    </w:rPr>
  </w:style>
  <w:style w:type="character" w:customStyle="1" w:styleId="CharCharCharCharChar">
    <w:name w:val="Char Char Char Char Char"/>
    <w:basedOn w:val="a0"/>
    <w:qFormat/>
    <w:rPr>
      <w:kern w:val="2"/>
      <w:sz w:val="18"/>
      <w:szCs w:val="18"/>
    </w:rPr>
  </w:style>
  <w:style w:type="character" w:customStyle="1" w:styleId="my-class2">
    <w:name w:val="my-class2"/>
    <w:basedOn w:val="a0"/>
    <w:qFormat/>
  </w:style>
  <w:style w:type="character" w:customStyle="1" w:styleId="Char8">
    <w:name w:val="签名 Char"/>
    <w:link w:val="af5"/>
    <w:qFormat/>
  </w:style>
  <w:style w:type="character" w:customStyle="1" w:styleId="l151">
    <w:name w:val="l151"/>
    <w:basedOn w:val="a0"/>
    <w:qFormat/>
  </w:style>
  <w:style w:type="character" w:customStyle="1" w:styleId="orgname2">
    <w:name w:val="org_name2"/>
    <w:basedOn w:val="a0"/>
    <w:qFormat/>
  </w:style>
  <w:style w:type="character" w:customStyle="1" w:styleId="my-notice1">
    <w:name w:val="my-notice1"/>
    <w:basedOn w:val="a0"/>
    <w:qFormat/>
  </w:style>
  <w:style w:type="character" w:customStyle="1" w:styleId="font61">
    <w:name w:val="font61"/>
    <w:basedOn w:val="a0"/>
    <w:qFormat/>
    <w:rPr>
      <w:rFonts w:ascii="宋体" w:eastAsia="宋体" w:hAnsi="宋体" w:cs="宋体" w:hint="eastAsia"/>
      <w:color w:val="000000"/>
      <w:sz w:val="20"/>
      <w:szCs w:val="20"/>
      <w:u w:val="none"/>
    </w:rPr>
  </w:style>
  <w:style w:type="character" w:customStyle="1" w:styleId="Char5">
    <w:name w:val="批注框文本 Char"/>
    <w:link w:val="af2"/>
    <w:qFormat/>
    <w:rPr>
      <w:kern w:val="2"/>
      <w:sz w:val="18"/>
      <w:szCs w:val="18"/>
    </w:rPr>
  </w:style>
  <w:style w:type="character" w:customStyle="1" w:styleId="orange">
    <w:name w:val="orange"/>
    <w:basedOn w:val="a0"/>
    <w:qFormat/>
    <w:rPr>
      <w:color w:val="3FB58F"/>
    </w:rPr>
  </w:style>
  <w:style w:type="character" w:customStyle="1" w:styleId="3Char0">
    <w:name w:val="正文文本 3 Char"/>
    <w:link w:val="31"/>
    <w:qFormat/>
    <w:rPr>
      <w:b/>
      <w:bCs/>
      <w:kern w:val="2"/>
      <w:sz w:val="24"/>
      <w:szCs w:val="24"/>
    </w:rPr>
  </w:style>
  <w:style w:type="character" w:customStyle="1" w:styleId="Char7">
    <w:name w:val="页眉 Char"/>
    <w:link w:val="af4"/>
    <w:uiPriority w:val="99"/>
    <w:qFormat/>
    <w:rPr>
      <w:kern w:val="2"/>
      <w:sz w:val="18"/>
      <w:szCs w:val="18"/>
    </w:rPr>
  </w:style>
  <w:style w:type="character" w:customStyle="1" w:styleId="searchcontent1">
    <w:name w:val="search_content1"/>
    <w:basedOn w:val="a0"/>
    <w:qFormat/>
    <w:rPr>
      <w:sz w:val="20"/>
      <w:szCs w:val="20"/>
    </w:rPr>
  </w:style>
  <w:style w:type="character" w:customStyle="1" w:styleId="no62">
    <w:name w:val="no62"/>
    <w:basedOn w:val="a0"/>
    <w:qFormat/>
  </w:style>
  <w:style w:type="character" w:customStyle="1" w:styleId="no42">
    <w:name w:val="no42"/>
    <w:basedOn w:val="a0"/>
    <w:qFormat/>
  </w:style>
  <w:style w:type="character" w:customStyle="1" w:styleId="ca-51">
    <w:name w:val="ca-51"/>
    <w:qFormat/>
    <w:rPr>
      <w:rFonts w:ascii="宋体" w:eastAsia="宋体" w:hAnsi="宋体" w:hint="eastAsia"/>
      <w:sz w:val="24"/>
      <w:szCs w:val="24"/>
    </w:rPr>
  </w:style>
  <w:style w:type="character" w:customStyle="1" w:styleId="CharChar2">
    <w:name w:val="正文（缩进） Char Char"/>
    <w:link w:val="aff9"/>
    <w:qFormat/>
    <w:rPr>
      <w:kern w:val="2"/>
      <w:sz w:val="24"/>
      <w:szCs w:val="24"/>
    </w:rPr>
  </w:style>
  <w:style w:type="paragraph" w:customStyle="1" w:styleId="aff9">
    <w:name w:val="正文（缩进）"/>
    <w:basedOn w:val="a"/>
    <w:link w:val="CharChar2"/>
    <w:qFormat/>
    <w:pPr>
      <w:spacing w:beforeLines="50" w:afterLines="50" w:line="360" w:lineRule="auto"/>
      <w:ind w:firstLineChars="200" w:firstLine="480"/>
    </w:pPr>
    <w:rPr>
      <w:sz w:val="24"/>
    </w:rPr>
  </w:style>
  <w:style w:type="character" w:customStyle="1" w:styleId="pointnormal">
    <w:name w:val="point_normal"/>
    <w:basedOn w:val="a0"/>
    <w:qFormat/>
  </w:style>
  <w:style w:type="character" w:customStyle="1" w:styleId="f71">
    <w:name w:val="f71"/>
    <w:basedOn w:val="a0"/>
    <w:qFormat/>
    <w:rPr>
      <w:spacing w:val="375"/>
      <w:sz w:val="18"/>
      <w:szCs w:val="18"/>
    </w:rPr>
  </w:style>
  <w:style w:type="character" w:customStyle="1" w:styleId="CharChar3">
    <w:name w:val="文章标题 Char Char"/>
    <w:qFormat/>
    <w:rPr>
      <w:rFonts w:ascii="宋体" w:eastAsia="宋体"/>
    </w:rPr>
  </w:style>
  <w:style w:type="character" w:customStyle="1" w:styleId="Charc">
    <w:name w:val="正文首行缩进 Char"/>
    <w:link w:val="afc"/>
    <w:qFormat/>
    <w:rPr>
      <w:rFonts w:eastAsia="楷体_GB2312"/>
      <w:kern w:val="2"/>
      <w:sz w:val="32"/>
    </w:rPr>
  </w:style>
  <w:style w:type="character" w:customStyle="1" w:styleId="-2CharChar">
    <w:name w:val="正文-2 Char Char"/>
    <w:link w:val="-2"/>
    <w:qFormat/>
    <w:rPr>
      <w:rFonts w:ascii="宋体"/>
      <w:kern w:val="2"/>
      <w:sz w:val="28"/>
      <w:szCs w:val="28"/>
    </w:rPr>
  </w:style>
  <w:style w:type="paragraph" w:customStyle="1" w:styleId="-2">
    <w:name w:val="正文-2"/>
    <w:basedOn w:val="a"/>
    <w:link w:val="-2CharChar"/>
    <w:qFormat/>
    <w:pPr>
      <w:spacing w:line="500" w:lineRule="exact"/>
      <w:ind w:firstLineChars="200" w:firstLine="200"/>
    </w:pPr>
    <w:rPr>
      <w:rFonts w:ascii="宋体"/>
      <w:sz w:val="28"/>
      <w:szCs w:val="28"/>
    </w:rPr>
  </w:style>
  <w:style w:type="character" w:customStyle="1" w:styleId="CharChar4">
    <w:name w:val="标五 Char Char"/>
    <w:qFormat/>
    <w:rPr>
      <w:rFonts w:ascii="仿宋_gb2312" w:eastAsia="仿宋_gb2312" w:hAnsi="Plotter" w:cs="Plotter"/>
      <w:kern w:val="2"/>
      <w:sz w:val="24"/>
      <w:szCs w:val="24"/>
      <w:lang w:val="en-US" w:eastAsia="zh-CN" w:bidi="ar-SA"/>
    </w:rPr>
  </w:style>
  <w:style w:type="character" w:customStyle="1" w:styleId="Parahead">
    <w:name w:val="Para head"/>
    <w:qFormat/>
    <w:rPr>
      <w:rFonts w:ascii="Arial" w:hAnsi="Arial" w:cs="Times New Roman"/>
      <w:sz w:val="20"/>
    </w:rPr>
  </w:style>
  <w:style w:type="character" w:customStyle="1" w:styleId="v151">
    <w:name w:val="v151"/>
    <w:qFormat/>
    <w:rPr>
      <w:rFonts w:cs="Times New Roman"/>
      <w:sz w:val="18"/>
      <w:szCs w:val="18"/>
    </w:rPr>
  </w:style>
  <w:style w:type="character" w:customStyle="1" w:styleId="Charf0">
    <w:name w:val="正文文本 Char"/>
    <w:qFormat/>
    <w:rPr>
      <w:kern w:val="2"/>
      <w:sz w:val="21"/>
      <w:szCs w:val="24"/>
    </w:rPr>
  </w:style>
  <w:style w:type="character" w:customStyle="1" w:styleId="Char6">
    <w:name w:val="页脚 Char"/>
    <w:basedOn w:val="a0"/>
    <w:link w:val="af3"/>
    <w:uiPriority w:val="99"/>
    <w:qFormat/>
    <w:rPr>
      <w:kern w:val="2"/>
      <w:sz w:val="18"/>
      <w:szCs w:val="18"/>
    </w:rPr>
  </w:style>
  <w:style w:type="character" w:customStyle="1" w:styleId="PlainTextChar">
    <w:name w:val="Plain Text Char"/>
    <w:qFormat/>
    <w:locked/>
    <w:rPr>
      <w:rFonts w:ascii="宋体" w:eastAsia="宋体" w:hAnsi="Courier New" w:cs="Times New Roman"/>
      <w:sz w:val="20"/>
      <w:szCs w:val="20"/>
    </w:rPr>
  </w:style>
  <w:style w:type="character" w:customStyle="1" w:styleId="top-icon">
    <w:name w:val="top-icon"/>
    <w:basedOn w:val="a0"/>
    <w:qFormat/>
  </w:style>
  <w:style w:type="character" w:customStyle="1" w:styleId="apple-style-span">
    <w:name w:val="apple-style-span"/>
    <w:basedOn w:val="a0"/>
    <w:qFormat/>
  </w:style>
  <w:style w:type="character" w:customStyle="1" w:styleId="proshowid1">
    <w:name w:val="proshowid1"/>
    <w:qFormat/>
    <w:rPr>
      <w:b/>
      <w:bCs/>
      <w:color w:val="4C5D65"/>
    </w:rPr>
  </w:style>
  <w:style w:type="character" w:customStyle="1" w:styleId="2Char">
    <w:name w:val="标题 2 Char"/>
    <w:basedOn w:val="a0"/>
    <w:link w:val="2"/>
    <w:qFormat/>
    <w:rPr>
      <w:rFonts w:ascii="Arial" w:eastAsia="黑体" w:hAnsi="Arial"/>
      <w:b/>
      <w:bCs/>
      <w:kern w:val="2"/>
      <w:sz w:val="32"/>
      <w:szCs w:val="32"/>
    </w:rPr>
  </w:style>
  <w:style w:type="character" w:customStyle="1" w:styleId="Char2">
    <w:name w:val="称呼 Char"/>
    <w:link w:val="aa"/>
    <w:qFormat/>
    <w:rPr>
      <w:rFonts w:ascii="宋体"/>
      <w:sz w:val="28"/>
    </w:rPr>
  </w:style>
  <w:style w:type="character" w:customStyle="1" w:styleId="2Char0">
    <w:name w:val="正文文本缩进 2 Char"/>
    <w:link w:val="22"/>
    <w:qFormat/>
    <w:rPr>
      <w:rFonts w:eastAsia="楷体_GB2312"/>
      <w:kern w:val="2"/>
      <w:sz w:val="28"/>
      <w:szCs w:val="24"/>
    </w:rPr>
  </w:style>
  <w:style w:type="character" w:customStyle="1" w:styleId="style141">
    <w:name w:val="style141"/>
    <w:qFormat/>
    <w:rPr>
      <w:rFonts w:ascii="宋体" w:eastAsia="宋体" w:hAnsi="宋体" w:cs="Times New Roman"/>
      <w:b/>
      <w:bCs/>
      <w:color w:val="888888"/>
      <w:sz w:val="21"/>
      <w:szCs w:val="21"/>
    </w:rPr>
  </w:style>
  <w:style w:type="character" w:customStyle="1" w:styleId="21CharChar">
    <w:name w:val="标题 21 Char Char"/>
    <w:qFormat/>
    <w:rPr>
      <w:rFonts w:ascii="宋体" w:eastAsia="宋体"/>
      <w:sz w:val="24"/>
    </w:rPr>
  </w:style>
  <w:style w:type="character" w:customStyle="1" w:styleId="bdsmore1">
    <w:name w:val="bds_more1"/>
    <w:basedOn w:val="a0"/>
    <w:qFormat/>
    <w:rPr>
      <w:rFonts w:ascii="宋体" w:eastAsia="宋体" w:hAnsi="宋体" w:cs="宋体" w:hint="eastAsia"/>
    </w:rPr>
  </w:style>
  <w:style w:type="character" w:customStyle="1" w:styleId="font121">
    <w:name w:val="font121"/>
    <w:qFormat/>
    <w:rPr>
      <w:rFonts w:cs="Times New Roman"/>
      <w:spacing w:val="330"/>
      <w:sz w:val="18"/>
      <w:szCs w:val="18"/>
      <w:u w:val="none"/>
    </w:rPr>
  </w:style>
  <w:style w:type="character" w:customStyle="1" w:styleId="style8style20">
    <w:name w:val="style8 style20"/>
    <w:qFormat/>
    <w:rPr>
      <w:rFonts w:cs="Times New Roman"/>
    </w:rPr>
  </w:style>
  <w:style w:type="character" w:customStyle="1" w:styleId="hg1">
    <w:name w:val="hg1"/>
    <w:qFormat/>
    <w:rPr>
      <w:rFonts w:cs="Times New Roman"/>
      <w:spacing w:val="480"/>
      <w:sz w:val="24"/>
      <w:szCs w:val="24"/>
    </w:rPr>
  </w:style>
  <w:style w:type="character" w:customStyle="1" w:styleId="NormalChar">
    <w:name w:val="Normal Char"/>
    <w:qFormat/>
    <w:rPr>
      <w:rFonts w:ascii="宋体" w:eastAsia="宋体" w:cs="Times New Roman"/>
      <w:sz w:val="24"/>
      <w:lang w:val="en-US" w:eastAsia="zh-CN"/>
    </w:rPr>
  </w:style>
  <w:style w:type="character" w:customStyle="1" w:styleId="1CharChar1">
    <w:name w:val="正文 1 Char Char"/>
    <w:link w:val="13"/>
    <w:qFormat/>
    <w:locked/>
    <w:rPr>
      <w:sz w:val="24"/>
    </w:rPr>
  </w:style>
  <w:style w:type="paragraph" w:customStyle="1" w:styleId="13">
    <w:name w:val="正文 1"/>
    <w:basedOn w:val="a"/>
    <w:link w:val="1CharChar1"/>
    <w:qFormat/>
    <w:pPr>
      <w:autoSpaceDE w:val="0"/>
      <w:autoSpaceDN w:val="0"/>
      <w:adjustRightInd w:val="0"/>
      <w:spacing w:before="80" w:after="80"/>
      <w:ind w:left="1417"/>
      <w:jc w:val="left"/>
    </w:pPr>
    <w:rPr>
      <w:kern w:val="0"/>
      <w:sz w:val="24"/>
      <w:szCs w:val="20"/>
    </w:rPr>
  </w:style>
  <w:style w:type="character" w:customStyle="1" w:styleId="CharChar5">
    <w:name w:val="五号正文（标准） Char Char"/>
    <w:qFormat/>
    <w:rPr>
      <w:rFonts w:ascii="仿宋_gb2312" w:eastAsia="仿宋_gb2312" w:hAnsi="宋体" w:cs="Plotter"/>
      <w:kern w:val="2"/>
      <w:sz w:val="24"/>
      <w:szCs w:val="24"/>
      <w:lang w:val="en-US" w:eastAsia="zh-CN" w:bidi="ar-SA"/>
    </w:rPr>
  </w:style>
  <w:style w:type="character" w:customStyle="1" w:styleId="Char9">
    <w:name w:val="脚注文本 Char"/>
    <w:link w:val="af8"/>
    <w:qFormat/>
    <w:rPr>
      <w:lang w:eastAsia="en-US"/>
    </w:rPr>
  </w:style>
  <w:style w:type="character" w:customStyle="1" w:styleId="3Char1">
    <w:name w:val="正文文本缩进 3 Char"/>
    <w:link w:val="34"/>
    <w:qFormat/>
    <w:rPr>
      <w:rFonts w:eastAsia="楷体_GB2312"/>
      <w:kern w:val="2"/>
      <w:sz w:val="28"/>
      <w:szCs w:val="24"/>
    </w:rPr>
  </w:style>
  <w:style w:type="character" w:customStyle="1" w:styleId="Char4">
    <w:name w:val="尾注文本 Char"/>
    <w:link w:val="af1"/>
    <w:qFormat/>
  </w:style>
  <w:style w:type="character" w:customStyle="1" w:styleId="indent1CharChar">
    <w:name w:val="indent1 Char Char"/>
    <w:basedOn w:val="a0"/>
    <w:link w:val="indent1"/>
    <w:qFormat/>
    <w:rPr>
      <w:rFonts w:ascii="宋体" w:hAnsi="宋体"/>
      <w:color w:val="5E5E5E"/>
      <w:sz w:val="18"/>
      <w:szCs w:val="18"/>
    </w:rPr>
  </w:style>
  <w:style w:type="paragraph" w:customStyle="1" w:styleId="indent1">
    <w:name w:val="indent1"/>
    <w:basedOn w:val="a"/>
    <w:link w:val="indent1CharChar"/>
    <w:qFormat/>
    <w:pPr>
      <w:widowControl/>
      <w:spacing w:after="15" w:line="240" w:lineRule="atLeast"/>
      <w:ind w:firstLine="360"/>
      <w:jc w:val="left"/>
    </w:pPr>
    <w:rPr>
      <w:rFonts w:ascii="宋体" w:hAnsi="宋体"/>
      <w:color w:val="5E5E5E"/>
      <w:kern w:val="0"/>
      <w:sz w:val="18"/>
      <w:szCs w:val="18"/>
    </w:rPr>
  </w:style>
  <w:style w:type="character" w:customStyle="1" w:styleId="unnamed11">
    <w:name w:val="unnamed11"/>
    <w:qFormat/>
    <w:rPr>
      <w:rFonts w:cs="Times New Roman"/>
      <w:spacing w:val="280"/>
      <w:sz w:val="18"/>
      <w:szCs w:val="18"/>
    </w:rPr>
  </w:style>
  <w:style w:type="character" w:customStyle="1" w:styleId="Charb">
    <w:name w:val="批注主题 Char"/>
    <w:basedOn w:val="Chare"/>
    <w:link w:val="afb"/>
    <w:qFormat/>
    <w:rPr>
      <w:b/>
      <w:bCs/>
      <w:kern w:val="2"/>
      <w:sz w:val="21"/>
      <w:szCs w:val="24"/>
      <w:lang w:bidi="ar-SA"/>
    </w:rPr>
  </w:style>
  <w:style w:type="character" w:customStyle="1" w:styleId="huei12b1">
    <w:name w:val="huei12b1"/>
    <w:basedOn w:val="a0"/>
    <w:qFormat/>
    <w:rPr>
      <w:b/>
      <w:bCs/>
      <w:color w:val="333333"/>
      <w:sz w:val="18"/>
      <w:szCs w:val="18"/>
    </w:rPr>
  </w:style>
  <w:style w:type="character" w:customStyle="1" w:styleId="Char15">
    <w:name w:val="签名 Char1"/>
    <w:basedOn w:val="a0"/>
    <w:qFormat/>
    <w:rPr>
      <w:kern w:val="2"/>
      <w:sz w:val="21"/>
      <w:szCs w:val="24"/>
    </w:rPr>
  </w:style>
  <w:style w:type="character" w:customStyle="1" w:styleId="bdsmore2">
    <w:name w:val="bds_more2"/>
    <w:basedOn w:val="a0"/>
    <w:qFormat/>
  </w:style>
  <w:style w:type="character" w:customStyle="1" w:styleId="t-tag">
    <w:name w:val="t-tag"/>
    <w:basedOn w:val="a0"/>
    <w:qFormat/>
    <w:rPr>
      <w:color w:val="FFFFFF"/>
      <w:sz w:val="18"/>
      <w:szCs w:val="18"/>
      <w:shd w:val="clear" w:color="auto" w:fill="FE8833"/>
    </w:rPr>
  </w:style>
  <w:style w:type="character" w:customStyle="1" w:styleId="Charf1">
    <w:name w:val="无间隔 Char"/>
    <w:link w:val="NoSpacing1"/>
    <w:qFormat/>
    <w:locked/>
    <w:rPr>
      <w:kern w:val="2"/>
      <w:sz w:val="21"/>
      <w:szCs w:val="24"/>
      <w:lang w:val="en-US" w:eastAsia="zh-CN" w:bidi="ar-SA"/>
    </w:rPr>
  </w:style>
  <w:style w:type="paragraph" w:customStyle="1" w:styleId="NoSpacing1">
    <w:name w:val="No Spacing1"/>
    <w:link w:val="Charf1"/>
    <w:qFormat/>
    <w:pPr>
      <w:widowControl w:val="0"/>
      <w:jc w:val="both"/>
    </w:pPr>
    <w:rPr>
      <w:rFonts w:ascii="Times New Roman" w:hAnsi="Times New Roman"/>
      <w:kern w:val="2"/>
      <w:sz w:val="21"/>
      <w:szCs w:val="24"/>
    </w:rPr>
  </w:style>
  <w:style w:type="character" w:customStyle="1" w:styleId="3315CharChar">
    <w:name w:val="样式 小四 段前: 3 磅 段后: 3 磅 行距: 1.5 倍行距 Char Char"/>
    <w:link w:val="3315"/>
    <w:qFormat/>
    <w:locked/>
    <w:rPr>
      <w:rFonts w:cs="宋体"/>
      <w:kern w:val="2"/>
      <w:sz w:val="24"/>
    </w:rPr>
  </w:style>
  <w:style w:type="paragraph" w:customStyle="1" w:styleId="3315">
    <w:name w:val="样式 小四 段前: 3 磅 段后: 3 磅 行距: 1.5 倍行距"/>
    <w:basedOn w:val="a"/>
    <w:link w:val="3315CharChar"/>
    <w:qFormat/>
    <w:pPr>
      <w:spacing w:before="60" w:after="60"/>
      <w:ind w:firstLineChars="225" w:firstLine="540"/>
      <w:jc w:val="left"/>
    </w:pPr>
    <w:rPr>
      <w:sz w:val="24"/>
      <w:szCs w:val="20"/>
    </w:rPr>
  </w:style>
  <w:style w:type="character" w:customStyle="1" w:styleId="FooterChar">
    <w:name w:val="Footer Char"/>
    <w:qFormat/>
    <w:locked/>
    <w:rPr>
      <w:rFonts w:cs="Times New Roman"/>
      <w:sz w:val="18"/>
      <w:szCs w:val="18"/>
    </w:rPr>
  </w:style>
  <w:style w:type="character" w:customStyle="1" w:styleId="font51">
    <w:name w:val="font51"/>
    <w:basedOn w:val="a0"/>
    <w:qFormat/>
    <w:rPr>
      <w:rFonts w:ascii="Times New Roman" w:hAnsi="Times New Roman" w:cs="Times New Roman" w:hint="default"/>
      <w:color w:val="000000"/>
      <w:sz w:val="20"/>
      <w:szCs w:val="20"/>
      <w:u w:val="none"/>
    </w:rPr>
  </w:style>
  <w:style w:type="character" w:customStyle="1" w:styleId="text1">
    <w:name w:val="text1"/>
    <w:basedOn w:val="a0"/>
    <w:qFormat/>
    <w:rPr>
      <w:color w:val="000000"/>
      <w:spacing w:val="432"/>
      <w:sz w:val="20"/>
      <w:szCs w:val="20"/>
    </w:rPr>
  </w:style>
  <w:style w:type="character" w:customStyle="1" w:styleId="ui-bz-bg-hover">
    <w:name w:val="ui-bz-bg-hover"/>
    <w:basedOn w:val="a0"/>
    <w:qFormat/>
    <w:rPr>
      <w:shd w:val="clear" w:color="auto" w:fill="000000"/>
    </w:rPr>
  </w:style>
  <w:style w:type="character" w:customStyle="1" w:styleId="myCharChar">
    <w:name w:val="my正文 Char Char"/>
    <w:link w:val="my"/>
    <w:qFormat/>
    <w:rPr>
      <w:kern w:val="2"/>
      <w:sz w:val="24"/>
      <w:szCs w:val="24"/>
    </w:rPr>
  </w:style>
  <w:style w:type="paragraph" w:customStyle="1" w:styleId="my">
    <w:name w:val="my正文"/>
    <w:basedOn w:val="a"/>
    <w:link w:val="myCharChar"/>
    <w:qFormat/>
    <w:pPr>
      <w:spacing w:line="360" w:lineRule="auto"/>
      <w:ind w:firstLineChars="200" w:firstLine="480"/>
    </w:pPr>
    <w:rPr>
      <w:sz w:val="24"/>
    </w:rPr>
  </w:style>
  <w:style w:type="character" w:customStyle="1" w:styleId="para">
    <w:name w:val="para"/>
    <w:basedOn w:val="a0"/>
    <w:qFormat/>
  </w:style>
  <w:style w:type="character" w:customStyle="1" w:styleId="Char16">
    <w:name w:val="尾注文本 Char1"/>
    <w:basedOn w:val="a0"/>
    <w:qFormat/>
    <w:rPr>
      <w:kern w:val="2"/>
      <w:sz w:val="21"/>
      <w:szCs w:val="24"/>
    </w:rPr>
  </w:style>
  <w:style w:type="character" w:customStyle="1" w:styleId="Char3">
    <w:name w:val="日期 Char"/>
    <w:link w:val="af0"/>
    <w:qFormat/>
    <w:rPr>
      <w:kern w:val="2"/>
      <w:sz w:val="24"/>
    </w:rPr>
  </w:style>
  <w:style w:type="character" w:customStyle="1" w:styleId="Char1">
    <w:name w:val="正文缩进 Char1"/>
    <w:link w:val="a5"/>
    <w:qFormat/>
    <w:rPr>
      <w:kern w:val="2"/>
      <w:sz w:val="21"/>
    </w:rPr>
  </w:style>
  <w:style w:type="character" w:customStyle="1" w:styleId="Charf2">
    <w:name w:val="正文文字 Char"/>
    <w:qFormat/>
    <w:rPr>
      <w:rFonts w:eastAsia="宋体" w:cs="Times New Roman"/>
      <w:kern w:val="2"/>
      <w:sz w:val="30"/>
      <w:lang w:val="en-US" w:eastAsia="zh-CN"/>
    </w:rPr>
  </w:style>
  <w:style w:type="character" w:customStyle="1" w:styleId="CharChar6">
    <w:name w:val="标三 Char Char"/>
    <w:qFormat/>
    <w:rPr>
      <w:rFonts w:ascii="黑体" w:eastAsia="黑体" w:hAnsi="Plotter" w:cs="Plotter"/>
      <w:b/>
      <w:bCs/>
      <w:kern w:val="2"/>
      <w:sz w:val="32"/>
      <w:szCs w:val="32"/>
      <w:lang w:val="en-US" w:eastAsia="zh-CN" w:bidi="ar-SA"/>
    </w:rPr>
  </w:style>
  <w:style w:type="character" w:customStyle="1" w:styleId="CharChar7">
    <w:name w:val="标二 Char Char"/>
    <w:qFormat/>
    <w:rPr>
      <w:rFonts w:ascii="黑体" w:eastAsia="黑体" w:hAnsi="Arial" w:cs="Plotter"/>
      <w:bCs/>
      <w:kern w:val="2"/>
      <w:sz w:val="30"/>
      <w:szCs w:val="30"/>
      <w:lang w:val="en-US" w:eastAsia="zh-CN" w:bidi="ar-SA"/>
    </w:rPr>
  </w:style>
  <w:style w:type="character" w:customStyle="1" w:styleId="31CharChar">
    <w:name w:val="标题 31 Char Char"/>
    <w:qFormat/>
    <w:rPr>
      <w:kern w:val="2"/>
    </w:rPr>
  </w:style>
  <w:style w:type="character" w:customStyle="1" w:styleId="lineitems1">
    <w:name w:val="lineitems1"/>
    <w:basedOn w:val="a0"/>
    <w:qFormat/>
    <w:rPr>
      <w:sz w:val="17"/>
      <w:szCs w:val="17"/>
    </w:rPr>
  </w:style>
  <w:style w:type="character" w:customStyle="1" w:styleId="black1">
    <w:name w:val="black1"/>
    <w:qFormat/>
    <w:rPr>
      <w:rFonts w:cs="Times New Roman"/>
      <w:color w:val="000000"/>
      <w:spacing w:val="330"/>
    </w:rPr>
  </w:style>
  <w:style w:type="character" w:customStyle="1" w:styleId="Chara">
    <w:name w:val="标题 Char"/>
    <w:link w:val="afa"/>
    <w:qFormat/>
    <w:rPr>
      <w:rFonts w:ascii="Arial" w:eastAsia="隶书" w:hAnsi="Arial"/>
      <w:b/>
      <w:kern w:val="2"/>
      <w:sz w:val="32"/>
    </w:rPr>
  </w:style>
  <w:style w:type="character" w:customStyle="1" w:styleId="no72">
    <w:name w:val="no72"/>
    <w:basedOn w:val="a0"/>
    <w:qFormat/>
  </w:style>
  <w:style w:type="character" w:customStyle="1" w:styleId="Char17">
    <w:name w:val="普通文字 Char1"/>
    <w:basedOn w:val="a0"/>
    <w:qFormat/>
    <w:rPr>
      <w:rFonts w:ascii="宋体" w:eastAsia="宋体" w:hAnsi="Courier New"/>
      <w:kern w:val="2"/>
      <w:sz w:val="24"/>
      <w:lang w:val="en-US" w:eastAsia="zh-CN" w:bidi="ar-SA"/>
    </w:rPr>
  </w:style>
  <w:style w:type="character" w:customStyle="1" w:styleId="CharChar8">
    <w:name w:val="标四 Char Char"/>
    <w:qFormat/>
    <w:rPr>
      <w:rFonts w:ascii="仿宋_gb2312" w:eastAsia="仿宋_gb2312" w:hAnsi="Plotter" w:cs="Plotter"/>
      <w:kern w:val="2"/>
      <w:sz w:val="24"/>
      <w:szCs w:val="24"/>
      <w:lang w:val="en-US" w:eastAsia="zh-CN" w:bidi="ar-SA"/>
    </w:rPr>
  </w:style>
  <w:style w:type="paragraph" w:customStyle="1" w:styleId="14">
    <w:name w:val="正文文本1"/>
    <w:basedOn w:val="a"/>
    <w:qFormat/>
    <w:pPr>
      <w:adjustRightInd w:val="0"/>
      <w:spacing w:after="120"/>
      <w:ind w:right="74" w:firstLine="482"/>
      <w:jc w:val="left"/>
      <w:textAlignment w:val="baseline"/>
    </w:pPr>
    <w:rPr>
      <w:rFonts w:cs="Plotter"/>
      <w:kern w:val="0"/>
      <w:sz w:val="24"/>
      <w:szCs w:val="20"/>
    </w:rPr>
  </w:style>
  <w:style w:type="paragraph" w:customStyle="1" w:styleId="xl50">
    <w:name w:val="xl50"/>
    <w:basedOn w:val="a"/>
    <w:qFormat/>
    <w:pPr>
      <w:keepNext/>
      <w:keepLines/>
      <w:widowControl/>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400" w:lineRule="exact"/>
      <w:jc w:val="center"/>
      <w:textAlignment w:val="center"/>
    </w:pPr>
    <w:rPr>
      <w:rFonts w:ascii="宋体" w:eastAsia="楷体_GB2312"/>
      <w:b/>
      <w:bCs/>
      <w:kern w:val="0"/>
      <w:sz w:val="20"/>
      <w:szCs w:val="20"/>
    </w:rPr>
  </w:style>
  <w:style w:type="paragraph" w:customStyle="1" w:styleId="220">
    <w:name w:val="2册标题2"/>
    <w:basedOn w:val="a"/>
    <w:next w:val="a"/>
    <w:qFormat/>
    <w:pPr>
      <w:spacing w:beforeLines="50" w:afterLines="50" w:line="300" w:lineRule="auto"/>
      <w:outlineLvl w:val="1"/>
    </w:pPr>
    <w:rPr>
      <w:rFonts w:ascii="Arial" w:eastAsia="黑体" w:hAnsi="Arial"/>
      <w:sz w:val="30"/>
      <w:szCs w:val="20"/>
    </w:rPr>
  </w:style>
  <w:style w:type="paragraph" w:customStyle="1" w:styleId="27">
    <w:name w:val="标题2 + 居中"/>
    <w:basedOn w:val="1"/>
    <w:qFormat/>
    <w:pPr>
      <w:spacing w:before="0" w:after="0" w:line="360" w:lineRule="auto"/>
    </w:pPr>
    <w:rPr>
      <w:rFonts w:eastAsia="宋体"/>
      <w:b w:val="0"/>
      <w:sz w:val="44"/>
    </w:rPr>
  </w:style>
  <w:style w:type="paragraph" w:customStyle="1" w:styleId="graph">
    <w:name w:val="graph"/>
    <w:basedOn w:val="ab"/>
    <w:qFormat/>
    <w:pPr>
      <w:autoSpaceDE w:val="0"/>
      <w:autoSpaceDN w:val="0"/>
      <w:adjustRightInd w:val="0"/>
      <w:ind w:right="74"/>
      <w:jc w:val="center"/>
      <w:textAlignment w:val="baseline"/>
    </w:pPr>
    <w:rPr>
      <w:rFonts w:cs="Plotter"/>
      <w:kern w:val="0"/>
      <w:sz w:val="24"/>
      <w:szCs w:val="20"/>
    </w:rPr>
  </w:style>
  <w:style w:type="paragraph" w:customStyle="1" w:styleId="USE4">
    <w:name w:val="USE 4"/>
    <w:basedOn w:val="a"/>
    <w:qFormat/>
    <w:pPr>
      <w:tabs>
        <w:tab w:val="left" w:pos="1080"/>
      </w:tabs>
      <w:spacing w:line="360" w:lineRule="auto"/>
      <w:ind w:left="1080" w:hanging="1080"/>
      <w:jc w:val="left"/>
    </w:pPr>
    <w:rPr>
      <w:rFonts w:ascii="宋体" w:hAnsi="宋体"/>
      <w:sz w:val="24"/>
      <w:szCs w:val="20"/>
    </w:rPr>
  </w:style>
  <w:style w:type="paragraph" w:customStyle="1" w:styleId="Style68">
    <w:name w:val="_Style 68"/>
    <w:basedOn w:val="a"/>
    <w:next w:val="ab"/>
    <w:qFormat/>
    <w:pPr>
      <w:spacing w:line="240" w:lineRule="atLeast"/>
      <w:jc w:val="left"/>
    </w:pPr>
    <w:rPr>
      <w:sz w:val="30"/>
      <w:szCs w:val="20"/>
    </w:rPr>
  </w:style>
  <w:style w:type="paragraph" w:customStyle="1" w:styleId="xl133">
    <w:name w:val="xl13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hAnsi="Arial Unicode MS"/>
      <w:kern w:val="0"/>
      <w:sz w:val="24"/>
    </w:rPr>
  </w:style>
  <w:style w:type="paragraph" w:customStyle="1" w:styleId="15">
    <w:name w:val="样式 行距: 1.5 倍行距"/>
    <w:basedOn w:val="a"/>
    <w:qFormat/>
    <w:pPr>
      <w:spacing w:line="360" w:lineRule="auto"/>
    </w:pPr>
    <w:rPr>
      <w:rFonts w:ascii="宋体" w:hAnsi="宋体"/>
      <w:szCs w:val="20"/>
    </w:rPr>
  </w:style>
  <w:style w:type="paragraph" w:customStyle="1" w:styleId="xl108">
    <w:name w:val="xl10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kern w:val="0"/>
      <w:sz w:val="20"/>
      <w:szCs w:val="20"/>
      <w:lang w:eastAsia="en-US"/>
    </w:rPr>
  </w:style>
  <w:style w:type="paragraph" w:customStyle="1" w:styleId="xl134">
    <w:name w:val="xl13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kern w:val="0"/>
      <w:sz w:val="24"/>
    </w:rPr>
  </w:style>
  <w:style w:type="paragraph" w:customStyle="1" w:styleId="xl72">
    <w:name w:val="xl7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Char1CharCharChar">
    <w:name w:val="Char1 Char Char Char"/>
    <w:basedOn w:val="a"/>
    <w:qFormat/>
    <w:rPr>
      <w:rFonts w:ascii="Tahoma" w:hAnsi="Tahoma"/>
      <w:sz w:val="24"/>
      <w:szCs w:val="20"/>
    </w:rPr>
  </w:style>
  <w:style w:type="paragraph" w:customStyle="1" w:styleId="Para1">
    <w:name w:val="Para 1"/>
    <w:basedOn w:val="ab"/>
    <w:qFormat/>
    <w:pPr>
      <w:widowControl/>
      <w:ind w:left="720"/>
    </w:pPr>
    <w:rPr>
      <w:rFonts w:ascii="Arial" w:hAnsi="Arial"/>
      <w:kern w:val="0"/>
      <w:sz w:val="22"/>
      <w:szCs w:val="22"/>
      <w:lang w:eastAsia="en-US"/>
    </w:rPr>
  </w:style>
  <w:style w:type="paragraph" w:customStyle="1" w:styleId="xl53">
    <w:name w:val="xl53"/>
    <w:basedOn w:val="a"/>
    <w:qFormat/>
    <w:pPr>
      <w:keepNext/>
      <w:keepLines/>
      <w:widowControl/>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400" w:lineRule="exact"/>
      <w:jc w:val="center"/>
      <w:textAlignment w:val="center"/>
    </w:pPr>
    <w:rPr>
      <w:rFonts w:ascii="楷体_GB2312" w:eastAsia="楷体_GB2312"/>
      <w:b/>
      <w:bCs/>
      <w:kern w:val="0"/>
      <w:sz w:val="20"/>
      <w:szCs w:val="20"/>
    </w:rPr>
  </w:style>
  <w:style w:type="paragraph" w:customStyle="1" w:styleId="xl35">
    <w:name w:val="xl35"/>
    <w:basedOn w:val="a"/>
    <w:qFormat/>
    <w:pPr>
      <w:keepNext/>
      <w:keepLines/>
      <w:widowControl/>
      <w:pBdr>
        <w:top w:val="single" w:sz="4" w:space="0" w:color="auto"/>
        <w:left w:val="single" w:sz="4" w:space="0" w:color="auto"/>
        <w:bottom w:val="single" w:sz="4" w:space="0" w:color="auto"/>
        <w:right w:val="single" w:sz="4" w:space="0" w:color="auto"/>
      </w:pBdr>
      <w:spacing w:before="100" w:beforeAutospacing="1" w:after="100" w:afterAutospacing="1" w:line="400" w:lineRule="exact"/>
      <w:jc w:val="center"/>
      <w:textAlignment w:val="center"/>
    </w:pPr>
    <w:rPr>
      <w:rFonts w:ascii="楷体_GB2312" w:eastAsia="楷体_GB2312"/>
      <w:kern w:val="0"/>
      <w:sz w:val="20"/>
      <w:szCs w:val="20"/>
    </w:rPr>
  </w:style>
  <w:style w:type="paragraph" w:customStyle="1" w:styleId="font6">
    <w:name w:val="font6"/>
    <w:basedOn w:val="a"/>
    <w:qFormat/>
    <w:pPr>
      <w:widowControl/>
      <w:spacing w:before="100" w:beforeAutospacing="1" w:after="100" w:afterAutospacing="1"/>
      <w:jc w:val="left"/>
    </w:pPr>
    <w:rPr>
      <w:rFonts w:ascii="宋体" w:hAnsi="宋体" w:cs="Arial Unicode MS" w:hint="eastAsia"/>
      <w:kern w:val="0"/>
      <w:szCs w:val="21"/>
    </w:rPr>
  </w:style>
  <w:style w:type="paragraph" w:customStyle="1" w:styleId="111">
    <w:name w:val="正文111"/>
    <w:basedOn w:val="a"/>
    <w:qFormat/>
    <w:pPr>
      <w:spacing w:line="360" w:lineRule="auto"/>
      <w:ind w:leftChars="600" w:left="1260" w:firstLineChars="257" w:firstLine="540"/>
    </w:pPr>
    <w:rPr>
      <w:rFonts w:ascii="宋体" w:hAnsi="宋体"/>
    </w:rPr>
  </w:style>
  <w:style w:type="paragraph" w:customStyle="1" w:styleId="xl66">
    <w:name w:val="xl66"/>
    <w:basedOn w:val="a"/>
    <w:qFormat/>
    <w:pPr>
      <w:keepNext/>
      <w:keepLines/>
      <w:widowControl/>
      <w:pBdr>
        <w:top w:val="single" w:sz="4" w:space="0" w:color="auto"/>
        <w:left w:val="single" w:sz="4" w:space="0" w:color="auto"/>
        <w:bottom w:val="single" w:sz="4" w:space="0" w:color="auto"/>
        <w:right w:val="single" w:sz="4" w:space="0" w:color="auto"/>
      </w:pBdr>
      <w:spacing w:before="100" w:beforeAutospacing="1" w:after="100" w:afterAutospacing="1" w:line="400" w:lineRule="exact"/>
      <w:jc w:val="center"/>
      <w:textAlignment w:val="center"/>
    </w:pPr>
    <w:rPr>
      <w:rFonts w:ascii="Arial Narrow" w:eastAsia="楷体_GB2312" w:hAnsi="Arial Narrow"/>
      <w:b/>
      <w:bCs/>
      <w:kern w:val="0"/>
      <w:sz w:val="20"/>
      <w:szCs w:val="20"/>
    </w:rPr>
  </w:style>
  <w:style w:type="paragraph" w:customStyle="1" w:styleId="xl36">
    <w:name w:val="xl36"/>
    <w:basedOn w:val="a"/>
    <w:qFormat/>
    <w:pPr>
      <w:widowControl/>
      <w:spacing w:before="100" w:after="100"/>
      <w:jc w:val="center"/>
    </w:pPr>
    <w:rPr>
      <w:rFonts w:ascii="宋体" w:hAnsi="宋体"/>
      <w:kern w:val="0"/>
      <w:sz w:val="24"/>
      <w:szCs w:val="20"/>
    </w:rPr>
  </w:style>
  <w:style w:type="paragraph" w:customStyle="1" w:styleId="xl61">
    <w:name w:val="xl61"/>
    <w:basedOn w:val="a"/>
    <w:qFormat/>
    <w:pPr>
      <w:keepNext/>
      <w:keepLines/>
      <w:widowControl/>
      <w:pBdr>
        <w:top w:val="single" w:sz="4" w:space="0" w:color="auto"/>
        <w:left w:val="single" w:sz="4" w:space="0" w:color="auto"/>
        <w:bottom w:val="single" w:sz="4" w:space="0" w:color="auto"/>
        <w:right w:val="single" w:sz="4" w:space="0" w:color="auto"/>
      </w:pBdr>
      <w:spacing w:before="100" w:beforeAutospacing="1" w:after="100" w:afterAutospacing="1" w:line="400" w:lineRule="exact"/>
      <w:jc w:val="center"/>
      <w:textAlignment w:val="center"/>
    </w:pPr>
    <w:rPr>
      <w:rFonts w:ascii="Arial Narrow" w:eastAsia="楷体_GB2312" w:hAnsi="Arial Narrow"/>
      <w:b/>
      <w:bCs/>
      <w:kern w:val="0"/>
      <w:sz w:val="20"/>
      <w:szCs w:val="20"/>
    </w:rPr>
  </w:style>
  <w:style w:type="paragraph" w:customStyle="1" w:styleId="DefaultText">
    <w:name w:val="Default Text"/>
    <w:basedOn w:val="a"/>
    <w:qFormat/>
    <w:pPr>
      <w:autoSpaceDE w:val="0"/>
      <w:autoSpaceDN w:val="0"/>
      <w:adjustRightInd w:val="0"/>
      <w:jc w:val="left"/>
    </w:pPr>
    <w:rPr>
      <w:kern w:val="0"/>
      <w:sz w:val="24"/>
      <w:szCs w:val="20"/>
    </w:rPr>
  </w:style>
  <w:style w:type="paragraph" w:customStyle="1" w:styleId="p15">
    <w:name w:val="p15"/>
    <w:basedOn w:val="a"/>
    <w:qFormat/>
    <w:pPr>
      <w:widowControl/>
      <w:ind w:firstLine="420"/>
      <w:jc w:val="left"/>
    </w:pPr>
    <w:rPr>
      <w:kern w:val="0"/>
      <w:sz w:val="20"/>
      <w:szCs w:val="20"/>
    </w:rPr>
  </w:style>
  <w:style w:type="paragraph" w:customStyle="1" w:styleId="affa">
    <w:name w:val="正文列表"/>
    <w:basedOn w:val="a"/>
    <w:qFormat/>
    <w:pPr>
      <w:spacing w:line="360" w:lineRule="auto"/>
      <w:jc w:val="center"/>
    </w:pPr>
    <w:rPr>
      <w:rFonts w:ascii="宋体" w:hAnsi="宋体"/>
      <w:kern w:val="0"/>
      <w:position w:val="24"/>
      <w:szCs w:val="20"/>
    </w:rPr>
  </w:style>
  <w:style w:type="paragraph" w:customStyle="1" w:styleId="Char20">
    <w:name w:val="Char2"/>
    <w:basedOn w:val="a7"/>
    <w:qFormat/>
    <w:rPr>
      <w:rFonts w:ascii="Tahoma" w:hAnsi="Tahoma"/>
      <w:sz w:val="24"/>
      <w:szCs w:val="20"/>
    </w:rPr>
  </w:style>
  <w:style w:type="paragraph" w:customStyle="1" w:styleId="affb">
    <w:name w:val="普通正文"/>
    <w:basedOn w:val="a"/>
    <w:qFormat/>
    <w:pPr>
      <w:adjustRightInd w:val="0"/>
      <w:snapToGrid w:val="0"/>
      <w:spacing w:before="120" w:after="120" w:line="360" w:lineRule="auto"/>
      <w:ind w:leftChars="100" w:left="480" w:rightChars="100" w:right="240"/>
      <w:jc w:val="left"/>
    </w:pPr>
    <w:rPr>
      <w:rFonts w:ascii="宋体"/>
      <w:kern w:val="0"/>
      <w:sz w:val="24"/>
    </w:rPr>
  </w:style>
  <w:style w:type="paragraph" w:customStyle="1" w:styleId="affc">
    <w:name w:val="注："/>
    <w:next w:val="affd"/>
    <w:qFormat/>
    <w:pPr>
      <w:widowControl w:val="0"/>
      <w:tabs>
        <w:tab w:val="left" w:pos="840"/>
      </w:tabs>
      <w:autoSpaceDE w:val="0"/>
      <w:autoSpaceDN w:val="0"/>
      <w:ind w:left="840" w:hanging="840"/>
      <w:jc w:val="both"/>
    </w:pPr>
    <w:rPr>
      <w:rFonts w:ascii="宋体" w:hAnsi="Times New Roman"/>
      <w:sz w:val="18"/>
    </w:rPr>
  </w:style>
  <w:style w:type="paragraph" w:customStyle="1" w:styleId="affd">
    <w:name w:val="段"/>
    <w:qFormat/>
    <w:pPr>
      <w:autoSpaceDE w:val="0"/>
      <w:autoSpaceDN w:val="0"/>
      <w:ind w:firstLineChars="200" w:firstLine="200"/>
      <w:jc w:val="both"/>
    </w:pPr>
    <w:rPr>
      <w:rFonts w:ascii="宋体" w:hAnsi="Times New Roman"/>
      <w:sz w:val="21"/>
    </w:rPr>
  </w:style>
  <w:style w:type="paragraph" w:customStyle="1" w:styleId="affe">
    <w:name w:val="三级标题"/>
    <w:basedOn w:val="a"/>
    <w:qFormat/>
    <w:pPr>
      <w:spacing w:line="360" w:lineRule="auto"/>
      <w:jc w:val="center"/>
    </w:pPr>
    <w:rPr>
      <w:rFonts w:eastAsia="黑体"/>
      <w:sz w:val="24"/>
      <w:szCs w:val="20"/>
    </w:rPr>
  </w:style>
  <w:style w:type="paragraph" w:customStyle="1" w:styleId="afff">
    <w:name w:val="表头"/>
    <w:basedOn w:val="a"/>
    <w:qFormat/>
    <w:pPr>
      <w:autoSpaceDE w:val="0"/>
      <w:autoSpaceDN w:val="0"/>
      <w:adjustRightInd w:val="0"/>
      <w:spacing w:line="312" w:lineRule="atLeast"/>
      <w:jc w:val="center"/>
      <w:textAlignment w:val="baseline"/>
    </w:pPr>
    <w:rPr>
      <w:rFonts w:ascii="黑体" w:eastAsia="黑体" w:hAnsi="Tms Rmn"/>
      <w:kern w:val="0"/>
      <w:szCs w:val="20"/>
    </w:rPr>
  </w:style>
  <w:style w:type="character" w:customStyle="1" w:styleId="3Char10">
    <w:name w:val="正文文本 3 Char1"/>
    <w:basedOn w:val="a0"/>
    <w:qFormat/>
    <w:rPr>
      <w:kern w:val="2"/>
      <w:sz w:val="16"/>
      <w:szCs w:val="16"/>
    </w:rPr>
  </w:style>
  <w:style w:type="character" w:customStyle="1" w:styleId="Char21">
    <w:name w:val="称呼 Char2"/>
    <w:basedOn w:val="a0"/>
    <w:qFormat/>
    <w:rPr>
      <w:kern w:val="2"/>
      <w:sz w:val="21"/>
      <w:szCs w:val="24"/>
    </w:rPr>
  </w:style>
  <w:style w:type="paragraph" w:customStyle="1" w:styleId="afff0">
    <w:name w:val="编号二"/>
    <w:basedOn w:val="a"/>
    <w:qFormat/>
    <w:rPr>
      <w:szCs w:val="20"/>
    </w:rPr>
  </w:style>
  <w:style w:type="paragraph" w:customStyle="1" w:styleId="afff1">
    <w:name w:val="正文段"/>
    <w:basedOn w:val="a"/>
    <w:qFormat/>
    <w:pPr>
      <w:widowControl/>
      <w:adjustRightInd w:val="0"/>
      <w:spacing w:after="240" w:line="360" w:lineRule="atLeast"/>
      <w:jc w:val="left"/>
    </w:pPr>
    <w:rPr>
      <w:rFonts w:ascii="宋体"/>
      <w:kern w:val="0"/>
      <w:sz w:val="24"/>
      <w:szCs w:val="20"/>
    </w:rPr>
  </w:style>
  <w:style w:type="character" w:customStyle="1" w:styleId="Char10">
    <w:name w:val="批注文字 Char1"/>
    <w:basedOn w:val="a0"/>
    <w:link w:val="a9"/>
    <w:qFormat/>
    <w:rPr>
      <w:kern w:val="2"/>
      <w:sz w:val="21"/>
      <w:szCs w:val="24"/>
    </w:rPr>
  </w:style>
  <w:style w:type="character" w:customStyle="1" w:styleId="Char18">
    <w:name w:val="批注主题 Char1"/>
    <w:basedOn w:val="Char10"/>
    <w:qFormat/>
    <w:rPr>
      <w:b/>
      <w:bCs/>
      <w:kern w:val="2"/>
      <w:sz w:val="21"/>
      <w:szCs w:val="24"/>
    </w:rPr>
  </w:style>
  <w:style w:type="paragraph" w:customStyle="1" w:styleId="ListParagraph1">
    <w:name w:val="List Paragraph1"/>
    <w:basedOn w:val="a"/>
    <w:qFormat/>
    <w:pPr>
      <w:widowControl/>
      <w:ind w:firstLine="420"/>
      <w:jc w:val="left"/>
    </w:pPr>
    <w:rPr>
      <w:kern w:val="0"/>
      <w:sz w:val="20"/>
      <w:szCs w:val="20"/>
    </w:rPr>
  </w:style>
  <w:style w:type="paragraph" w:customStyle="1" w:styleId="CM41">
    <w:name w:val="CM41"/>
    <w:basedOn w:val="a"/>
    <w:next w:val="a"/>
    <w:qFormat/>
    <w:pPr>
      <w:autoSpaceDE w:val="0"/>
      <w:autoSpaceDN w:val="0"/>
      <w:adjustRightInd w:val="0"/>
      <w:spacing w:line="468" w:lineRule="atLeast"/>
      <w:jc w:val="left"/>
    </w:pPr>
    <w:rPr>
      <w:rFonts w:ascii="宋体"/>
      <w:kern w:val="0"/>
      <w:sz w:val="24"/>
    </w:rPr>
  </w:style>
  <w:style w:type="paragraph" w:customStyle="1" w:styleId="USE1">
    <w:name w:val="样式 USE 1 + 行距: 单倍行距"/>
    <w:basedOn w:val="USE10"/>
    <w:qFormat/>
    <w:pPr>
      <w:tabs>
        <w:tab w:val="left" w:pos="435"/>
      </w:tabs>
      <w:spacing w:line="180" w:lineRule="atLeast"/>
      <w:ind w:left="435" w:hanging="435"/>
    </w:pPr>
  </w:style>
  <w:style w:type="paragraph" w:customStyle="1" w:styleId="USE10">
    <w:name w:val="USE 1"/>
    <w:basedOn w:val="a"/>
    <w:qFormat/>
    <w:pPr>
      <w:spacing w:line="200" w:lineRule="atLeast"/>
      <w:jc w:val="left"/>
    </w:pPr>
    <w:rPr>
      <w:rFonts w:ascii="宋体" w:hAnsi="宋体"/>
      <w:b/>
      <w:sz w:val="24"/>
      <w:szCs w:val="20"/>
    </w:rPr>
  </w:style>
  <w:style w:type="paragraph" w:customStyle="1" w:styleId="xl38">
    <w:name w:val="xl3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kern w:val="0"/>
      <w:sz w:val="18"/>
      <w:szCs w:val="20"/>
    </w:rPr>
  </w:style>
  <w:style w:type="paragraph" w:customStyle="1" w:styleId="16">
    <w:name w:val="菲页1"/>
    <w:basedOn w:val="2"/>
    <w:qFormat/>
    <w:pPr>
      <w:tabs>
        <w:tab w:val="left" w:pos="840"/>
      </w:tabs>
      <w:spacing w:before="120" w:after="120" w:line="413" w:lineRule="auto"/>
      <w:jc w:val="center"/>
    </w:pPr>
    <w:rPr>
      <w:rFonts w:ascii="黑体" w:eastAsia="宋体" w:hAnsi="宋体"/>
      <w:b w:val="0"/>
      <w:bCs w:val="0"/>
      <w:kern w:val="0"/>
      <w:sz w:val="52"/>
      <w:szCs w:val="20"/>
    </w:rPr>
  </w:style>
  <w:style w:type="paragraph" w:customStyle="1" w:styleId="211H2Heading2HiddenHeading2CCBSheading21">
    <w:name w:val="样式 标题 2标题 1.1H2Heading 2 HiddenHeading 2 CCBSheading 2第一章 ...1"/>
    <w:basedOn w:val="2"/>
    <w:qFormat/>
    <w:pPr>
      <w:tabs>
        <w:tab w:val="left" w:pos="840"/>
      </w:tabs>
      <w:spacing w:before="156" w:after="156" w:line="360" w:lineRule="auto"/>
      <w:outlineLvl w:val="9"/>
    </w:pPr>
    <w:rPr>
      <w:rFonts w:eastAsia="宋体"/>
      <w:bCs w:val="0"/>
      <w:kern w:val="0"/>
      <w:sz w:val="21"/>
      <w:szCs w:val="20"/>
    </w:rPr>
  </w:style>
  <w:style w:type="paragraph" w:customStyle="1" w:styleId="USE2">
    <w:name w:val="USE 2"/>
    <w:basedOn w:val="a"/>
    <w:qFormat/>
    <w:pPr>
      <w:tabs>
        <w:tab w:val="left" w:pos="360"/>
      </w:tabs>
      <w:spacing w:line="360" w:lineRule="auto"/>
      <w:ind w:left="360" w:hanging="360"/>
      <w:jc w:val="left"/>
    </w:pPr>
    <w:rPr>
      <w:rFonts w:ascii="宋体" w:hAnsi="宋体"/>
      <w:sz w:val="24"/>
      <w:szCs w:val="20"/>
    </w:rPr>
  </w:style>
  <w:style w:type="paragraph" w:customStyle="1" w:styleId="CharChar1CharCharCharCharCharCharCharCharCharChar">
    <w:name w:val="Char Char1 Char Char Char Char Char Char Char Char Char Char"/>
    <w:basedOn w:val="a"/>
    <w:qFormat/>
    <w:pPr>
      <w:jc w:val="left"/>
    </w:pPr>
    <w:rPr>
      <w:rFonts w:ascii="Tahoma" w:hAnsi="Tahoma"/>
      <w:sz w:val="24"/>
      <w:szCs w:val="20"/>
    </w:rPr>
  </w:style>
  <w:style w:type="paragraph" w:customStyle="1" w:styleId="xl130">
    <w:name w:val="xl13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hAnsi="Arial Unicode MS"/>
      <w:kern w:val="0"/>
      <w:sz w:val="24"/>
    </w:rPr>
  </w:style>
  <w:style w:type="paragraph" w:customStyle="1" w:styleId="15225">
    <w:name w:val="样式 样式 宋体 小四 行距: 1.5 倍行距 + 首行缩进:  2.25 字符"/>
    <w:basedOn w:val="a"/>
    <w:qFormat/>
    <w:pPr>
      <w:ind w:firstLineChars="225" w:firstLine="540"/>
      <w:jc w:val="left"/>
    </w:pPr>
    <w:rPr>
      <w:rFonts w:ascii="宋体" w:hAnsi="宋体" w:cs="宋体"/>
      <w:sz w:val="24"/>
      <w:szCs w:val="20"/>
    </w:rPr>
  </w:style>
  <w:style w:type="paragraph" w:customStyle="1" w:styleId="BulletLevel1">
    <w:name w:val="Bullet Level 1"/>
    <w:basedOn w:val="a"/>
    <w:qFormat/>
    <w:pPr>
      <w:widowControl/>
      <w:tabs>
        <w:tab w:val="left" w:pos="360"/>
        <w:tab w:val="left" w:pos="1474"/>
      </w:tabs>
      <w:spacing w:before="120"/>
      <w:ind w:left="1508" w:hanging="357"/>
      <w:jc w:val="left"/>
    </w:pPr>
    <w:rPr>
      <w:rFonts w:ascii="Verdana" w:hAnsi="Verdana"/>
      <w:kern w:val="0"/>
      <w:sz w:val="20"/>
      <w:lang w:val="en-GB"/>
    </w:rPr>
  </w:style>
  <w:style w:type="paragraph" w:customStyle="1" w:styleId="ParaCharCharCharChar">
    <w:name w:val="默认段落字体 Para Char Char Char Char"/>
    <w:basedOn w:val="a"/>
    <w:qFormat/>
    <w:rPr>
      <w:szCs w:val="20"/>
    </w:rPr>
  </w:style>
  <w:style w:type="paragraph" w:customStyle="1" w:styleId="28">
    <w:name w:val="样式 表头 + 首行缩进:  2 字符"/>
    <w:basedOn w:val="a"/>
    <w:qFormat/>
    <w:pPr>
      <w:spacing w:line="240" w:lineRule="atLeast"/>
      <w:ind w:firstLineChars="100" w:firstLine="480"/>
      <w:jc w:val="center"/>
    </w:pPr>
    <w:rPr>
      <w:rFonts w:ascii="宋体" w:eastAsia="黑体" w:hAnsi="宋体" w:cs="宋体"/>
      <w:color w:val="000000"/>
      <w:sz w:val="28"/>
      <w:szCs w:val="20"/>
    </w:rPr>
  </w:style>
  <w:style w:type="paragraph" w:customStyle="1" w:styleId="afff2">
    <w:name w:val="表格内容"/>
    <w:next w:val="a"/>
    <w:qFormat/>
    <w:pPr>
      <w:widowControl w:val="0"/>
      <w:adjustRightInd w:val="0"/>
      <w:snapToGrid w:val="0"/>
      <w:ind w:left="-108"/>
      <w:jc w:val="center"/>
      <w:textAlignment w:val="center"/>
    </w:pPr>
    <w:rPr>
      <w:rFonts w:ascii="Times New Roman" w:eastAsia="仿宋_gb2312" w:hAnsi="Times New Roman"/>
      <w:sz w:val="18"/>
    </w:rPr>
  </w:style>
  <w:style w:type="paragraph" w:customStyle="1" w:styleId="CharCharChar11">
    <w:name w:val="Char Char Char11"/>
    <w:basedOn w:val="a"/>
    <w:qFormat/>
    <w:rPr>
      <w:rFonts w:ascii="Tahoma" w:hAnsi="Tahoma"/>
      <w:sz w:val="24"/>
      <w:szCs w:val="20"/>
    </w:rPr>
  </w:style>
  <w:style w:type="paragraph" w:customStyle="1" w:styleId="afff3">
    <w:name w:val="表题"/>
    <w:qFormat/>
    <w:pPr>
      <w:keepNext/>
      <w:keepLines/>
      <w:adjustRightInd w:val="0"/>
      <w:snapToGrid w:val="0"/>
      <w:spacing w:before="80" w:line="360" w:lineRule="auto"/>
      <w:ind w:left="680"/>
      <w:jc w:val="center"/>
    </w:pPr>
    <w:rPr>
      <w:rFonts w:ascii="Arial" w:eastAsia="黑体" w:hAnsi="Arial"/>
      <w:sz w:val="16"/>
    </w:rPr>
  </w:style>
  <w:style w:type="paragraph" w:customStyle="1" w:styleId="xl63">
    <w:name w:val="xl63"/>
    <w:basedOn w:val="a"/>
    <w:qFormat/>
    <w:pPr>
      <w:keepNext/>
      <w:keepLines/>
      <w:widowControl/>
      <w:pBdr>
        <w:top w:val="single" w:sz="4" w:space="0" w:color="auto"/>
        <w:left w:val="single" w:sz="4" w:space="0" w:color="auto"/>
        <w:bottom w:val="single" w:sz="4" w:space="0" w:color="auto"/>
        <w:right w:val="single" w:sz="4" w:space="0" w:color="auto"/>
      </w:pBdr>
      <w:spacing w:before="100" w:beforeAutospacing="1" w:after="100" w:afterAutospacing="1" w:line="400" w:lineRule="exact"/>
      <w:jc w:val="center"/>
      <w:textAlignment w:val="center"/>
    </w:pPr>
    <w:rPr>
      <w:rFonts w:ascii="Arial Narrow" w:eastAsia="楷体_GB2312" w:hAnsi="Arial Narrow"/>
      <w:b/>
      <w:bCs/>
      <w:kern w:val="0"/>
      <w:sz w:val="20"/>
      <w:szCs w:val="20"/>
    </w:rPr>
  </w:style>
  <w:style w:type="paragraph" w:customStyle="1" w:styleId="font8">
    <w:name w:val="font8"/>
    <w:basedOn w:val="a"/>
    <w:qFormat/>
    <w:pPr>
      <w:keepNext/>
      <w:keepLines/>
      <w:widowControl/>
      <w:spacing w:before="100" w:beforeAutospacing="1" w:after="100" w:afterAutospacing="1" w:line="400" w:lineRule="exact"/>
      <w:jc w:val="left"/>
    </w:pPr>
    <w:rPr>
      <w:rFonts w:ascii="楷体_GB2312" w:eastAsia="楷体_GB2312"/>
      <w:b/>
      <w:bCs/>
      <w:kern w:val="0"/>
      <w:sz w:val="20"/>
      <w:szCs w:val="20"/>
    </w:rPr>
  </w:style>
  <w:style w:type="paragraph" w:customStyle="1" w:styleId="xl62">
    <w:name w:val="xl62"/>
    <w:basedOn w:val="a"/>
    <w:qFormat/>
    <w:pPr>
      <w:keepNext/>
      <w:keepLines/>
      <w:widowControl/>
      <w:pBdr>
        <w:top w:val="double" w:sz="6" w:space="0" w:color="auto"/>
        <w:left w:val="single" w:sz="4" w:space="0" w:color="auto"/>
        <w:bottom w:val="single" w:sz="4" w:space="0" w:color="auto"/>
        <w:right w:val="single" w:sz="4" w:space="0" w:color="auto"/>
      </w:pBdr>
      <w:spacing w:before="100" w:beforeAutospacing="1" w:after="100" w:afterAutospacing="1" w:line="400" w:lineRule="exact"/>
      <w:jc w:val="center"/>
      <w:textAlignment w:val="center"/>
    </w:pPr>
    <w:rPr>
      <w:rFonts w:ascii="楷体_GB2312" w:eastAsia="楷体_GB2312"/>
      <w:b/>
      <w:bCs/>
      <w:kern w:val="0"/>
      <w:sz w:val="20"/>
      <w:szCs w:val="20"/>
    </w:rPr>
  </w:style>
  <w:style w:type="paragraph" w:customStyle="1" w:styleId="xl58">
    <w:name w:val="xl58"/>
    <w:basedOn w:val="a"/>
    <w:qFormat/>
    <w:pPr>
      <w:keepNext/>
      <w:keepLines/>
      <w:widowControl/>
      <w:pBdr>
        <w:top w:val="double" w:sz="6" w:space="0" w:color="auto"/>
        <w:left w:val="single" w:sz="4" w:space="0" w:color="auto"/>
        <w:bottom w:val="single" w:sz="4" w:space="0" w:color="auto"/>
        <w:right w:val="double" w:sz="6" w:space="0" w:color="auto"/>
      </w:pBdr>
      <w:spacing w:before="100" w:beforeAutospacing="1" w:after="100" w:afterAutospacing="1" w:line="400" w:lineRule="exact"/>
      <w:jc w:val="center"/>
      <w:textAlignment w:val="center"/>
    </w:pPr>
    <w:rPr>
      <w:rFonts w:ascii="Arial Narrow" w:eastAsia="楷体_GB2312" w:hAnsi="Arial Narrow"/>
      <w:b/>
      <w:bCs/>
      <w:kern w:val="0"/>
      <w:sz w:val="20"/>
      <w:szCs w:val="20"/>
    </w:rPr>
  </w:style>
  <w:style w:type="paragraph" w:customStyle="1" w:styleId="afff4">
    <w:name w:val="注"/>
    <w:basedOn w:val="afff5"/>
    <w:qFormat/>
    <w:rPr>
      <w:rFonts w:ascii="长城楷体" w:eastAsia="长城楷体"/>
      <w:sz w:val="21"/>
    </w:rPr>
  </w:style>
  <w:style w:type="paragraph" w:customStyle="1" w:styleId="afff5">
    <w:name w:val="文档正文"/>
    <w:basedOn w:val="a"/>
    <w:qFormat/>
    <w:pPr>
      <w:adjustRightInd w:val="0"/>
      <w:spacing w:line="312" w:lineRule="atLeast"/>
      <w:ind w:firstLine="567"/>
      <w:textAlignment w:val="baseline"/>
    </w:pPr>
    <w:rPr>
      <w:rFonts w:ascii="长城仿宋" w:eastAsia="长城仿宋"/>
      <w:kern w:val="0"/>
      <w:sz w:val="28"/>
      <w:szCs w:val="20"/>
    </w:rPr>
  </w:style>
  <w:style w:type="paragraph" w:customStyle="1" w:styleId="17">
    <w:name w:val="正文1"/>
    <w:basedOn w:val="a"/>
    <w:qFormat/>
    <w:pPr>
      <w:spacing w:line="360" w:lineRule="auto"/>
      <w:ind w:leftChars="600" w:left="1260" w:firstLineChars="257" w:firstLine="540"/>
    </w:pPr>
    <w:rPr>
      <w:rFonts w:ascii="宋体" w:hAnsi="宋体"/>
    </w:rPr>
  </w:style>
  <w:style w:type="paragraph" w:customStyle="1" w:styleId="USE3">
    <w:name w:val="USE 3"/>
    <w:basedOn w:val="a"/>
    <w:qFormat/>
    <w:pPr>
      <w:tabs>
        <w:tab w:val="left" w:pos="720"/>
      </w:tabs>
      <w:spacing w:line="360" w:lineRule="auto"/>
      <w:ind w:left="720" w:hanging="720"/>
      <w:jc w:val="left"/>
    </w:pPr>
    <w:rPr>
      <w:rFonts w:ascii="宋体" w:hAnsi="宋体"/>
      <w:sz w:val="24"/>
      <w:szCs w:val="20"/>
    </w:rPr>
  </w:style>
  <w:style w:type="paragraph" w:customStyle="1" w:styleId="afff6">
    <w:name w:val="前言、引言标题"/>
    <w:next w:val="a"/>
    <w:qFormat/>
    <w:pPr>
      <w:shd w:val="clear" w:color="FFFFFF" w:fill="FFFFFF"/>
      <w:tabs>
        <w:tab w:val="left" w:pos="735"/>
      </w:tabs>
      <w:spacing w:before="640" w:after="560"/>
      <w:ind w:left="735" w:hanging="735"/>
      <w:jc w:val="center"/>
      <w:outlineLvl w:val="0"/>
    </w:pPr>
    <w:rPr>
      <w:rFonts w:ascii="黑体" w:eastAsia="黑体" w:hAnsi="Times New Roman"/>
      <w:sz w:val="32"/>
    </w:rPr>
  </w:style>
  <w:style w:type="paragraph" w:customStyle="1" w:styleId="2H2Heading2HiddenHeading2CCBS2ndlevelh22Header">
    <w:name w:val="样式 标题 2H2Heading 2 HiddenHeading 2 CCBS2nd levelh22Header..."/>
    <w:basedOn w:val="2"/>
    <w:qFormat/>
    <w:pPr>
      <w:tabs>
        <w:tab w:val="left" w:pos="840"/>
        <w:tab w:val="left" w:pos="930"/>
      </w:tabs>
      <w:spacing w:before="200" w:after="200" w:line="415" w:lineRule="auto"/>
      <w:ind w:left="930" w:hanging="240"/>
    </w:pPr>
    <w:rPr>
      <w:rFonts w:ascii="宋体" w:eastAsia="宋体" w:hAnsi="宋体" w:cs="宋体"/>
      <w:sz w:val="21"/>
      <w:szCs w:val="20"/>
    </w:rPr>
  </w:style>
  <w:style w:type="paragraph" w:customStyle="1" w:styleId="18">
    <w:name w:val="缺省文本:1"/>
    <w:basedOn w:val="a"/>
    <w:qFormat/>
    <w:pPr>
      <w:autoSpaceDE w:val="0"/>
      <w:autoSpaceDN w:val="0"/>
      <w:adjustRightInd w:val="0"/>
      <w:jc w:val="left"/>
    </w:pPr>
    <w:rPr>
      <w:rFonts w:ascii="宋体"/>
      <w:kern w:val="0"/>
      <w:sz w:val="24"/>
      <w:szCs w:val="20"/>
    </w:rPr>
  </w:style>
  <w:style w:type="paragraph" w:customStyle="1" w:styleId="Char2CharCharChar">
    <w:name w:val="Char2 Char Char Char"/>
    <w:basedOn w:val="a"/>
    <w:qFormat/>
    <w:rPr>
      <w:rFonts w:ascii="仿宋_gb2312"/>
      <w:b/>
      <w:sz w:val="30"/>
      <w:szCs w:val="32"/>
    </w:rPr>
  </w:style>
  <w:style w:type="paragraph" w:customStyle="1" w:styleId="ParaChar">
    <w:name w:val="默认段落字体 Para Char"/>
    <w:basedOn w:val="a"/>
    <w:qFormat/>
    <w:pPr>
      <w:tabs>
        <w:tab w:val="left" w:pos="360"/>
      </w:tabs>
      <w:ind w:left="420" w:hanging="420"/>
    </w:pPr>
    <w:rPr>
      <w:sz w:val="24"/>
    </w:rPr>
  </w:style>
  <w:style w:type="character" w:customStyle="1" w:styleId="Char11">
    <w:name w:val="正文文本 Char1"/>
    <w:basedOn w:val="a0"/>
    <w:link w:val="ab"/>
    <w:qFormat/>
    <w:rPr>
      <w:kern w:val="2"/>
      <w:sz w:val="21"/>
      <w:szCs w:val="24"/>
    </w:rPr>
  </w:style>
  <w:style w:type="character" w:customStyle="1" w:styleId="Char19">
    <w:name w:val="正文首行缩进 Char1"/>
    <w:basedOn w:val="Char11"/>
    <w:qFormat/>
    <w:rPr>
      <w:kern w:val="2"/>
      <w:sz w:val="21"/>
      <w:szCs w:val="24"/>
    </w:rPr>
  </w:style>
  <w:style w:type="paragraph" w:customStyle="1" w:styleId="font9">
    <w:name w:val="font9"/>
    <w:basedOn w:val="a"/>
    <w:qFormat/>
    <w:pPr>
      <w:keepNext/>
      <w:keepLines/>
      <w:widowControl/>
      <w:spacing w:before="100" w:beforeAutospacing="1" w:after="100" w:afterAutospacing="1" w:line="400" w:lineRule="exact"/>
      <w:jc w:val="left"/>
    </w:pPr>
    <w:rPr>
      <w:rFonts w:ascii="Arial Narrow" w:eastAsia="楷体_GB2312" w:hAnsi="Arial Narrow"/>
      <w:kern w:val="0"/>
      <w:sz w:val="20"/>
      <w:szCs w:val="20"/>
    </w:rPr>
  </w:style>
  <w:style w:type="paragraph" w:customStyle="1" w:styleId="CharChar2Char">
    <w:name w:val="Char Char2 Char"/>
    <w:basedOn w:val="a"/>
    <w:qFormat/>
    <w:pPr>
      <w:keepNext/>
      <w:keepLines/>
      <w:pageBreakBefore/>
      <w:tabs>
        <w:tab w:val="left" w:pos="845"/>
      </w:tabs>
      <w:ind w:left="845" w:hanging="420"/>
    </w:pPr>
    <w:rPr>
      <w:rFonts w:ascii="Tahoma" w:hAnsi="Tahoma"/>
      <w:sz w:val="24"/>
      <w:szCs w:val="20"/>
    </w:rPr>
  </w:style>
  <w:style w:type="paragraph" w:customStyle="1" w:styleId="xl42">
    <w:name w:val="xl42"/>
    <w:basedOn w:val="a"/>
    <w:qFormat/>
    <w:pPr>
      <w:keepNext/>
      <w:keepLines/>
      <w:widowControl/>
      <w:pBdr>
        <w:top w:val="single" w:sz="4" w:space="0" w:color="auto"/>
        <w:left w:val="single" w:sz="4" w:space="0" w:color="auto"/>
        <w:bottom w:val="double" w:sz="6" w:space="0" w:color="auto"/>
        <w:right w:val="single" w:sz="4" w:space="0" w:color="auto"/>
      </w:pBdr>
      <w:spacing w:before="100" w:beforeAutospacing="1" w:after="100" w:afterAutospacing="1" w:line="400" w:lineRule="exact"/>
      <w:jc w:val="left"/>
      <w:textAlignment w:val="center"/>
    </w:pPr>
    <w:rPr>
      <w:rFonts w:ascii="Arial Narrow" w:eastAsia="楷体_GB2312" w:hAnsi="Arial Narrow"/>
      <w:b/>
      <w:bCs/>
      <w:kern w:val="0"/>
      <w:sz w:val="20"/>
      <w:szCs w:val="20"/>
    </w:rPr>
  </w:style>
  <w:style w:type="paragraph" w:customStyle="1" w:styleId="CharCharCharCharCharChar1CharCharCharCharChar1">
    <w:name w:val="Char Char Char Char Char Char1 Char Char Char Char Char1"/>
    <w:basedOn w:val="a7"/>
    <w:qFormat/>
    <w:pPr>
      <w:jc w:val="left"/>
    </w:pPr>
    <w:rPr>
      <w:rFonts w:ascii="Tahoma" w:hAnsi="Tahoma"/>
      <w:sz w:val="24"/>
    </w:rPr>
  </w:style>
  <w:style w:type="paragraph" w:customStyle="1" w:styleId="font10">
    <w:name w:val="font10"/>
    <w:basedOn w:val="a"/>
    <w:qFormat/>
    <w:pPr>
      <w:keepNext/>
      <w:keepLines/>
      <w:widowControl/>
      <w:spacing w:before="100" w:beforeAutospacing="1" w:after="100" w:afterAutospacing="1" w:line="400" w:lineRule="exact"/>
      <w:jc w:val="left"/>
    </w:pPr>
    <w:rPr>
      <w:rFonts w:ascii="楷体_GB2312" w:eastAsia="楷体_GB2312"/>
      <w:kern w:val="0"/>
      <w:sz w:val="20"/>
      <w:szCs w:val="20"/>
    </w:rPr>
  </w:style>
  <w:style w:type="character" w:customStyle="1" w:styleId="Char1a">
    <w:name w:val="标题 Char1"/>
    <w:basedOn w:val="a0"/>
    <w:qFormat/>
    <w:rPr>
      <w:rFonts w:ascii="Cambria" w:hAnsi="Cambria" w:cs="Times New Roman"/>
      <w:b/>
      <w:bCs/>
      <w:kern w:val="2"/>
      <w:sz w:val="32"/>
      <w:szCs w:val="32"/>
    </w:rPr>
  </w:style>
  <w:style w:type="paragraph" w:customStyle="1" w:styleId="xl67">
    <w:name w:val="xl67"/>
    <w:basedOn w:val="a"/>
    <w:qFormat/>
    <w:pPr>
      <w:keepNext/>
      <w:keepLines/>
      <w:widowControl/>
      <w:pBdr>
        <w:top w:val="double" w:sz="6" w:space="0" w:color="auto"/>
        <w:left w:val="single" w:sz="4" w:space="0" w:color="auto"/>
        <w:bottom w:val="single" w:sz="4" w:space="0" w:color="auto"/>
        <w:right w:val="single" w:sz="4" w:space="0" w:color="auto"/>
      </w:pBdr>
      <w:spacing w:before="100" w:beforeAutospacing="1" w:after="100" w:afterAutospacing="1" w:line="400" w:lineRule="exact"/>
      <w:jc w:val="center"/>
      <w:textAlignment w:val="center"/>
    </w:pPr>
    <w:rPr>
      <w:rFonts w:ascii="楷体_GB2312" w:eastAsia="楷体_GB2312"/>
      <w:b/>
      <w:bCs/>
      <w:kern w:val="0"/>
      <w:sz w:val="20"/>
      <w:szCs w:val="20"/>
    </w:rPr>
  </w:style>
  <w:style w:type="paragraph" w:customStyle="1" w:styleId="font5">
    <w:name w:val="font5"/>
    <w:basedOn w:val="a"/>
    <w:qFormat/>
    <w:pPr>
      <w:widowControl/>
      <w:spacing w:before="100" w:beforeAutospacing="1" w:after="100" w:afterAutospacing="1"/>
      <w:jc w:val="left"/>
    </w:pPr>
    <w:rPr>
      <w:rFonts w:ascii="宋体" w:hAnsi="宋体"/>
      <w:kern w:val="0"/>
      <w:sz w:val="24"/>
    </w:rPr>
  </w:style>
  <w:style w:type="paragraph" w:customStyle="1" w:styleId="xl41">
    <w:name w:val="xl41"/>
    <w:basedOn w:val="a"/>
    <w:qFormat/>
    <w:pPr>
      <w:keepNext/>
      <w:keepLines/>
      <w:widowControl/>
      <w:pBdr>
        <w:top w:val="single" w:sz="4" w:space="0" w:color="auto"/>
        <w:left w:val="single" w:sz="4" w:space="0" w:color="auto"/>
        <w:bottom w:val="double" w:sz="6" w:space="0" w:color="auto"/>
        <w:right w:val="single" w:sz="4" w:space="0" w:color="auto"/>
      </w:pBdr>
      <w:spacing w:before="100" w:beforeAutospacing="1" w:after="100" w:afterAutospacing="1" w:line="400" w:lineRule="exact"/>
      <w:jc w:val="left"/>
      <w:textAlignment w:val="center"/>
    </w:pPr>
    <w:rPr>
      <w:rFonts w:ascii="Arial Narrow" w:eastAsia="楷体_GB2312" w:hAnsi="Arial Narrow"/>
      <w:i/>
      <w:iCs/>
      <w:kern w:val="0"/>
      <w:sz w:val="20"/>
      <w:szCs w:val="20"/>
    </w:rPr>
  </w:style>
  <w:style w:type="paragraph" w:customStyle="1" w:styleId="Numberedlist23">
    <w:name w:val="Numbered list 2.3"/>
    <w:basedOn w:val="3"/>
    <w:next w:val="a"/>
    <w:qFormat/>
    <w:pPr>
      <w:keepLines w:val="0"/>
      <w:widowControl/>
      <w:tabs>
        <w:tab w:val="left" w:pos="360"/>
        <w:tab w:val="left" w:pos="705"/>
        <w:tab w:val="left" w:pos="1080"/>
      </w:tabs>
      <w:spacing w:before="240" w:after="60" w:line="240" w:lineRule="auto"/>
      <w:ind w:left="720" w:hanging="720"/>
      <w:jc w:val="left"/>
    </w:pPr>
    <w:rPr>
      <w:rFonts w:ascii="Arial" w:hAnsi="Arial"/>
      <w:b w:val="0"/>
      <w:iCs/>
      <w:kern w:val="0"/>
      <w:sz w:val="28"/>
      <w:szCs w:val="24"/>
    </w:rPr>
  </w:style>
  <w:style w:type="paragraph" w:customStyle="1" w:styleId="afff7">
    <w:name w:val="三级条标题"/>
    <w:basedOn w:val="afff8"/>
    <w:next w:val="affd"/>
    <w:qFormat/>
    <w:pPr>
      <w:outlineLvl w:val="4"/>
    </w:pPr>
  </w:style>
  <w:style w:type="paragraph" w:customStyle="1" w:styleId="afff8">
    <w:name w:val="二级条标题"/>
    <w:basedOn w:val="afff9"/>
    <w:next w:val="affd"/>
    <w:qFormat/>
    <w:pPr>
      <w:outlineLvl w:val="3"/>
    </w:pPr>
  </w:style>
  <w:style w:type="paragraph" w:customStyle="1" w:styleId="afff9">
    <w:name w:val="一级条标题"/>
    <w:next w:val="affd"/>
    <w:qFormat/>
    <w:pPr>
      <w:tabs>
        <w:tab w:val="left" w:pos="735"/>
      </w:tabs>
      <w:ind w:left="735" w:hanging="735"/>
      <w:outlineLvl w:val="2"/>
    </w:pPr>
    <w:rPr>
      <w:rFonts w:ascii="Times New Roman" w:eastAsia="黑体" w:hAnsi="Times New Roman"/>
      <w:sz w:val="21"/>
    </w:rPr>
  </w:style>
  <w:style w:type="paragraph" w:customStyle="1" w:styleId="Char110">
    <w:name w:val="Char11"/>
    <w:basedOn w:val="a7"/>
    <w:qFormat/>
    <w:rPr>
      <w:rFonts w:ascii="Tahoma" w:hAnsi="Tahoma"/>
      <w:sz w:val="24"/>
      <w:szCs w:val="20"/>
    </w:rPr>
  </w:style>
  <w:style w:type="paragraph" w:customStyle="1" w:styleId="310">
    <w:name w:val="标题 31"/>
    <w:basedOn w:val="17"/>
    <w:next w:val="a5"/>
    <w:qFormat/>
    <w:pPr>
      <w:tabs>
        <w:tab w:val="left" w:pos="851"/>
        <w:tab w:val="left" w:pos="1560"/>
        <w:tab w:val="left" w:pos="2907"/>
      </w:tabs>
      <w:adjustRightInd w:val="0"/>
      <w:ind w:leftChars="0" w:left="1560" w:firstLineChars="0" w:hanging="720"/>
      <w:jc w:val="left"/>
      <w:textAlignment w:val="baseline"/>
    </w:pPr>
    <w:rPr>
      <w:rFonts w:hAnsi="Times New Roman"/>
      <w:sz w:val="24"/>
      <w:szCs w:val="20"/>
    </w:rPr>
  </w:style>
  <w:style w:type="paragraph" w:customStyle="1" w:styleId="afffa">
    <w:name w:val="保留正文"/>
    <w:basedOn w:val="ab"/>
    <w:qFormat/>
    <w:pPr>
      <w:keepNext/>
      <w:spacing w:after="160"/>
    </w:pPr>
  </w:style>
  <w:style w:type="paragraph" w:customStyle="1" w:styleId="afffb">
    <w:name w:val="目录文字"/>
    <w:basedOn w:val="a"/>
    <w:qFormat/>
    <w:pPr>
      <w:widowControl/>
      <w:spacing w:line="480" w:lineRule="auto"/>
      <w:jc w:val="left"/>
    </w:pPr>
    <w:rPr>
      <w:rFonts w:ascii="宋体" w:hAnsi="宋体"/>
      <w:kern w:val="0"/>
      <w:sz w:val="24"/>
      <w:szCs w:val="20"/>
    </w:rPr>
  </w:style>
  <w:style w:type="paragraph" w:customStyle="1" w:styleId="afffc">
    <w:name w:val="四级条标题"/>
    <w:basedOn w:val="afff7"/>
    <w:next w:val="affd"/>
    <w:qFormat/>
    <w:pPr>
      <w:outlineLvl w:val="5"/>
    </w:pPr>
  </w:style>
  <w:style w:type="character" w:customStyle="1" w:styleId="Char">
    <w:name w:val="注释标题 Char"/>
    <w:basedOn w:val="a0"/>
    <w:link w:val="a3"/>
    <w:qFormat/>
    <w:rPr>
      <w:rFonts w:ascii="宋体" w:hAnsi="宋体" w:cs="宋体"/>
      <w:sz w:val="24"/>
      <w:szCs w:val="24"/>
    </w:rPr>
  </w:style>
  <w:style w:type="character" w:customStyle="1" w:styleId="Char22">
    <w:name w:val="签名 Char2"/>
    <w:basedOn w:val="a0"/>
    <w:qFormat/>
    <w:rPr>
      <w:kern w:val="2"/>
      <w:sz w:val="21"/>
      <w:szCs w:val="24"/>
    </w:rPr>
  </w:style>
  <w:style w:type="paragraph" w:customStyle="1" w:styleId="CharCharCharCharCharChar1CharCharCharCharChar">
    <w:name w:val="Char Char Char Char Char Char1 Char Char Char Char Char"/>
    <w:basedOn w:val="a7"/>
    <w:qFormat/>
    <w:pPr>
      <w:jc w:val="left"/>
    </w:pPr>
    <w:rPr>
      <w:rFonts w:ascii="Tahoma" w:hAnsi="Tahoma"/>
      <w:sz w:val="24"/>
    </w:rPr>
  </w:style>
  <w:style w:type="paragraph" w:customStyle="1" w:styleId="150">
    <w:name w:val="样式 (西文) 宋体 行距: 1.5 倍行距"/>
    <w:basedOn w:val="a"/>
    <w:qFormat/>
    <w:pPr>
      <w:spacing w:line="360" w:lineRule="auto"/>
    </w:pPr>
    <w:rPr>
      <w:rFonts w:ascii="宋体" w:hAnsi="宋体"/>
      <w:szCs w:val="20"/>
    </w:rPr>
  </w:style>
  <w:style w:type="paragraph" w:customStyle="1" w:styleId="xl69">
    <w:name w:val="xl69"/>
    <w:basedOn w:val="a"/>
    <w:qFormat/>
    <w:pPr>
      <w:keepNext/>
      <w:keepLines/>
      <w:widowControl/>
      <w:pBdr>
        <w:top w:val="single" w:sz="4" w:space="0" w:color="auto"/>
        <w:left w:val="single" w:sz="4" w:space="0" w:color="auto"/>
        <w:bottom w:val="single" w:sz="4" w:space="0" w:color="auto"/>
        <w:right w:val="double" w:sz="6" w:space="0" w:color="auto"/>
      </w:pBdr>
      <w:spacing w:before="100" w:beforeAutospacing="1" w:after="100" w:afterAutospacing="1" w:line="400" w:lineRule="exact"/>
      <w:jc w:val="center"/>
      <w:textAlignment w:val="center"/>
    </w:pPr>
    <w:rPr>
      <w:rFonts w:ascii="Arial Narrow" w:eastAsia="楷体_GB2312" w:hAnsi="Arial Narrow"/>
      <w:b/>
      <w:bCs/>
      <w:kern w:val="0"/>
      <w:sz w:val="20"/>
      <w:szCs w:val="20"/>
    </w:rPr>
  </w:style>
  <w:style w:type="paragraph" w:customStyle="1" w:styleId="3Level3HeadH3Heading3-oldh3sect123Head33l32">
    <w:name w:val="样式 标题 3Level 3 HeadH3Heading 3 - oldh3sect1.2.3Head33l3...2"/>
    <w:basedOn w:val="3"/>
    <w:qFormat/>
    <w:pPr>
      <w:spacing w:before="120" w:after="120" w:line="413" w:lineRule="auto"/>
      <w:jc w:val="center"/>
      <w:outlineLvl w:val="9"/>
    </w:pPr>
    <w:rPr>
      <w:rFonts w:ascii="宋体" w:hAnsi="宋体"/>
      <w:bCs w:val="0"/>
      <w:sz w:val="28"/>
      <w:szCs w:val="20"/>
    </w:rPr>
  </w:style>
  <w:style w:type="paragraph" w:customStyle="1" w:styleId="afffd">
    <w:name w:val="标四"/>
    <w:next w:val="a"/>
    <w:qFormat/>
    <w:pPr>
      <w:tabs>
        <w:tab w:val="left" w:pos="552"/>
        <w:tab w:val="left" w:pos="840"/>
      </w:tabs>
      <w:spacing w:line="360" w:lineRule="auto"/>
      <w:ind w:left="840" w:hanging="840"/>
      <w:outlineLvl w:val="3"/>
    </w:pPr>
    <w:rPr>
      <w:rFonts w:ascii="宋体" w:hAnsi="宋体" w:cs="Plotter"/>
      <w:sz w:val="24"/>
      <w:szCs w:val="24"/>
    </w:rPr>
  </w:style>
  <w:style w:type="paragraph" w:customStyle="1" w:styleId="afffe">
    <w:name w:val="标三"/>
    <w:next w:val="a"/>
    <w:qFormat/>
    <w:pPr>
      <w:tabs>
        <w:tab w:val="left" w:pos="340"/>
        <w:tab w:val="left" w:pos="735"/>
      </w:tabs>
      <w:ind w:left="735" w:hanging="735"/>
      <w:outlineLvl w:val="2"/>
    </w:pPr>
    <w:rPr>
      <w:rFonts w:ascii="黑体" w:eastAsia="黑体" w:hAnsi="Plotter" w:cs="Plotter"/>
      <w:b/>
      <w:bCs/>
      <w:sz w:val="28"/>
      <w:szCs w:val="32"/>
    </w:rPr>
  </w:style>
  <w:style w:type="character" w:customStyle="1" w:styleId="Char1b">
    <w:name w:val="脚注文本 Char1"/>
    <w:basedOn w:val="a0"/>
    <w:qFormat/>
    <w:rPr>
      <w:kern w:val="2"/>
      <w:sz w:val="18"/>
      <w:szCs w:val="18"/>
    </w:rPr>
  </w:style>
  <w:style w:type="paragraph" w:customStyle="1" w:styleId="affff">
    <w:name w:val="表格文字"/>
    <w:basedOn w:val="a"/>
    <w:qFormat/>
    <w:pPr>
      <w:spacing w:line="360" w:lineRule="auto"/>
      <w:jc w:val="left"/>
    </w:pPr>
    <w:rPr>
      <w:rFonts w:ascii="Calibri" w:hAnsi="Calibri"/>
      <w:szCs w:val="21"/>
    </w:rPr>
  </w:style>
  <w:style w:type="paragraph" w:customStyle="1" w:styleId="GB231212522">
    <w:name w:val="样式 样式 (中文) 仿宋_GB2312 四号 行距: 多倍行距 1.25 字行2 + 首行缩进:  2 字符"/>
    <w:basedOn w:val="a"/>
    <w:qFormat/>
    <w:pPr>
      <w:snapToGrid w:val="0"/>
      <w:spacing w:line="300" w:lineRule="auto"/>
      <w:ind w:firstLineChars="200" w:firstLine="560"/>
    </w:pPr>
    <w:rPr>
      <w:rFonts w:eastAsia="仿宋_gb2312"/>
      <w:color w:val="000000"/>
      <w:kern w:val="0"/>
      <w:sz w:val="28"/>
      <w:szCs w:val="20"/>
    </w:rPr>
  </w:style>
  <w:style w:type="character" w:customStyle="1" w:styleId="Char23">
    <w:name w:val="尾注文本 Char2"/>
    <w:basedOn w:val="a0"/>
    <w:qFormat/>
    <w:rPr>
      <w:kern w:val="2"/>
      <w:sz w:val="21"/>
      <w:szCs w:val="24"/>
    </w:rPr>
  </w:style>
  <w:style w:type="character" w:customStyle="1" w:styleId="Char12">
    <w:name w:val="正文文本缩进 Char1"/>
    <w:basedOn w:val="a0"/>
    <w:link w:val="ac"/>
    <w:qFormat/>
    <w:rPr>
      <w:kern w:val="2"/>
      <w:sz w:val="21"/>
      <w:szCs w:val="24"/>
    </w:rPr>
  </w:style>
  <w:style w:type="character" w:customStyle="1" w:styleId="2Char20">
    <w:name w:val="正文首行缩进 2 Char2"/>
    <w:basedOn w:val="Char12"/>
    <w:qFormat/>
    <w:rPr>
      <w:kern w:val="2"/>
      <w:sz w:val="21"/>
      <w:szCs w:val="24"/>
    </w:rPr>
  </w:style>
  <w:style w:type="paragraph" w:customStyle="1" w:styleId="Char30">
    <w:name w:val="Char3"/>
    <w:basedOn w:val="a"/>
    <w:qFormat/>
    <w:rPr>
      <w:rFonts w:ascii="Tahoma" w:hAnsi="Tahoma"/>
      <w:sz w:val="24"/>
      <w:szCs w:val="20"/>
    </w:rPr>
  </w:style>
  <w:style w:type="character" w:customStyle="1" w:styleId="HTMLChar">
    <w:name w:val="HTML 预设格式 Char"/>
    <w:basedOn w:val="a0"/>
    <w:link w:val="HTML"/>
    <w:qFormat/>
    <w:rPr>
      <w:rFonts w:ascii="Arial Unicode MS" w:eastAsia="Courier New" w:hAnsi="Arial Unicode MS" w:cs="Courier New"/>
    </w:rPr>
  </w:style>
  <w:style w:type="paragraph" w:customStyle="1" w:styleId="CharCharCharCharCharCharCharCharCharCharChar">
    <w:name w:val="Char Char Char Char Char Char Char Char Char Char Char"/>
    <w:basedOn w:val="a"/>
    <w:qFormat/>
    <w:rPr>
      <w:rFonts w:ascii="Tahoma" w:hAnsi="Tahoma"/>
      <w:sz w:val="24"/>
      <w:szCs w:val="20"/>
    </w:rPr>
  </w:style>
  <w:style w:type="paragraph" w:customStyle="1" w:styleId="Normal1">
    <w:name w:val="Normal1"/>
    <w:basedOn w:val="1"/>
    <w:next w:val="1"/>
    <w:qFormat/>
    <w:pPr>
      <w:tabs>
        <w:tab w:val="left" w:pos="951"/>
        <w:tab w:val="left" w:pos="2907"/>
      </w:tabs>
      <w:adjustRightInd w:val="0"/>
      <w:spacing w:before="0" w:after="0"/>
      <w:ind w:left="2907" w:hanging="1755"/>
      <w:jc w:val="left"/>
      <w:textAlignment w:val="baseline"/>
    </w:pPr>
    <w:rPr>
      <w:rFonts w:ascii="宋体" w:eastAsia="宋体" w:hAnsi="宋体"/>
      <w:bCs w:val="0"/>
      <w:kern w:val="0"/>
      <w:sz w:val="24"/>
      <w:szCs w:val="20"/>
    </w:rPr>
  </w:style>
  <w:style w:type="paragraph" w:customStyle="1" w:styleId="320">
    <w:name w:val="标题 32"/>
    <w:basedOn w:val="a"/>
    <w:next w:val="a5"/>
    <w:qFormat/>
    <w:pPr>
      <w:widowControl/>
      <w:jc w:val="left"/>
    </w:pPr>
    <w:rPr>
      <w:sz w:val="24"/>
      <w:szCs w:val="20"/>
    </w:rPr>
  </w:style>
  <w:style w:type="paragraph" w:customStyle="1" w:styleId="xl32">
    <w:name w:val="xl32"/>
    <w:basedOn w:val="a"/>
    <w:qFormat/>
    <w:pPr>
      <w:widowControl/>
      <w:pBdr>
        <w:bottom w:val="single" w:sz="4" w:space="0" w:color="auto"/>
      </w:pBdr>
      <w:spacing w:before="100" w:after="100"/>
      <w:jc w:val="center"/>
    </w:pPr>
    <w:rPr>
      <w:rFonts w:ascii="宋体" w:hAnsi="宋体"/>
      <w:kern w:val="0"/>
      <w:sz w:val="24"/>
    </w:rPr>
  </w:style>
  <w:style w:type="paragraph" w:customStyle="1" w:styleId="affff0">
    <w:name w:val="表项"/>
    <w:next w:val="affff1"/>
    <w:qFormat/>
    <w:pPr>
      <w:adjustRightInd w:val="0"/>
      <w:snapToGrid w:val="0"/>
      <w:spacing w:line="300" w:lineRule="auto"/>
      <w:jc w:val="center"/>
    </w:pPr>
    <w:rPr>
      <w:rFonts w:ascii="Arial" w:eastAsia="黑体" w:hAnsi="Arial" w:cs="Arial"/>
      <w:iCs/>
      <w:sz w:val="16"/>
    </w:rPr>
  </w:style>
  <w:style w:type="paragraph" w:customStyle="1" w:styleId="affff1">
    <w:name w:val="表身（左）"/>
    <w:qFormat/>
    <w:pPr>
      <w:adjustRightInd w:val="0"/>
      <w:snapToGrid w:val="0"/>
      <w:spacing w:line="300" w:lineRule="auto"/>
      <w:textAlignment w:val="center"/>
    </w:pPr>
    <w:rPr>
      <w:rFonts w:ascii="Times New Roman" w:hAnsi="Times New Roman"/>
      <w:sz w:val="16"/>
    </w:rPr>
  </w:style>
  <w:style w:type="paragraph" w:customStyle="1" w:styleId="affff2">
    <w:name w:val="文章标题"/>
    <w:basedOn w:val="afa"/>
    <w:next w:val="afa"/>
    <w:qFormat/>
    <w:pPr>
      <w:widowControl/>
      <w:tabs>
        <w:tab w:val="left" w:pos="0"/>
      </w:tabs>
      <w:outlineLvl w:val="9"/>
    </w:pPr>
    <w:rPr>
      <w:rFonts w:ascii="宋体" w:eastAsia="宋体" w:hAnsi="宋体"/>
      <w:kern w:val="0"/>
    </w:rPr>
  </w:style>
  <w:style w:type="paragraph" w:customStyle="1" w:styleId="260">
    <w:name w:val="样式 样式 样式 样式 标题 2 + 宋体 五号 非加粗 黑色 + 段前: 6 磅 段后: 0 磅 行距: 单倍行距 + 段前:..."/>
    <w:basedOn w:val="a"/>
    <w:qFormat/>
    <w:pPr>
      <w:keepNext/>
      <w:keepLines/>
      <w:tabs>
        <w:tab w:val="left" w:pos="840"/>
        <w:tab w:val="left" w:pos="1080"/>
      </w:tabs>
      <w:adjustRightInd w:val="0"/>
      <w:spacing w:before="240"/>
      <w:ind w:left="1080" w:hanging="360"/>
      <w:jc w:val="left"/>
      <w:textAlignment w:val="baseline"/>
      <w:outlineLvl w:val="1"/>
    </w:pPr>
    <w:rPr>
      <w:rFonts w:ascii="宋体" w:hAnsi="宋体"/>
      <w:b/>
      <w:color w:val="000000"/>
      <w:kern w:val="0"/>
      <w:szCs w:val="20"/>
    </w:rPr>
  </w:style>
  <w:style w:type="paragraph" w:customStyle="1" w:styleId="affff3">
    <w:name w:val="缺省文本"/>
    <w:basedOn w:val="a"/>
    <w:qFormat/>
    <w:pPr>
      <w:autoSpaceDE w:val="0"/>
      <w:autoSpaceDN w:val="0"/>
      <w:adjustRightInd w:val="0"/>
      <w:jc w:val="left"/>
    </w:pPr>
    <w:rPr>
      <w:kern w:val="0"/>
      <w:sz w:val="24"/>
      <w:szCs w:val="20"/>
    </w:rPr>
  </w:style>
  <w:style w:type="paragraph" w:customStyle="1" w:styleId="4TimesNewRomanTimesNewRoman">
    <w:name w:val="样式 标题 4 + (西文) Times New Roman (中文) 宋体 (复杂脚本) Times New Roman..."/>
    <w:basedOn w:val="4"/>
    <w:qFormat/>
    <w:pPr>
      <w:keepLines/>
      <w:widowControl/>
      <w:tabs>
        <w:tab w:val="left" w:pos="900"/>
        <w:tab w:val="left" w:pos="1080"/>
        <w:tab w:val="left" w:pos="2907"/>
      </w:tabs>
      <w:spacing w:before="60" w:after="120" w:line="377" w:lineRule="auto"/>
      <w:ind w:left="1080" w:hanging="1080"/>
      <w:jc w:val="left"/>
    </w:pPr>
    <w:rPr>
      <w:b/>
      <w:bCs/>
      <w:sz w:val="24"/>
      <w:szCs w:val="28"/>
      <w:u w:val="single"/>
    </w:rPr>
  </w:style>
  <w:style w:type="paragraph" w:customStyle="1" w:styleId="p0">
    <w:name w:val="p0"/>
    <w:basedOn w:val="a"/>
    <w:qFormat/>
    <w:pPr>
      <w:widowControl/>
    </w:pPr>
    <w:rPr>
      <w:rFonts w:ascii="宋体" w:hAnsi="宋体" w:hint="eastAsia"/>
      <w:kern w:val="0"/>
      <w:szCs w:val="21"/>
    </w:rPr>
  </w:style>
  <w:style w:type="paragraph" w:customStyle="1" w:styleId="font11">
    <w:name w:val="font11"/>
    <w:basedOn w:val="a"/>
    <w:qFormat/>
    <w:pPr>
      <w:keepNext/>
      <w:keepLines/>
      <w:widowControl/>
      <w:spacing w:before="100" w:beforeAutospacing="1" w:after="100" w:afterAutospacing="1" w:line="400" w:lineRule="exact"/>
      <w:jc w:val="left"/>
    </w:pPr>
    <w:rPr>
      <w:rFonts w:ascii="Arial Narrow" w:eastAsia="楷体_GB2312" w:hAnsi="Arial Narrow"/>
      <w:kern w:val="0"/>
      <w:sz w:val="20"/>
      <w:szCs w:val="20"/>
    </w:rPr>
  </w:style>
  <w:style w:type="paragraph" w:customStyle="1" w:styleId="CharCharCharCharCharCharCharCharCharCharCharCharCharCharCharChar">
    <w:name w:val="Char Char Char Char Char Char Char Char Char Char Char Char Char Char Char Char"/>
    <w:basedOn w:val="a"/>
    <w:qFormat/>
    <w:pPr>
      <w:tabs>
        <w:tab w:val="left" w:pos="360"/>
      </w:tabs>
      <w:jc w:val="left"/>
    </w:pPr>
    <w:rPr>
      <w:sz w:val="24"/>
      <w:szCs w:val="20"/>
    </w:rPr>
  </w:style>
  <w:style w:type="paragraph" w:customStyle="1" w:styleId="xl29">
    <w:name w:val="xl29"/>
    <w:basedOn w:val="a"/>
    <w:qFormat/>
    <w:pPr>
      <w:keepNext/>
      <w:keepLines/>
      <w:widowControl/>
      <w:spacing w:before="100" w:beforeAutospacing="1" w:after="100" w:afterAutospacing="1" w:line="400" w:lineRule="exact"/>
      <w:jc w:val="center"/>
      <w:textAlignment w:val="center"/>
    </w:pPr>
    <w:rPr>
      <w:rFonts w:ascii="Arial Narrow" w:eastAsia="楷体_GB2312" w:hAnsi="Arial Narrow"/>
      <w:b/>
      <w:bCs/>
      <w:kern w:val="0"/>
      <w:sz w:val="28"/>
      <w:szCs w:val="28"/>
    </w:rPr>
  </w:style>
  <w:style w:type="paragraph" w:customStyle="1" w:styleId="110">
    <w:name w:val="样式11"/>
    <w:basedOn w:val="8"/>
    <w:next w:val="a"/>
    <w:qFormat/>
    <w:pPr>
      <w:tabs>
        <w:tab w:val="clear" w:pos="5760"/>
        <w:tab w:val="left" w:pos="360"/>
        <w:tab w:val="left" w:pos="735"/>
        <w:tab w:val="left" w:pos="851"/>
      </w:tabs>
      <w:adjustRightInd/>
      <w:snapToGrid/>
      <w:spacing w:before="0" w:after="0" w:line="360" w:lineRule="auto"/>
      <w:ind w:left="840" w:hanging="420"/>
      <w:jc w:val="left"/>
      <w:textAlignment w:val="auto"/>
    </w:pPr>
    <w:rPr>
      <w:rFonts w:ascii="宋体" w:eastAsia="宋体" w:hAnsi="宋体"/>
      <w:sz w:val="32"/>
    </w:rPr>
  </w:style>
  <w:style w:type="paragraph" w:customStyle="1" w:styleId="35">
    <w:name w:val="正文3"/>
    <w:qFormat/>
    <w:pPr>
      <w:widowControl w:val="0"/>
      <w:adjustRightInd w:val="0"/>
      <w:spacing w:line="312" w:lineRule="atLeast"/>
      <w:jc w:val="both"/>
    </w:pPr>
    <w:rPr>
      <w:rFonts w:ascii="宋体" w:hAnsi="Times New Roman"/>
      <w:sz w:val="24"/>
    </w:rPr>
  </w:style>
  <w:style w:type="paragraph" w:customStyle="1" w:styleId="120">
    <w:name w:val="正文1.2"/>
    <w:basedOn w:val="a"/>
    <w:qFormat/>
    <w:pPr>
      <w:spacing w:line="288" w:lineRule="auto"/>
      <w:jc w:val="left"/>
    </w:pPr>
    <w:rPr>
      <w:rFonts w:ascii="宋体"/>
      <w:kern w:val="0"/>
      <w:sz w:val="28"/>
      <w:szCs w:val="20"/>
      <w:lang w:eastAsia="en-US"/>
    </w:rPr>
  </w:style>
  <w:style w:type="paragraph" w:customStyle="1" w:styleId="44">
    <w:name w:val="样式4"/>
    <w:basedOn w:val="af3"/>
    <w:next w:val="af3"/>
    <w:qFormat/>
    <w:rPr>
      <w:kern w:val="0"/>
      <w:szCs w:val="20"/>
    </w:rPr>
  </w:style>
  <w:style w:type="paragraph" w:customStyle="1" w:styleId="xl49">
    <w:name w:val="xl49"/>
    <w:basedOn w:val="a"/>
    <w:qFormat/>
    <w:pPr>
      <w:keepNext/>
      <w:keepLines/>
      <w:widowControl/>
      <w:pBdr>
        <w:top w:val="single" w:sz="4" w:space="0" w:color="auto"/>
        <w:left w:val="double" w:sz="6" w:space="0" w:color="auto"/>
        <w:bottom w:val="single" w:sz="4" w:space="0" w:color="auto"/>
        <w:right w:val="single" w:sz="4" w:space="0" w:color="auto"/>
      </w:pBdr>
      <w:shd w:val="clear" w:color="auto" w:fill="C0C0C0"/>
      <w:spacing w:before="100" w:beforeAutospacing="1" w:after="100" w:afterAutospacing="1" w:line="400" w:lineRule="exact"/>
      <w:jc w:val="center"/>
      <w:textAlignment w:val="center"/>
    </w:pPr>
    <w:rPr>
      <w:rFonts w:ascii="Arial Narrow" w:eastAsia="楷体_GB2312" w:hAnsi="Arial Narrow"/>
      <w:b/>
      <w:bCs/>
      <w:kern w:val="0"/>
      <w:sz w:val="20"/>
      <w:szCs w:val="20"/>
    </w:rPr>
  </w:style>
  <w:style w:type="paragraph" w:customStyle="1" w:styleId="220505">
    <w:name w:val="样式 2册标题2 + 段前: 0.5 行 段后: 0.5 行"/>
    <w:basedOn w:val="220"/>
    <w:qFormat/>
    <w:pPr>
      <w:spacing w:beforeLines="0" w:line="240" w:lineRule="auto"/>
    </w:pPr>
    <w:rPr>
      <w:sz w:val="32"/>
    </w:rPr>
  </w:style>
  <w:style w:type="paragraph" w:customStyle="1" w:styleId="Preformatted">
    <w:name w:val="Preformatted"/>
    <w:basedOn w:val="a"/>
    <w:qFormat/>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affff4">
    <w:name w:val="标五"/>
    <w:next w:val="a"/>
    <w:qFormat/>
    <w:pPr>
      <w:spacing w:line="360" w:lineRule="auto"/>
      <w:ind w:firstLine="1"/>
      <w:outlineLvl w:val="4"/>
    </w:pPr>
    <w:rPr>
      <w:rFonts w:ascii="仿宋_gb2312" w:eastAsia="仿宋_gb2312" w:hAnsi="Plotter" w:cs="Plotter"/>
      <w:sz w:val="24"/>
      <w:szCs w:val="24"/>
    </w:rPr>
  </w:style>
  <w:style w:type="paragraph" w:customStyle="1" w:styleId="affff5">
    <w:name w:val="样式 宋体 五号 行距: 单倍行距"/>
    <w:basedOn w:val="a"/>
    <w:qFormat/>
    <w:pPr>
      <w:adjustRightInd w:val="0"/>
      <w:jc w:val="left"/>
      <w:textAlignment w:val="baseline"/>
    </w:pPr>
    <w:rPr>
      <w:rFonts w:ascii="宋体" w:hAnsi="宋体"/>
      <w:kern w:val="0"/>
      <w:sz w:val="24"/>
      <w:szCs w:val="20"/>
    </w:rPr>
  </w:style>
  <w:style w:type="paragraph" w:customStyle="1" w:styleId="Char1CharCharCharCharCharChar">
    <w:name w:val="Char1 Char Char Char Char Char Char"/>
    <w:basedOn w:val="a"/>
    <w:qFormat/>
    <w:rPr>
      <w:rFonts w:ascii="Tahoma" w:hAnsi="Tahoma"/>
      <w:sz w:val="24"/>
      <w:szCs w:val="20"/>
    </w:rPr>
  </w:style>
  <w:style w:type="paragraph" w:customStyle="1" w:styleId="affff6">
    <w:name w:val="四级标题"/>
    <w:basedOn w:val="af0"/>
    <w:qFormat/>
    <w:pPr>
      <w:spacing w:line="360" w:lineRule="auto"/>
    </w:pPr>
    <w:rPr>
      <w:rFonts w:eastAsia="黑体"/>
    </w:rPr>
  </w:style>
  <w:style w:type="paragraph" w:customStyle="1" w:styleId="19">
    <w:name w:val="列出段落1"/>
    <w:basedOn w:val="a"/>
    <w:qFormat/>
    <w:pPr>
      <w:ind w:firstLineChars="200" w:firstLine="420"/>
    </w:pPr>
    <w:rPr>
      <w:szCs w:val="20"/>
    </w:rPr>
  </w:style>
  <w:style w:type="paragraph" w:customStyle="1" w:styleId="xl33">
    <w:name w:val="xl33"/>
    <w:basedOn w:val="a"/>
    <w:qFormat/>
    <w:pPr>
      <w:widowControl/>
      <w:pBdr>
        <w:top w:val="single" w:sz="4" w:space="0" w:color="auto"/>
        <w:left w:val="single" w:sz="4" w:space="0" w:color="auto"/>
        <w:bottom w:val="single" w:sz="4" w:space="0" w:color="auto"/>
        <w:right w:val="double" w:sz="6" w:space="0" w:color="auto"/>
      </w:pBdr>
      <w:spacing w:before="100" w:beforeAutospacing="1" w:after="100" w:afterAutospacing="1"/>
      <w:jc w:val="left"/>
    </w:pPr>
    <w:rPr>
      <w:rFonts w:ascii="Arial Narrow" w:hAnsi="Arial Narrow"/>
      <w:kern w:val="0"/>
      <w:sz w:val="20"/>
      <w:szCs w:val="20"/>
    </w:rPr>
  </w:style>
  <w:style w:type="paragraph" w:customStyle="1" w:styleId="H-TextFormat">
    <w:name w:val="H-TextFormat"/>
    <w:qFormat/>
    <w:pPr>
      <w:autoSpaceDE w:val="0"/>
      <w:autoSpaceDN w:val="0"/>
      <w:adjustRightInd w:val="0"/>
    </w:pPr>
    <w:rPr>
      <w:rFonts w:ascii="Arial" w:hAnsi="Arial" w:cs="Arial"/>
      <w:sz w:val="22"/>
      <w:szCs w:val="22"/>
      <w:lang w:eastAsia="en-US"/>
    </w:rPr>
  </w:style>
  <w:style w:type="paragraph" w:customStyle="1" w:styleId="112">
    <w:name w:val="正文11"/>
    <w:qFormat/>
    <w:pPr>
      <w:widowControl w:val="0"/>
      <w:adjustRightInd w:val="0"/>
      <w:spacing w:line="312" w:lineRule="atLeast"/>
      <w:jc w:val="both"/>
      <w:textAlignment w:val="baseline"/>
    </w:pPr>
    <w:rPr>
      <w:rFonts w:ascii="宋体" w:hAnsi="Times New Roman"/>
      <w:sz w:val="24"/>
    </w:rPr>
  </w:style>
  <w:style w:type="paragraph" w:customStyle="1" w:styleId="29">
    <w:name w:val="样式 标题 2 + 宋体 五号 行距: 单倍行距"/>
    <w:basedOn w:val="2"/>
    <w:qFormat/>
    <w:pPr>
      <w:tabs>
        <w:tab w:val="left" w:pos="405"/>
      </w:tabs>
      <w:adjustRightInd w:val="0"/>
      <w:spacing w:line="240" w:lineRule="auto"/>
      <w:ind w:left="720"/>
      <w:jc w:val="left"/>
      <w:textAlignment w:val="baseline"/>
    </w:pPr>
    <w:rPr>
      <w:rFonts w:ascii="宋体" w:eastAsia="宋体" w:hAnsi="宋体"/>
      <w:bCs w:val="0"/>
      <w:kern w:val="0"/>
      <w:sz w:val="21"/>
      <w:szCs w:val="20"/>
    </w:rPr>
  </w:style>
  <w:style w:type="paragraph" w:customStyle="1" w:styleId="91">
    <w:name w:val="样式9"/>
    <w:basedOn w:val="1"/>
    <w:qFormat/>
    <w:pPr>
      <w:tabs>
        <w:tab w:val="left" w:pos="780"/>
        <w:tab w:val="left" w:pos="2000"/>
      </w:tabs>
      <w:overflowPunct w:val="0"/>
      <w:spacing w:before="0" w:after="0"/>
      <w:ind w:left="780" w:hanging="420"/>
      <w:jc w:val="left"/>
    </w:pPr>
    <w:rPr>
      <w:rFonts w:ascii="宋体" w:eastAsia="宋体" w:hAnsi="宋体"/>
      <w:bCs w:val="0"/>
      <w:kern w:val="0"/>
      <w:sz w:val="28"/>
      <w:szCs w:val="20"/>
    </w:rPr>
  </w:style>
  <w:style w:type="paragraph" w:customStyle="1" w:styleId="xl43">
    <w:name w:val="xl43"/>
    <w:basedOn w:val="a"/>
    <w:qFormat/>
    <w:pPr>
      <w:keepNext/>
      <w:keepLines/>
      <w:widowControl/>
      <w:spacing w:before="100" w:beforeAutospacing="1" w:after="100" w:afterAutospacing="1" w:line="400" w:lineRule="exact"/>
      <w:jc w:val="left"/>
    </w:pPr>
    <w:rPr>
      <w:rFonts w:ascii="宋体" w:eastAsia="楷体_GB2312"/>
      <w:b/>
      <w:bCs/>
      <w:kern w:val="0"/>
      <w:sz w:val="20"/>
      <w:szCs w:val="20"/>
    </w:rPr>
  </w:style>
  <w:style w:type="paragraph" w:customStyle="1" w:styleId="36">
    <w:name w:val="标题 3正文"/>
    <w:basedOn w:val="a"/>
    <w:qFormat/>
    <w:pPr>
      <w:spacing w:beforeLines="50" w:line="440" w:lineRule="exact"/>
      <w:ind w:left="900"/>
      <w:jc w:val="left"/>
    </w:pPr>
    <w:rPr>
      <w:rFonts w:ascii="宋体" w:hAnsi="宋体"/>
      <w:sz w:val="24"/>
    </w:rPr>
  </w:style>
  <w:style w:type="paragraph" w:customStyle="1" w:styleId="151">
    <w:name w:val="样式 宋体 行距: 1.5 倍行距"/>
    <w:basedOn w:val="a"/>
    <w:qFormat/>
    <w:pPr>
      <w:tabs>
        <w:tab w:val="left" w:pos="360"/>
        <w:tab w:val="left" w:pos="420"/>
      </w:tabs>
      <w:ind w:left="360" w:hanging="360"/>
    </w:pPr>
    <w:rPr>
      <w:szCs w:val="20"/>
    </w:rPr>
  </w:style>
  <w:style w:type="paragraph" w:customStyle="1" w:styleId="Char2CharCharCharCharCharChar1">
    <w:name w:val="Char2 Char Char Char Char Char Char1"/>
    <w:basedOn w:val="a"/>
    <w:qFormat/>
    <w:rPr>
      <w:rFonts w:ascii="仿宋_gb2312"/>
      <w:b/>
      <w:sz w:val="30"/>
      <w:szCs w:val="32"/>
    </w:rPr>
  </w:style>
  <w:style w:type="paragraph" w:customStyle="1" w:styleId="211H2Heading2HiddenHeading2CCBSheading2">
    <w:name w:val="样式 标题 2标题 1.1H2Heading 2 HiddenHeading 2 CCBSheading 2第一章 ..."/>
    <w:basedOn w:val="2"/>
    <w:qFormat/>
    <w:pPr>
      <w:tabs>
        <w:tab w:val="left" w:pos="840"/>
      </w:tabs>
      <w:spacing w:before="312" w:after="312" w:line="240" w:lineRule="auto"/>
      <w:ind w:firstLineChars="200" w:firstLine="562"/>
      <w:jc w:val="center"/>
    </w:pPr>
    <w:rPr>
      <w:rFonts w:eastAsia="宋体"/>
      <w:bCs w:val="0"/>
      <w:kern w:val="0"/>
      <w:sz w:val="28"/>
      <w:szCs w:val="20"/>
    </w:rPr>
  </w:style>
  <w:style w:type="paragraph" w:customStyle="1" w:styleId="GB23121251">
    <w:name w:val="样式 (中文) 仿宋_GB2312 四号 行距: 多倍行距 1.25 字行1"/>
    <w:basedOn w:val="a"/>
    <w:qFormat/>
    <w:pPr>
      <w:snapToGrid w:val="0"/>
      <w:spacing w:line="300" w:lineRule="auto"/>
      <w:ind w:firstLineChars="200" w:firstLine="560"/>
    </w:pPr>
    <w:rPr>
      <w:rFonts w:eastAsia="仿宋_gb2312"/>
      <w:color w:val="000000"/>
      <w:kern w:val="0"/>
      <w:sz w:val="28"/>
      <w:szCs w:val="20"/>
    </w:rPr>
  </w:style>
  <w:style w:type="paragraph" w:customStyle="1" w:styleId="xl71">
    <w:name w:val="xl71"/>
    <w:basedOn w:val="a"/>
    <w:qFormat/>
    <w:pPr>
      <w:widowControl/>
      <w:pBdr>
        <w:top w:val="single" w:sz="4" w:space="0" w:color="auto"/>
        <w:left w:val="single" w:sz="4" w:space="18" w:color="auto"/>
        <w:bottom w:val="single" w:sz="4" w:space="0" w:color="auto"/>
        <w:right w:val="single" w:sz="4" w:space="0" w:color="auto"/>
      </w:pBdr>
      <w:spacing w:before="100" w:beforeAutospacing="1" w:after="100" w:afterAutospacing="1"/>
      <w:ind w:firstLineChars="100" w:firstLine="100"/>
      <w:jc w:val="left"/>
      <w:textAlignment w:val="center"/>
    </w:pPr>
    <w:rPr>
      <w:rFonts w:ascii="宋体" w:hAnsi="宋体" w:cs="宋体"/>
      <w:kern w:val="0"/>
      <w:sz w:val="20"/>
      <w:szCs w:val="20"/>
    </w:rPr>
  </w:style>
  <w:style w:type="paragraph" w:customStyle="1" w:styleId="3Level3HeadH3Heading3-oldh3sect123Head33l31">
    <w:name w:val="样式 标题 3Level 3 HeadH3Heading 3 - oldh3sect1.2.3Head33l3...1"/>
    <w:basedOn w:val="3"/>
    <w:qFormat/>
    <w:pPr>
      <w:spacing w:line="413" w:lineRule="auto"/>
      <w:jc w:val="left"/>
      <w:outlineLvl w:val="9"/>
    </w:pPr>
    <w:rPr>
      <w:rFonts w:ascii="宋体" w:hAnsi="宋体"/>
      <w:bCs w:val="0"/>
      <w:sz w:val="24"/>
      <w:szCs w:val="20"/>
    </w:rPr>
  </w:style>
  <w:style w:type="paragraph" w:customStyle="1" w:styleId="221">
    <w:name w:val="样式 标题 2【标题2】 + 宋体"/>
    <w:basedOn w:val="2"/>
    <w:qFormat/>
    <w:pPr>
      <w:tabs>
        <w:tab w:val="left" w:pos="425"/>
        <w:tab w:val="left" w:pos="890"/>
      </w:tabs>
      <w:spacing w:before="120" w:after="120" w:line="240" w:lineRule="auto"/>
      <w:jc w:val="left"/>
    </w:pPr>
    <w:rPr>
      <w:rFonts w:ascii="宋体" w:eastAsia="宋体" w:hAnsi="宋体" w:cs="Plotter"/>
      <w:sz w:val="30"/>
    </w:rPr>
  </w:style>
  <w:style w:type="paragraph" w:customStyle="1" w:styleId="affff7">
    <w:name w:val="章标题"/>
    <w:next w:val="affd"/>
    <w:qFormat/>
    <w:pPr>
      <w:tabs>
        <w:tab w:val="left" w:pos="735"/>
      </w:tabs>
      <w:spacing w:beforeLines="50" w:afterLines="50"/>
      <w:ind w:left="735" w:hanging="735"/>
      <w:jc w:val="both"/>
      <w:outlineLvl w:val="1"/>
    </w:pPr>
    <w:rPr>
      <w:rFonts w:ascii="黑体" w:eastAsia="黑体" w:hAnsi="Times New Roman"/>
      <w:sz w:val="21"/>
    </w:rPr>
  </w:style>
  <w:style w:type="paragraph" w:customStyle="1" w:styleId="Char1c">
    <w:name w:val="Char1"/>
    <w:basedOn w:val="a7"/>
    <w:qFormat/>
    <w:rPr>
      <w:rFonts w:ascii="Tahoma" w:hAnsi="Tahoma"/>
      <w:sz w:val="24"/>
      <w:szCs w:val="20"/>
    </w:rPr>
  </w:style>
  <w:style w:type="paragraph" w:customStyle="1" w:styleId="3Level3HeadH3Heading3-oldh3sect123Head33l3">
    <w:name w:val="样式 标题 3Level 3 HeadH3Heading 3 - oldh3sect1.2.3Head33l3..."/>
    <w:basedOn w:val="3"/>
    <w:qFormat/>
    <w:pPr>
      <w:spacing w:line="300" w:lineRule="auto"/>
      <w:jc w:val="left"/>
      <w:outlineLvl w:val="9"/>
    </w:pPr>
    <w:rPr>
      <w:rFonts w:ascii="宋体" w:hAnsi="宋体"/>
      <w:bCs w:val="0"/>
      <w:sz w:val="28"/>
      <w:szCs w:val="20"/>
    </w:rPr>
  </w:style>
  <w:style w:type="paragraph" w:customStyle="1" w:styleId="xl40">
    <w:name w:val="xl40"/>
    <w:basedOn w:val="a"/>
    <w:qFormat/>
    <w:pPr>
      <w:keepNext/>
      <w:keepLines/>
      <w:widowControl/>
      <w:pBdr>
        <w:top w:val="single" w:sz="4" w:space="0" w:color="auto"/>
        <w:left w:val="single" w:sz="4" w:space="0" w:color="auto"/>
        <w:bottom w:val="double" w:sz="6" w:space="0" w:color="auto"/>
        <w:right w:val="single" w:sz="4" w:space="0" w:color="auto"/>
      </w:pBdr>
      <w:spacing w:before="100" w:beforeAutospacing="1" w:after="100" w:afterAutospacing="1" w:line="400" w:lineRule="exact"/>
      <w:jc w:val="left"/>
      <w:textAlignment w:val="center"/>
    </w:pPr>
    <w:rPr>
      <w:rFonts w:ascii="Arial Narrow" w:eastAsia="楷体_GB2312" w:hAnsi="Arial Narrow"/>
      <w:kern w:val="0"/>
      <w:sz w:val="20"/>
      <w:szCs w:val="20"/>
    </w:rPr>
  </w:style>
  <w:style w:type="paragraph" w:customStyle="1" w:styleId="45">
    <w:name w:val="符合标题4"/>
    <w:basedOn w:val="a"/>
    <w:qFormat/>
    <w:pPr>
      <w:widowControl/>
      <w:tabs>
        <w:tab w:val="left" w:pos="360"/>
        <w:tab w:val="left" w:pos="840"/>
      </w:tabs>
      <w:spacing w:before="50"/>
      <w:ind w:left="300" w:hanging="840"/>
      <w:jc w:val="left"/>
    </w:pPr>
    <w:rPr>
      <w:rFonts w:ascii="宋体" w:hAnsi="宋体"/>
      <w:kern w:val="0"/>
      <w:sz w:val="24"/>
      <w:szCs w:val="18"/>
    </w:rPr>
  </w:style>
  <w:style w:type="paragraph" w:customStyle="1" w:styleId="xl51">
    <w:name w:val="xl51"/>
    <w:basedOn w:val="a"/>
    <w:qFormat/>
    <w:pPr>
      <w:keepNext/>
      <w:keepLines/>
      <w:widowControl/>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400" w:lineRule="exact"/>
      <w:jc w:val="center"/>
      <w:textAlignment w:val="center"/>
    </w:pPr>
    <w:rPr>
      <w:rFonts w:ascii="Arial Narrow" w:eastAsia="楷体_GB2312" w:hAnsi="Arial Narrow"/>
      <w:b/>
      <w:bCs/>
      <w:kern w:val="0"/>
      <w:sz w:val="20"/>
      <w:szCs w:val="20"/>
    </w:rPr>
  </w:style>
  <w:style w:type="paragraph" w:customStyle="1" w:styleId="affff8">
    <w:name w:val="ÕýÎÄ"/>
    <w:qFormat/>
    <w:pPr>
      <w:widowControl w:val="0"/>
      <w:overflowPunct w:val="0"/>
      <w:autoSpaceDE w:val="0"/>
      <w:autoSpaceDN w:val="0"/>
      <w:adjustRightInd w:val="0"/>
      <w:jc w:val="both"/>
      <w:textAlignment w:val="baseline"/>
    </w:pPr>
    <w:rPr>
      <w:rFonts w:ascii="Times New Roman" w:hAnsi="Times New Roman"/>
      <w:kern w:val="2"/>
      <w:sz w:val="21"/>
    </w:rPr>
  </w:style>
  <w:style w:type="paragraph" w:customStyle="1" w:styleId="USE5">
    <w:name w:val="USE 5"/>
    <w:basedOn w:val="a"/>
    <w:qFormat/>
    <w:pPr>
      <w:tabs>
        <w:tab w:val="left" w:pos="1080"/>
      </w:tabs>
      <w:spacing w:line="360" w:lineRule="auto"/>
      <w:ind w:left="1080" w:hanging="1080"/>
      <w:jc w:val="left"/>
    </w:pPr>
    <w:rPr>
      <w:rFonts w:ascii="宋体" w:hAnsi="宋体"/>
      <w:sz w:val="24"/>
      <w:szCs w:val="20"/>
    </w:rPr>
  </w:style>
  <w:style w:type="paragraph" w:customStyle="1" w:styleId="affff9">
    <w:name w:val="五号正文（标准）"/>
    <w:basedOn w:val="a"/>
    <w:qFormat/>
    <w:pPr>
      <w:jc w:val="left"/>
    </w:pPr>
    <w:rPr>
      <w:rFonts w:ascii="仿宋_gb2312" w:eastAsia="仿宋_gb2312" w:hAnsi="宋体" w:cs="Plotter"/>
      <w:sz w:val="24"/>
    </w:rPr>
  </w:style>
  <w:style w:type="paragraph" w:customStyle="1" w:styleId="200">
    <w:name w:val="样式 标题 2 + 左侧:  0 厘米 首行缩进:  0 厘米"/>
    <w:basedOn w:val="210"/>
    <w:qFormat/>
    <w:pPr>
      <w:tabs>
        <w:tab w:val="left" w:pos="425"/>
        <w:tab w:val="left" w:pos="1140"/>
      </w:tabs>
      <w:ind w:left="1140" w:hanging="240"/>
    </w:pPr>
  </w:style>
  <w:style w:type="paragraph" w:customStyle="1" w:styleId="210">
    <w:name w:val="标题 21"/>
    <w:basedOn w:val="a"/>
    <w:next w:val="a5"/>
    <w:qFormat/>
    <w:pPr>
      <w:tabs>
        <w:tab w:val="left" w:pos="851"/>
      </w:tabs>
      <w:ind w:left="840" w:hanging="420"/>
      <w:jc w:val="left"/>
    </w:pPr>
    <w:rPr>
      <w:rFonts w:ascii="宋体" w:hAnsi="宋体"/>
      <w:kern w:val="0"/>
      <w:sz w:val="24"/>
      <w:szCs w:val="20"/>
    </w:rPr>
  </w:style>
  <w:style w:type="paragraph" w:customStyle="1" w:styleId="1a">
    <w:name w:val="标准1 段落"/>
    <w:basedOn w:val="a"/>
    <w:qFormat/>
    <w:pPr>
      <w:tabs>
        <w:tab w:val="left" w:pos="360"/>
      </w:tabs>
      <w:spacing w:beforeLines="50" w:line="360" w:lineRule="auto"/>
      <w:ind w:left="360" w:hanging="360"/>
    </w:pPr>
    <w:rPr>
      <w:sz w:val="24"/>
    </w:rPr>
  </w:style>
  <w:style w:type="paragraph" w:customStyle="1" w:styleId="affffa">
    <w:name w:val="表身（中）"/>
    <w:basedOn w:val="affff1"/>
    <w:qFormat/>
    <w:pPr>
      <w:jc w:val="center"/>
    </w:pPr>
  </w:style>
  <w:style w:type="paragraph" w:customStyle="1" w:styleId="37">
    <w:name w:val="样式3"/>
    <w:basedOn w:val="af3"/>
    <w:next w:val="af3"/>
    <w:qFormat/>
    <w:pPr>
      <w:jc w:val="both"/>
    </w:pPr>
    <w:rPr>
      <w:kern w:val="0"/>
      <w:szCs w:val="20"/>
    </w:rPr>
  </w:style>
  <w:style w:type="paragraph" w:customStyle="1" w:styleId="xl39">
    <w:name w:val="xl39"/>
    <w:basedOn w:val="a"/>
    <w:qFormat/>
    <w:pPr>
      <w:keepNext/>
      <w:keepLines/>
      <w:widowControl/>
      <w:pBdr>
        <w:top w:val="single" w:sz="4" w:space="0" w:color="auto"/>
        <w:left w:val="double" w:sz="6" w:space="0" w:color="auto"/>
        <w:bottom w:val="double" w:sz="6" w:space="0" w:color="auto"/>
        <w:right w:val="single" w:sz="4" w:space="0" w:color="auto"/>
      </w:pBdr>
      <w:spacing w:before="100" w:beforeAutospacing="1" w:after="100" w:afterAutospacing="1" w:line="400" w:lineRule="exact"/>
      <w:jc w:val="left"/>
      <w:textAlignment w:val="center"/>
    </w:pPr>
    <w:rPr>
      <w:rFonts w:ascii="Arial Narrow" w:eastAsia="楷体_GB2312" w:hAnsi="Arial Narrow"/>
      <w:kern w:val="0"/>
      <w:sz w:val="20"/>
      <w:szCs w:val="20"/>
    </w:rPr>
  </w:style>
  <w:style w:type="paragraph" w:customStyle="1" w:styleId="affffb">
    <w:name w:val="我的征文"/>
    <w:basedOn w:val="a"/>
    <w:qFormat/>
    <w:pPr>
      <w:tabs>
        <w:tab w:val="left" w:pos="851"/>
      </w:tabs>
      <w:spacing w:before="360" w:after="360"/>
      <w:ind w:left="851" w:right="113" w:hanging="851"/>
    </w:pPr>
  </w:style>
  <w:style w:type="paragraph" w:customStyle="1" w:styleId="affffc">
    <w:name w:val="封面上部"/>
    <w:basedOn w:val="a"/>
    <w:qFormat/>
    <w:pPr>
      <w:adjustRightInd w:val="0"/>
      <w:spacing w:line="360" w:lineRule="auto"/>
      <w:jc w:val="center"/>
      <w:textAlignment w:val="baseline"/>
    </w:pPr>
    <w:rPr>
      <w:rFonts w:ascii="Arial" w:eastAsia="黑体"/>
      <w:kern w:val="0"/>
      <w:sz w:val="32"/>
      <w:szCs w:val="20"/>
    </w:rPr>
  </w:style>
  <w:style w:type="paragraph" w:customStyle="1" w:styleId="font7">
    <w:name w:val="font7"/>
    <w:basedOn w:val="a"/>
    <w:qFormat/>
    <w:pPr>
      <w:widowControl/>
      <w:spacing w:before="100" w:beforeAutospacing="1" w:after="100" w:afterAutospacing="1"/>
      <w:jc w:val="left"/>
    </w:pPr>
    <w:rPr>
      <w:kern w:val="0"/>
      <w:sz w:val="22"/>
      <w:szCs w:val="22"/>
    </w:rPr>
  </w:style>
  <w:style w:type="paragraph" w:customStyle="1" w:styleId="CM16">
    <w:name w:val="CM16"/>
    <w:basedOn w:val="a"/>
    <w:next w:val="a"/>
    <w:qFormat/>
    <w:pPr>
      <w:autoSpaceDE w:val="0"/>
      <w:autoSpaceDN w:val="0"/>
      <w:adjustRightInd w:val="0"/>
      <w:spacing w:after="163"/>
      <w:jc w:val="left"/>
    </w:pPr>
    <w:rPr>
      <w:rFonts w:ascii="INMAB J+ Univers" w:eastAsia="INMAB J+ Univers"/>
      <w:kern w:val="0"/>
      <w:sz w:val="24"/>
    </w:rPr>
  </w:style>
  <w:style w:type="paragraph" w:customStyle="1" w:styleId="c12px">
    <w:name w:val="c12px"/>
    <w:basedOn w:val="a"/>
    <w:qFormat/>
    <w:pPr>
      <w:widowControl/>
      <w:spacing w:before="100" w:beforeAutospacing="1" w:after="100" w:afterAutospacing="1"/>
      <w:jc w:val="left"/>
    </w:pPr>
    <w:rPr>
      <w:rFonts w:ascii="Arial Unicode MS" w:eastAsia="Times New Roman" w:hAnsi="Arial Unicode MS"/>
      <w:kern w:val="0"/>
      <w:sz w:val="18"/>
      <w:szCs w:val="18"/>
    </w:rPr>
  </w:style>
  <w:style w:type="paragraph" w:customStyle="1" w:styleId="Char120">
    <w:name w:val="Char12"/>
    <w:basedOn w:val="a"/>
    <w:qFormat/>
    <w:rPr>
      <w:rFonts w:ascii="Tahoma" w:hAnsi="Tahoma"/>
      <w:sz w:val="24"/>
      <w:szCs w:val="20"/>
    </w:rPr>
  </w:style>
  <w:style w:type="paragraph" w:customStyle="1" w:styleId="2a">
    <w:name w:val="菲页2"/>
    <w:basedOn w:val="3"/>
    <w:qFormat/>
    <w:pPr>
      <w:widowControl/>
      <w:spacing w:before="0" w:after="0" w:line="240" w:lineRule="auto"/>
      <w:jc w:val="center"/>
    </w:pPr>
    <w:rPr>
      <w:rFonts w:ascii="黑体" w:eastAsia="黑体" w:hAnsi="宋体"/>
      <w:b w:val="0"/>
      <w:bCs w:val="0"/>
      <w:sz w:val="44"/>
      <w:szCs w:val="20"/>
    </w:rPr>
  </w:style>
  <w:style w:type="paragraph" w:customStyle="1" w:styleId="xl60">
    <w:name w:val="xl60"/>
    <w:basedOn w:val="a"/>
    <w:qFormat/>
    <w:pPr>
      <w:keepNext/>
      <w:keepLines/>
      <w:widowControl/>
      <w:pBdr>
        <w:top w:val="single" w:sz="4" w:space="0" w:color="auto"/>
        <w:left w:val="double" w:sz="6" w:space="0" w:color="auto"/>
        <w:bottom w:val="single" w:sz="4" w:space="0" w:color="auto"/>
        <w:right w:val="single" w:sz="4" w:space="0" w:color="auto"/>
      </w:pBdr>
      <w:spacing w:before="100" w:beforeAutospacing="1" w:after="100" w:afterAutospacing="1" w:line="400" w:lineRule="exact"/>
      <w:jc w:val="center"/>
      <w:textAlignment w:val="center"/>
    </w:pPr>
    <w:rPr>
      <w:rFonts w:ascii="Arial Narrow" w:eastAsia="楷体_GB2312" w:hAnsi="Arial Narrow"/>
      <w:b/>
      <w:bCs/>
      <w:kern w:val="0"/>
      <w:sz w:val="20"/>
      <w:szCs w:val="20"/>
    </w:rPr>
  </w:style>
  <w:style w:type="paragraph" w:customStyle="1" w:styleId="xl132">
    <w:name w:val="xl13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hAnsi="Arial Unicode MS"/>
      <w:kern w:val="0"/>
      <w:sz w:val="24"/>
    </w:rPr>
  </w:style>
  <w:style w:type="paragraph" w:customStyle="1" w:styleId="52">
    <w:name w:val="5"/>
    <w:basedOn w:val="a"/>
    <w:next w:val="24"/>
    <w:qFormat/>
    <w:pPr>
      <w:jc w:val="left"/>
    </w:pPr>
    <w:rPr>
      <w:rFonts w:cs="Plotter"/>
      <w:sz w:val="28"/>
      <w:szCs w:val="20"/>
    </w:rPr>
  </w:style>
  <w:style w:type="paragraph" w:customStyle="1" w:styleId="affffd">
    <w:name w:val="节标题"/>
    <w:basedOn w:val="a"/>
    <w:qFormat/>
    <w:pPr>
      <w:ind w:firstLineChars="192" w:firstLine="461"/>
      <w:jc w:val="left"/>
    </w:pPr>
    <w:rPr>
      <w:rFonts w:ascii="黑体" w:eastAsia="黑体"/>
      <w:sz w:val="24"/>
    </w:rPr>
  </w:style>
  <w:style w:type="paragraph" w:customStyle="1" w:styleId="1b">
    <w:name w:val="项目1"/>
    <w:basedOn w:val="a"/>
    <w:qFormat/>
    <w:pPr>
      <w:widowControl/>
      <w:tabs>
        <w:tab w:val="left" w:pos="720"/>
      </w:tabs>
      <w:autoSpaceDE w:val="0"/>
      <w:autoSpaceDN w:val="0"/>
      <w:adjustRightInd w:val="0"/>
      <w:spacing w:before="120" w:after="120" w:line="300" w:lineRule="auto"/>
      <w:ind w:left="720" w:hanging="720"/>
      <w:jc w:val="left"/>
      <w:textAlignment w:val="bottom"/>
    </w:pPr>
    <w:rPr>
      <w:rFonts w:eastAsia="楷体_GB2312"/>
      <w:kern w:val="0"/>
      <w:sz w:val="24"/>
      <w:szCs w:val="20"/>
    </w:rPr>
  </w:style>
  <w:style w:type="paragraph" w:customStyle="1" w:styleId="53">
    <w:name w:val="样式5"/>
    <w:basedOn w:val="44"/>
    <w:qFormat/>
    <w:pPr>
      <w:keepNext/>
      <w:keepLines/>
      <w:tabs>
        <w:tab w:val="clear" w:pos="4153"/>
        <w:tab w:val="clear" w:pos="8306"/>
        <w:tab w:val="left" w:pos="567"/>
        <w:tab w:val="left" w:pos="1200"/>
      </w:tabs>
      <w:overflowPunct w:val="0"/>
      <w:snapToGrid/>
      <w:ind w:leftChars="400" w:left="1200" w:hangingChars="200" w:hanging="360"/>
      <w:outlineLvl w:val="0"/>
    </w:pPr>
    <w:rPr>
      <w:rFonts w:ascii="宋体" w:hAnsi="宋体"/>
      <w:b/>
      <w:sz w:val="24"/>
    </w:rPr>
  </w:style>
  <w:style w:type="paragraph" w:customStyle="1" w:styleId="1CharCharCharChar">
    <w:name w:val="1 Char Char Char Char"/>
    <w:basedOn w:val="a"/>
    <w:qFormat/>
    <w:rPr>
      <w:rFonts w:ascii="Tahoma" w:hAnsi="Tahoma"/>
      <w:sz w:val="24"/>
      <w:szCs w:val="20"/>
    </w:rPr>
  </w:style>
  <w:style w:type="paragraph" w:customStyle="1" w:styleId="Char2CharCharCharCharCharChar">
    <w:name w:val="Char2 Char Char Char Char Char Char"/>
    <w:basedOn w:val="a"/>
    <w:qFormat/>
    <w:rPr>
      <w:rFonts w:ascii="仿宋_gb2312"/>
      <w:b/>
      <w:sz w:val="30"/>
      <w:szCs w:val="32"/>
    </w:rPr>
  </w:style>
  <w:style w:type="paragraph" w:customStyle="1" w:styleId="xl48">
    <w:name w:val="xl48"/>
    <w:basedOn w:val="a"/>
    <w:qFormat/>
    <w:pPr>
      <w:keepNext/>
      <w:keepLines/>
      <w:widowControl/>
      <w:pBdr>
        <w:top w:val="single" w:sz="4" w:space="0" w:color="auto"/>
        <w:left w:val="double" w:sz="6" w:space="0" w:color="auto"/>
        <w:bottom w:val="single" w:sz="4" w:space="0" w:color="auto"/>
        <w:right w:val="single" w:sz="4" w:space="0" w:color="auto"/>
      </w:pBdr>
      <w:spacing w:before="100" w:beforeAutospacing="1" w:after="100" w:afterAutospacing="1" w:line="400" w:lineRule="exact"/>
      <w:jc w:val="center"/>
      <w:textAlignment w:val="center"/>
    </w:pPr>
    <w:rPr>
      <w:rFonts w:ascii="楷体_GB2312" w:eastAsia="楷体_GB2312"/>
      <w:kern w:val="0"/>
      <w:sz w:val="20"/>
      <w:szCs w:val="20"/>
    </w:rPr>
  </w:style>
  <w:style w:type="paragraph" w:customStyle="1" w:styleId="250">
    <w:name w:val="样式 宋体 一号 加粗 居中 行距: 最小值 25 磅"/>
    <w:basedOn w:val="a"/>
    <w:qFormat/>
    <w:pPr>
      <w:spacing w:line="500" w:lineRule="atLeast"/>
      <w:jc w:val="center"/>
    </w:pPr>
    <w:rPr>
      <w:rFonts w:ascii="宋体" w:hAnsi="宋体"/>
      <w:b/>
      <w:sz w:val="52"/>
      <w:szCs w:val="20"/>
    </w:rPr>
  </w:style>
  <w:style w:type="paragraph" w:customStyle="1" w:styleId="xl59">
    <w:name w:val="xl59"/>
    <w:basedOn w:val="a"/>
    <w:qFormat/>
    <w:pPr>
      <w:keepNext/>
      <w:keepLines/>
      <w:widowControl/>
      <w:pBdr>
        <w:top w:val="double" w:sz="6" w:space="0" w:color="auto"/>
        <w:left w:val="double" w:sz="6" w:space="0" w:color="auto"/>
        <w:bottom w:val="single" w:sz="4" w:space="0" w:color="auto"/>
        <w:right w:val="single" w:sz="4" w:space="0" w:color="auto"/>
      </w:pBdr>
      <w:spacing w:before="100" w:beforeAutospacing="1" w:after="100" w:afterAutospacing="1" w:line="400" w:lineRule="exact"/>
      <w:jc w:val="center"/>
      <w:textAlignment w:val="center"/>
    </w:pPr>
    <w:rPr>
      <w:rFonts w:ascii="楷体_GB2312" w:eastAsia="楷体_GB2312"/>
      <w:b/>
      <w:bCs/>
      <w:kern w:val="0"/>
      <w:sz w:val="20"/>
      <w:szCs w:val="20"/>
    </w:rPr>
  </w:style>
  <w:style w:type="paragraph" w:customStyle="1" w:styleId="xl47">
    <w:name w:val="xl47"/>
    <w:basedOn w:val="a"/>
    <w:qFormat/>
    <w:pPr>
      <w:keepNext/>
      <w:keepLines/>
      <w:widowControl/>
      <w:spacing w:before="100" w:beforeAutospacing="1" w:after="100" w:afterAutospacing="1" w:line="400" w:lineRule="exact"/>
      <w:jc w:val="center"/>
      <w:textAlignment w:val="center"/>
    </w:pPr>
    <w:rPr>
      <w:rFonts w:ascii="Arial Narrow" w:eastAsia="楷体_GB2312" w:hAnsi="Arial Narrow"/>
      <w:i/>
      <w:iCs/>
      <w:kern w:val="0"/>
      <w:sz w:val="18"/>
      <w:szCs w:val="18"/>
    </w:rPr>
  </w:style>
  <w:style w:type="paragraph" w:customStyle="1" w:styleId="61">
    <w:name w:val="6'"/>
    <w:basedOn w:val="a"/>
    <w:qFormat/>
    <w:pPr>
      <w:autoSpaceDE w:val="0"/>
      <w:autoSpaceDN w:val="0"/>
      <w:adjustRightInd w:val="0"/>
      <w:snapToGrid w:val="0"/>
      <w:spacing w:line="320" w:lineRule="exact"/>
      <w:jc w:val="center"/>
      <w:textAlignment w:val="baseline"/>
    </w:pPr>
    <w:rPr>
      <w:rFonts w:cs="Plotter"/>
      <w:spacing w:val="20"/>
      <w:kern w:val="28"/>
      <w:sz w:val="24"/>
      <w:szCs w:val="20"/>
    </w:rPr>
  </w:style>
  <w:style w:type="paragraph" w:customStyle="1" w:styleId="CharChar1CharCharCharCharCharCharCharChar">
    <w:name w:val="Char Char1 Char Char Char Char Char Char Char Char"/>
    <w:basedOn w:val="a"/>
    <w:qFormat/>
    <w:pPr>
      <w:widowControl/>
      <w:tabs>
        <w:tab w:val="left" w:pos="1134"/>
      </w:tabs>
      <w:spacing w:after="160" w:line="240" w:lineRule="exact"/>
      <w:ind w:left="1531" w:hanging="397"/>
      <w:jc w:val="left"/>
    </w:pPr>
    <w:rPr>
      <w:rFonts w:ascii="Verdana" w:hAnsi="Verdana"/>
      <w:kern w:val="0"/>
      <w:sz w:val="20"/>
      <w:szCs w:val="20"/>
      <w:lang w:eastAsia="en-US"/>
    </w:rPr>
  </w:style>
  <w:style w:type="paragraph" w:customStyle="1" w:styleId="22H2h2Heading2HiddenHeading2CCBSheading21">
    <w:name w:val="样式 样式 标题 2标题2H2h2Heading 2 HiddenHeading 2 CCBSheading 2第一章 ...1..."/>
    <w:basedOn w:val="a"/>
    <w:qFormat/>
    <w:pPr>
      <w:keepNext/>
      <w:keepLines/>
      <w:widowControl/>
      <w:tabs>
        <w:tab w:val="left" w:pos="360"/>
        <w:tab w:val="left" w:pos="2907"/>
      </w:tabs>
      <w:adjustRightInd w:val="0"/>
      <w:spacing w:beforeLines="100" w:afterLines="50"/>
      <w:ind w:left="360" w:hanging="360"/>
      <w:jc w:val="left"/>
      <w:textAlignment w:val="baseline"/>
      <w:outlineLvl w:val="1"/>
    </w:pPr>
    <w:rPr>
      <w:rFonts w:ascii="Arial" w:hAnsi="Arial" w:cs="宋体"/>
      <w:b/>
      <w:bCs/>
      <w:sz w:val="30"/>
      <w:szCs w:val="20"/>
    </w:rPr>
  </w:style>
  <w:style w:type="paragraph" w:customStyle="1" w:styleId="affffe">
    <w:name w:val="封面标准英文名称"/>
    <w:qFormat/>
    <w:pPr>
      <w:widowControl w:val="0"/>
      <w:spacing w:before="370" w:line="400" w:lineRule="exact"/>
      <w:jc w:val="center"/>
    </w:pPr>
    <w:rPr>
      <w:rFonts w:ascii="Times New Roman" w:hAnsi="Times New Roman"/>
      <w:sz w:val="28"/>
      <w:szCs w:val="28"/>
    </w:rPr>
  </w:style>
  <w:style w:type="paragraph" w:customStyle="1" w:styleId="240">
    <w:name w:val="2册标题4"/>
    <w:basedOn w:val="a"/>
    <w:next w:val="a"/>
    <w:qFormat/>
    <w:pPr>
      <w:spacing w:beforeLines="50" w:afterLines="50" w:line="300" w:lineRule="auto"/>
      <w:ind w:leftChars="200" w:left="420"/>
      <w:outlineLvl w:val="3"/>
    </w:pPr>
    <w:rPr>
      <w:rFonts w:ascii="Arial" w:eastAsia="幼圆" w:hAnsi="Arial"/>
      <w:b/>
      <w:sz w:val="24"/>
      <w:szCs w:val="20"/>
    </w:rPr>
  </w:style>
  <w:style w:type="paragraph" w:customStyle="1" w:styleId="afffff">
    <w:name w:val="恒智正文"/>
    <w:basedOn w:val="a"/>
    <w:qFormat/>
    <w:pPr>
      <w:ind w:firstLineChars="225" w:firstLine="540"/>
      <w:jc w:val="left"/>
    </w:pPr>
    <w:rPr>
      <w:rFonts w:ascii="宋体" w:hAnsi="宋体"/>
      <w:sz w:val="24"/>
    </w:rPr>
  </w:style>
  <w:style w:type="paragraph" w:customStyle="1" w:styleId="CharCharChar1">
    <w:name w:val="Char Char Char1"/>
    <w:basedOn w:val="a"/>
    <w:qFormat/>
    <w:rPr>
      <w:rFonts w:ascii="Tahoma" w:hAnsi="Tahoma"/>
      <w:sz w:val="24"/>
      <w:szCs w:val="20"/>
    </w:rPr>
  </w:style>
  <w:style w:type="paragraph" w:customStyle="1" w:styleId="38">
    <w:name w:val="符号标题3"/>
    <w:basedOn w:val="a"/>
    <w:qFormat/>
    <w:pPr>
      <w:spacing w:before="50"/>
      <w:ind w:firstLineChars="171" w:firstLine="359"/>
      <w:jc w:val="left"/>
    </w:pPr>
    <w:rPr>
      <w:rFonts w:ascii="宋体" w:hAnsi="宋体"/>
      <w:sz w:val="24"/>
    </w:rPr>
  </w:style>
  <w:style w:type="paragraph" w:customStyle="1" w:styleId="230">
    <w:name w:val="2册标题3"/>
    <w:basedOn w:val="a"/>
    <w:next w:val="a"/>
    <w:qFormat/>
    <w:pPr>
      <w:spacing w:beforeLines="50" w:afterLines="50" w:line="300" w:lineRule="auto"/>
      <w:ind w:leftChars="100" w:left="210"/>
      <w:jc w:val="center"/>
      <w:outlineLvl w:val="2"/>
    </w:pPr>
    <w:rPr>
      <w:rFonts w:ascii="宋体" w:hAnsi="宋体"/>
      <w:b/>
      <w:sz w:val="30"/>
      <w:szCs w:val="20"/>
    </w:rPr>
  </w:style>
  <w:style w:type="paragraph" w:customStyle="1" w:styleId="style50">
    <w:name w:val="style50"/>
    <w:basedOn w:val="a"/>
    <w:qFormat/>
    <w:pPr>
      <w:widowControl/>
      <w:spacing w:before="75" w:after="75" w:line="384" w:lineRule="auto"/>
      <w:jc w:val="left"/>
    </w:pPr>
    <w:rPr>
      <w:rFonts w:ascii="黑体" w:eastAsia="黑体" w:hAnsi="宋体" w:cs="宋体"/>
      <w:kern w:val="0"/>
      <w:sz w:val="24"/>
    </w:rPr>
  </w:style>
  <w:style w:type="paragraph" w:customStyle="1" w:styleId="afffff0">
    <w:name w:val="字母编号列项（一级）"/>
    <w:qFormat/>
    <w:pPr>
      <w:ind w:leftChars="200" w:left="840" w:hangingChars="200" w:hanging="420"/>
      <w:jc w:val="both"/>
    </w:pPr>
    <w:rPr>
      <w:rFonts w:ascii="宋体" w:hAnsi="Times New Roman"/>
      <w:sz w:val="21"/>
    </w:rPr>
  </w:style>
  <w:style w:type="paragraph" w:customStyle="1" w:styleId="xl52">
    <w:name w:val="xl52"/>
    <w:basedOn w:val="a"/>
    <w:qFormat/>
    <w:pPr>
      <w:keepNext/>
      <w:keepLines/>
      <w:widowControl/>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400" w:lineRule="exact"/>
      <w:jc w:val="center"/>
      <w:textAlignment w:val="center"/>
    </w:pPr>
    <w:rPr>
      <w:rFonts w:ascii="Arial Narrow" w:eastAsia="楷体_GB2312" w:hAnsi="Arial Narrow"/>
      <w:b/>
      <w:bCs/>
      <w:kern w:val="0"/>
      <w:sz w:val="20"/>
      <w:szCs w:val="20"/>
    </w:rPr>
  </w:style>
  <w:style w:type="paragraph" w:customStyle="1" w:styleId="315">
    <w:name w:val="样式 段后: 3 磅 行距: 1.5 倍行距"/>
    <w:basedOn w:val="a"/>
    <w:qFormat/>
    <w:pPr>
      <w:spacing w:after="60" w:line="360" w:lineRule="auto"/>
    </w:pPr>
    <w:rPr>
      <w:szCs w:val="20"/>
    </w:rPr>
  </w:style>
  <w:style w:type="paragraph" w:customStyle="1" w:styleId="xl55">
    <w:name w:val="xl55"/>
    <w:basedOn w:val="a"/>
    <w:qFormat/>
    <w:pPr>
      <w:keepNext/>
      <w:keepLines/>
      <w:widowControl/>
      <w:spacing w:before="100" w:beforeAutospacing="1" w:after="100" w:afterAutospacing="1" w:line="400" w:lineRule="exact"/>
      <w:jc w:val="center"/>
      <w:textAlignment w:val="center"/>
    </w:pPr>
    <w:rPr>
      <w:rFonts w:ascii="隶书" w:eastAsia="隶书"/>
      <w:kern w:val="0"/>
      <w:sz w:val="48"/>
      <w:szCs w:val="48"/>
      <w:u w:val="double"/>
    </w:rPr>
  </w:style>
  <w:style w:type="paragraph" w:customStyle="1" w:styleId="Default123Text1">
    <w:name w:val="Default 123  Text1"/>
    <w:basedOn w:val="a"/>
    <w:qFormat/>
    <w:pPr>
      <w:widowControl/>
      <w:overflowPunct w:val="0"/>
      <w:autoSpaceDE w:val="0"/>
      <w:autoSpaceDN w:val="0"/>
      <w:adjustRightInd w:val="0"/>
      <w:jc w:val="left"/>
      <w:textAlignment w:val="baseline"/>
    </w:pPr>
    <w:rPr>
      <w:rFonts w:ascii="宋体"/>
      <w:kern w:val="0"/>
      <w:sz w:val="26"/>
      <w:szCs w:val="20"/>
    </w:rPr>
  </w:style>
  <w:style w:type="paragraph" w:customStyle="1" w:styleId="Default">
    <w:name w:val="Default"/>
    <w:qFormat/>
    <w:pPr>
      <w:widowControl w:val="0"/>
      <w:autoSpaceDE w:val="0"/>
      <w:autoSpaceDN w:val="0"/>
      <w:adjustRightInd w:val="0"/>
    </w:pPr>
    <w:rPr>
      <w:rFonts w:ascii="宋体" w:hAnsi="Times New Roman"/>
      <w:color w:val="000000"/>
      <w:sz w:val="24"/>
      <w:szCs w:val="24"/>
    </w:rPr>
  </w:style>
  <w:style w:type="paragraph" w:customStyle="1" w:styleId="afffff1">
    <w:name w:val="目录"/>
    <w:basedOn w:val="a"/>
    <w:next w:val="afff5"/>
    <w:qFormat/>
    <w:pPr>
      <w:adjustRightInd w:val="0"/>
      <w:spacing w:before="360" w:after="360" w:line="312" w:lineRule="atLeast"/>
      <w:jc w:val="center"/>
      <w:textAlignment w:val="baseline"/>
    </w:pPr>
    <w:rPr>
      <w:rFonts w:ascii="黑体" w:eastAsia="黑体"/>
      <w:spacing w:val="20"/>
      <w:kern w:val="0"/>
      <w:sz w:val="32"/>
      <w:szCs w:val="20"/>
    </w:rPr>
  </w:style>
  <w:style w:type="paragraph" w:customStyle="1" w:styleId="xl81">
    <w:name w:val="xl81"/>
    <w:basedOn w:val="a"/>
    <w:qFormat/>
    <w:pPr>
      <w:widowControl/>
      <w:spacing w:before="100" w:beforeAutospacing="1" w:after="100" w:afterAutospacing="1"/>
      <w:jc w:val="center"/>
      <w:textAlignment w:val="center"/>
    </w:pPr>
    <w:rPr>
      <w:rFonts w:ascii="宋体" w:hAnsi="宋体"/>
      <w:b/>
      <w:bCs/>
      <w:kern w:val="0"/>
      <w:sz w:val="44"/>
      <w:szCs w:val="44"/>
    </w:rPr>
  </w:style>
  <w:style w:type="paragraph" w:customStyle="1" w:styleId="100">
    <w:name w:val="样式10"/>
    <w:basedOn w:val="1"/>
    <w:next w:val="1"/>
    <w:qFormat/>
    <w:pPr>
      <w:tabs>
        <w:tab w:val="left" w:pos="420"/>
        <w:tab w:val="left" w:pos="567"/>
      </w:tabs>
      <w:spacing w:before="0" w:after="0"/>
      <w:ind w:left="420" w:hanging="420"/>
      <w:jc w:val="left"/>
    </w:pPr>
    <w:rPr>
      <w:rFonts w:ascii="宋体" w:eastAsia="宋体" w:hAnsi="宋体"/>
      <w:bCs w:val="0"/>
      <w:kern w:val="0"/>
      <w:sz w:val="24"/>
      <w:szCs w:val="20"/>
    </w:rPr>
  </w:style>
  <w:style w:type="paragraph" w:customStyle="1" w:styleId="xl31">
    <w:name w:val="xl31"/>
    <w:basedOn w:val="a"/>
    <w:qFormat/>
    <w:pPr>
      <w:keepNext/>
      <w:keepLines/>
      <w:widowControl/>
      <w:spacing w:before="100" w:beforeAutospacing="1" w:after="100" w:afterAutospacing="1" w:line="400" w:lineRule="exact"/>
      <w:jc w:val="center"/>
      <w:textAlignment w:val="center"/>
    </w:pPr>
    <w:rPr>
      <w:rFonts w:ascii="Arial Narrow" w:eastAsia="楷体_GB2312" w:hAnsi="Arial Narrow"/>
      <w:b/>
      <w:bCs/>
      <w:kern w:val="0"/>
      <w:sz w:val="28"/>
      <w:szCs w:val="28"/>
    </w:rPr>
  </w:style>
  <w:style w:type="paragraph" w:customStyle="1" w:styleId="xl30">
    <w:name w:val="xl30"/>
    <w:basedOn w:val="a"/>
    <w:qFormat/>
    <w:pPr>
      <w:keepNext/>
      <w:keepLines/>
      <w:widowControl/>
      <w:pBdr>
        <w:top w:val="single" w:sz="4" w:space="0" w:color="auto"/>
        <w:left w:val="single" w:sz="4" w:space="0" w:color="auto"/>
        <w:bottom w:val="single" w:sz="4" w:space="0" w:color="auto"/>
        <w:right w:val="double" w:sz="6" w:space="0" w:color="auto"/>
      </w:pBdr>
      <w:spacing w:before="100" w:beforeAutospacing="1" w:after="100" w:afterAutospacing="1" w:line="400" w:lineRule="exact"/>
      <w:jc w:val="left"/>
      <w:textAlignment w:val="center"/>
    </w:pPr>
    <w:rPr>
      <w:rFonts w:ascii="Arial Narrow" w:eastAsia="楷体_GB2312" w:hAnsi="Arial Narrow"/>
      <w:i/>
      <w:iCs/>
      <w:kern w:val="0"/>
      <w:sz w:val="20"/>
      <w:szCs w:val="20"/>
    </w:rPr>
  </w:style>
  <w:style w:type="paragraph" w:customStyle="1" w:styleId="1c">
    <w:name w:val="【标题1】"/>
    <w:basedOn w:val="a"/>
    <w:qFormat/>
    <w:pPr>
      <w:pageBreakBefore/>
      <w:tabs>
        <w:tab w:val="left" w:pos="425"/>
        <w:tab w:val="left" w:pos="890"/>
      </w:tabs>
      <w:spacing w:beforeLines="100" w:afterLines="100"/>
      <w:ind w:left="890" w:hanging="465"/>
      <w:jc w:val="center"/>
      <w:outlineLvl w:val="0"/>
    </w:pPr>
    <w:rPr>
      <w:rFonts w:ascii="宋体" w:hAnsi="宋体" w:cs="宋体"/>
      <w:b/>
      <w:bCs/>
      <w:kern w:val="44"/>
      <w:sz w:val="36"/>
      <w:szCs w:val="20"/>
    </w:rPr>
  </w:style>
  <w:style w:type="paragraph" w:customStyle="1" w:styleId="xl37">
    <w:name w:val="xl37"/>
    <w:basedOn w:val="a"/>
    <w:qFormat/>
    <w:pPr>
      <w:widowControl/>
      <w:spacing w:before="100" w:beforeAutospacing="1" w:after="100" w:afterAutospacing="1"/>
      <w:jc w:val="center"/>
    </w:pPr>
    <w:rPr>
      <w:rFonts w:ascii="仿宋_gb2312" w:eastAsia="仿宋_gb2312" w:hAnsi="宋体" w:hint="eastAsia"/>
      <w:kern w:val="0"/>
      <w:sz w:val="24"/>
      <w:szCs w:val="20"/>
    </w:rPr>
  </w:style>
  <w:style w:type="paragraph" w:customStyle="1" w:styleId="xl44">
    <w:name w:val="xl44"/>
    <w:basedOn w:val="a"/>
    <w:qFormat/>
    <w:pPr>
      <w:keepNext/>
      <w:keepLines/>
      <w:widowControl/>
      <w:pBdr>
        <w:top w:val="single" w:sz="4" w:space="0" w:color="auto"/>
        <w:left w:val="single" w:sz="4" w:space="0" w:color="auto"/>
        <w:bottom w:val="double" w:sz="6" w:space="0" w:color="auto"/>
        <w:right w:val="single" w:sz="4" w:space="0" w:color="auto"/>
      </w:pBdr>
      <w:spacing w:before="100" w:beforeAutospacing="1" w:after="100" w:afterAutospacing="1" w:line="400" w:lineRule="exact"/>
      <w:jc w:val="center"/>
      <w:textAlignment w:val="center"/>
    </w:pPr>
    <w:rPr>
      <w:rFonts w:ascii="楷体_GB2312" w:eastAsia="楷体_GB2312"/>
      <w:b/>
      <w:bCs/>
      <w:kern w:val="0"/>
      <w:sz w:val="20"/>
      <w:szCs w:val="20"/>
    </w:rPr>
  </w:style>
  <w:style w:type="paragraph" w:customStyle="1" w:styleId="afffff2">
    <w:name w:val="菲页(卷)"/>
    <w:basedOn w:val="1"/>
    <w:next w:val="17"/>
    <w:qFormat/>
    <w:pPr>
      <w:tabs>
        <w:tab w:val="left" w:pos="951"/>
        <w:tab w:val="left" w:pos="2907"/>
      </w:tabs>
      <w:spacing w:before="0" w:after="0"/>
      <w:ind w:left="2907" w:hanging="1755"/>
      <w:jc w:val="left"/>
    </w:pPr>
    <w:rPr>
      <w:rFonts w:ascii="黑体" w:eastAsia="黑体" w:hAnsi="宋体"/>
      <w:bCs w:val="0"/>
      <w:kern w:val="0"/>
      <w:sz w:val="52"/>
      <w:szCs w:val="20"/>
    </w:rPr>
  </w:style>
  <w:style w:type="paragraph" w:customStyle="1" w:styleId="xl57">
    <w:name w:val="xl57"/>
    <w:basedOn w:val="a"/>
    <w:qFormat/>
    <w:pPr>
      <w:keepNext/>
      <w:keepLines/>
      <w:widowControl/>
      <w:pBdr>
        <w:top w:val="double" w:sz="6" w:space="0" w:color="auto"/>
        <w:left w:val="single" w:sz="4" w:space="0" w:color="auto"/>
        <w:bottom w:val="single" w:sz="4" w:space="0" w:color="auto"/>
        <w:right w:val="single" w:sz="4" w:space="0" w:color="auto"/>
      </w:pBdr>
      <w:spacing w:before="100" w:beforeAutospacing="1" w:after="100" w:afterAutospacing="1" w:line="400" w:lineRule="exact"/>
      <w:jc w:val="center"/>
      <w:textAlignment w:val="center"/>
    </w:pPr>
    <w:rPr>
      <w:rFonts w:ascii="Arial Narrow" w:eastAsia="楷体_GB2312" w:hAnsi="Arial Narrow"/>
      <w:b/>
      <w:bCs/>
      <w:kern w:val="0"/>
      <w:sz w:val="20"/>
      <w:szCs w:val="20"/>
    </w:rPr>
  </w:style>
  <w:style w:type="paragraph" w:customStyle="1" w:styleId="afffff3">
    <w:name w:val="五级条标题"/>
    <w:basedOn w:val="afffc"/>
    <w:next w:val="affd"/>
    <w:qFormat/>
    <w:pPr>
      <w:outlineLvl w:val="6"/>
    </w:pPr>
  </w:style>
  <w:style w:type="paragraph" w:customStyle="1" w:styleId="afffff4">
    <w:name w:val="一般文字"/>
    <w:basedOn w:val="a"/>
    <w:qFormat/>
    <w:pPr>
      <w:adjustRightInd w:val="0"/>
      <w:snapToGrid w:val="0"/>
      <w:spacing w:before="100" w:beforeAutospacing="1" w:after="100" w:afterAutospacing="1"/>
      <w:ind w:left="180" w:firstLineChars="225" w:firstLine="540"/>
      <w:jc w:val="left"/>
    </w:pPr>
    <w:rPr>
      <w:rFonts w:ascii="宋体" w:hAnsi="Plotter" w:cs="Plotter"/>
      <w:sz w:val="24"/>
    </w:rPr>
  </w:style>
  <w:style w:type="paragraph" w:customStyle="1" w:styleId="CharCharCharCharCharChar1Char">
    <w:name w:val="Char Char Char Char Char Char1 Char"/>
    <w:basedOn w:val="a"/>
    <w:qFormat/>
    <w:pPr>
      <w:widowControl/>
      <w:spacing w:after="160" w:line="240" w:lineRule="exact"/>
      <w:jc w:val="left"/>
    </w:pPr>
    <w:rPr>
      <w:rFonts w:ascii="Verdana" w:eastAsia="仿宋_gb2312" w:hAnsi="Verdana"/>
      <w:kern w:val="0"/>
      <w:sz w:val="30"/>
      <w:szCs w:val="20"/>
      <w:lang w:eastAsia="en-US"/>
    </w:rPr>
  </w:style>
  <w:style w:type="paragraph" w:customStyle="1" w:styleId="121">
    <w:name w:val="样式12"/>
    <w:basedOn w:val="37"/>
    <w:qFormat/>
    <w:pPr>
      <w:tabs>
        <w:tab w:val="clear" w:pos="4153"/>
        <w:tab w:val="clear" w:pos="8306"/>
        <w:tab w:val="left" w:pos="0"/>
        <w:tab w:val="left" w:pos="719"/>
      </w:tabs>
      <w:autoSpaceDE w:val="0"/>
      <w:autoSpaceDN w:val="0"/>
      <w:adjustRightInd w:val="0"/>
      <w:snapToGrid/>
      <w:spacing w:line="312" w:lineRule="atLeast"/>
      <w:ind w:left="719" w:hanging="240"/>
      <w:jc w:val="center"/>
      <w:textAlignment w:val="baseline"/>
    </w:pPr>
    <w:rPr>
      <w:rFonts w:ascii="宋体" w:eastAsia="黑体" w:hAnsi="宋体"/>
      <w:sz w:val="44"/>
    </w:rPr>
  </w:style>
  <w:style w:type="paragraph" w:customStyle="1" w:styleId="afffff5">
    <w:name w:val="标二"/>
    <w:next w:val="a"/>
    <w:qFormat/>
    <w:pPr>
      <w:tabs>
        <w:tab w:val="left" w:pos="719"/>
      </w:tabs>
      <w:ind w:left="719" w:hanging="240"/>
      <w:outlineLvl w:val="1"/>
    </w:pPr>
    <w:rPr>
      <w:rFonts w:ascii="黑体" w:eastAsia="黑体" w:hAnsi="Arial" w:cs="Plotter"/>
      <w:bCs/>
      <w:sz w:val="72"/>
      <w:szCs w:val="72"/>
    </w:rPr>
  </w:style>
  <w:style w:type="paragraph" w:customStyle="1" w:styleId="1d">
    <w:name w:val="编号1"/>
    <w:basedOn w:val="a"/>
    <w:qFormat/>
    <w:pPr>
      <w:tabs>
        <w:tab w:val="left" w:pos="1344"/>
      </w:tabs>
      <w:spacing w:line="360" w:lineRule="auto"/>
      <w:outlineLvl w:val="0"/>
    </w:pPr>
    <w:rPr>
      <w:rFonts w:ascii="宋体" w:hAnsi="宋体"/>
      <w:sz w:val="24"/>
      <w:szCs w:val="20"/>
    </w:rPr>
  </w:style>
  <w:style w:type="paragraph" w:customStyle="1" w:styleId="xl64">
    <w:name w:val="xl64"/>
    <w:basedOn w:val="a"/>
    <w:qFormat/>
    <w:pPr>
      <w:keepNext/>
      <w:keepLines/>
      <w:widowControl/>
      <w:pBdr>
        <w:top w:val="single" w:sz="4" w:space="0" w:color="auto"/>
        <w:left w:val="single" w:sz="4" w:space="0" w:color="auto"/>
        <w:bottom w:val="single" w:sz="4" w:space="0" w:color="auto"/>
        <w:right w:val="double" w:sz="6" w:space="0" w:color="auto"/>
      </w:pBdr>
      <w:spacing w:before="100" w:beforeAutospacing="1" w:after="100" w:afterAutospacing="1" w:line="400" w:lineRule="exact"/>
      <w:jc w:val="center"/>
      <w:textAlignment w:val="center"/>
    </w:pPr>
    <w:rPr>
      <w:rFonts w:ascii="Arial Narrow" w:eastAsia="楷体_GB2312" w:hAnsi="Arial Narrow"/>
      <w:b/>
      <w:bCs/>
      <w:kern w:val="0"/>
      <w:sz w:val="20"/>
      <w:szCs w:val="20"/>
    </w:rPr>
  </w:style>
  <w:style w:type="paragraph" w:customStyle="1" w:styleId="xl46">
    <w:name w:val="xl46"/>
    <w:basedOn w:val="a"/>
    <w:qFormat/>
    <w:pPr>
      <w:keepNext/>
      <w:keepLines/>
      <w:widowControl/>
      <w:pBdr>
        <w:top w:val="single" w:sz="4" w:space="0" w:color="auto"/>
        <w:left w:val="single" w:sz="4" w:space="0" w:color="auto"/>
        <w:bottom w:val="single" w:sz="4" w:space="0" w:color="auto"/>
        <w:right w:val="double" w:sz="6" w:space="0" w:color="auto"/>
      </w:pBdr>
      <w:spacing w:before="100" w:beforeAutospacing="1" w:after="100" w:afterAutospacing="1" w:line="400" w:lineRule="exact"/>
      <w:jc w:val="center"/>
      <w:textAlignment w:val="center"/>
    </w:pPr>
    <w:rPr>
      <w:rFonts w:ascii="楷体_GB2312" w:eastAsia="楷体_GB2312"/>
      <w:b/>
      <w:bCs/>
      <w:kern w:val="0"/>
      <w:sz w:val="20"/>
      <w:szCs w:val="20"/>
    </w:rPr>
  </w:style>
  <w:style w:type="paragraph" w:customStyle="1" w:styleId="f9">
    <w:name w:val="f9"/>
    <w:basedOn w:val="a"/>
    <w:qFormat/>
    <w:pPr>
      <w:widowControl/>
      <w:spacing w:before="100" w:beforeAutospacing="1" w:after="100" w:afterAutospacing="1" w:line="348" w:lineRule="auto"/>
      <w:jc w:val="left"/>
    </w:pPr>
    <w:rPr>
      <w:rFonts w:ascii="Arial Unicode MS" w:eastAsia="Times New Roman" w:hAnsi="Arial Unicode MS" w:cs="Arial Unicode MS"/>
      <w:color w:val="000000"/>
      <w:kern w:val="0"/>
      <w:sz w:val="18"/>
      <w:szCs w:val="18"/>
    </w:rPr>
  </w:style>
  <w:style w:type="paragraph" w:customStyle="1" w:styleId="afffff6">
    <w:name w:val="表格"/>
    <w:basedOn w:val="a"/>
    <w:qFormat/>
    <w:pPr>
      <w:widowControl/>
      <w:adjustRightInd w:val="0"/>
      <w:snapToGrid w:val="0"/>
      <w:spacing w:before="100" w:beforeAutospacing="1" w:after="100" w:afterAutospacing="1"/>
      <w:jc w:val="left"/>
    </w:pPr>
    <w:rPr>
      <w:rFonts w:ascii="宋体" w:hAnsi="宋体" w:cs="宋体"/>
      <w:kern w:val="0"/>
      <w:sz w:val="24"/>
      <w:szCs w:val="20"/>
    </w:rPr>
  </w:style>
  <w:style w:type="paragraph" w:customStyle="1" w:styleId="xl131">
    <w:name w:val="xl13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hAnsi="Arial Unicode MS"/>
      <w:b/>
      <w:bCs/>
      <w:kern w:val="0"/>
      <w:sz w:val="24"/>
    </w:rPr>
  </w:style>
  <w:style w:type="paragraph" w:customStyle="1" w:styleId="xl68">
    <w:name w:val="xl68"/>
    <w:basedOn w:val="a"/>
    <w:qFormat/>
    <w:pPr>
      <w:keepNext/>
      <w:keepLines/>
      <w:widowControl/>
      <w:pBdr>
        <w:top w:val="single" w:sz="4" w:space="0" w:color="auto"/>
        <w:left w:val="single" w:sz="4" w:space="0" w:color="auto"/>
        <w:bottom w:val="single" w:sz="4" w:space="0" w:color="auto"/>
        <w:right w:val="single" w:sz="4" w:space="0" w:color="auto"/>
      </w:pBdr>
      <w:spacing w:before="100" w:beforeAutospacing="1" w:after="100" w:afterAutospacing="1" w:line="400" w:lineRule="exact"/>
      <w:jc w:val="center"/>
      <w:textAlignment w:val="center"/>
    </w:pPr>
    <w:rPr>
      <w:rFonts w:ascii="Arial Narrow" w:eastAsia="楷体_GB2312" w:hAnsi="Arial Narrow"/>
      <w:b/>
      <w:bCs/>
      <w:kern w:val="0"/>
      <w:sz w:val="20"/>
      <w:szCs w:val="20"/>
    </w:rPr>
  </w:style>
  <w:style w:type="paragraph" w:customStyle="1" w:styleId="1e">
    <w:name w:val="正文文字1"/>
    <w:basedOn w:val="a"/>
    <w:next w:val="34"/>
    <w:qFormat/>
    <w:pPr>
      <w:adjustRightInd w:val="0"/>
      <w:ind w:leftChars="150" w:left="315" w:firstLineChars="168" w:firstLine="403"/>
      <w:jc w:val="left"/>
      <w:textAlignment w:val="baseline"/>
    </w:pPr>
    <w:rPr>
      <w:rFonts w:ascii="宋体" w:cs="Plotter"/>
      <w:color w:val="003366"/>
      <w:kern w:val="0"/>
      <w:sz w:val="24"/>
      <w:szCs w:val="20"/>
    </w:rPr>
  </w:style>
  <w:style w:type="paragraph" w:customStyle="1" w:styleId="62">
    <w:name w:val="6"/>
    <w:basedOn w:val="a"/>
    <w:next w:val="af"/>
    <w:qFormat/>
    <w:pPr>
      <w:jc w:val="left"/>
    </w:pPr>
    <w:rPr>
      <w:rFonts w:ascii="宋体" w:hAnsi="Courier New" w:cs="Plotter"/>
      <w:sz w:val="24"/>
      <w:szCs w:val="20"/>
    </w:rPr>
  </w:style>
  <w:style w:type="paragraph" w:customStyle="1" w:styleId="CharCharCharCharCharCharCharCharChar">
    <w:name w:val="Char Char Char Char Char Char Char Char Char"/>
    <w:basedOn w:val="a7"/>
    <w:qFormat/>
    <w:pPr>
      <w:jc w:val="left"/>
    </w:pPr>
    <w:rPr>
      <w:rFonts w:ascii="Tahoma" w:hAnsi="Tahoma"/>
      <w:sz w:val="24"/>
      <w:szCs w:val="20"/>
    </w:rPr>
  </w:style>
  <w:style w:type="paragraph" w:customStyle="1" w:styleId="xl34">
    <w:name w:val="xl34"/>
    <w:basedOn w:val="a"/>
    <w:qFormat/>
    <w:pPr>
      <w:widowControl/>
      <w:pBdr>
        <w:top w:val="single" w:sz="4" w:space="0" w:color="auto"/>
        <w:left w:val="single" w:sz="8" w:space="0" w:color="auto"/>
        <w:bottom w:val="single" w:sz="4" w:space="0" w:color="auto"/>
        <w:right w:val="single" w:sz="4" w:space="0" w:color="auto"/>
      </w:pBdr>
      <w:spacing w:before="100" w:beforeAutospacing="1" w:after="100" w:afterAutospacing="1"/>
      <w:jc w:val="left"/>
    </w:pPr>
    <w:rPr>
      <w:rFonts w:ascii="Arial Unicode MS" w:eastAsia="Times New Roman" w:hAnsi="Arial Unicode MS" w:cs="Plotter"/>
      <w:kern w:val="0"/>
      <w:sz w:val="20"/>
      <w:szCs w:val="20"/>
    </w:rPr>
  </w:style>
  <w:style w:type="paragraph" w:customStyle="1" w:styleId="afffff7">
    <w:name w:val="文章副标题"/>
    <w:basedOn w:val="a"/>
    <w:next w:val="a"/>
    <w:qFormat/>
    <w:pPr>
      <w:widowControl/>
      <w:spacing w:before="187" w:after="175" w:line="1870" w:lineRule="atLeast"/>
      <w:jc w:val="center"/>
      <w:textAlignment w:val="baseline"/>
    </w:pPr>
    <w:rPr>
      <w:color w:val="000000"/>
      <w:kern w:val="0"/>
      <w:sz w:val="36"/>
    </w:rPr>
  </w:style>
  <w:style w:type="paragraph" w:customStyle="1" w:styleId="afffff8">
    <w:name w:val="标题样式"/>
    <w:basedOn w:val="a"/>
    <w:qFormat/>
    <w:pPr>
      <w:tabs>
        <w:tab w:val="left" w:pos="420"/>
      </w:tabs>
      <w:jc w:val="left"/>
    </w:pPr>
    <w:rPr>
      <w:rFonts w:ascii="宋体" w:hAnsi="宋体"/>
      <w:sz w:val="24"/>
    </w:rPr>
  </w:style>
  <w:style w:type="paragraph" w:customStyle="1" w:styleId="81">
    <w:name w:val="样式8"/>
    <w:basedOn w:val="a"/>
    <w:qFormat/>
    <w:pPr>
      <w:tabs>
        <w:tab w:val="left" w:pos="720"/>
      </w:tabs>
      <w:spacing w:line="360" w:lineRule="auto"/>
      <w:ind w:left="720" w:hanging="720"/>
      <w:jc w:val="left"/>
      <w:outlineLvl w:val="0"/>
    </w:pPr>
    <w:rPr>
      <w:szCs w:val="20"/>
    </w:rPr>
  </w:style>
  <w:style w:type="paragraph" w:customStyle="1" w:styleId="xl56">
    <w:name w:val="xl56"/>
    <w:basedOn w:val="a"/>
    <w:qFormat/>
    <w:pPr>
      <w:keepNext/>
      <w:keepLines/>
      <w:widowControl/>
      <w:pBdr>
        <w:top w:val="double" w:sz="6" w:space="0" w:color="auto"/>
        <w:left w:val="single" w:sz="4" w:space="0" w:color="auto"/>
        <w:bottom w:val="single" w:sz="4" w:space="0" w:color="auto"/>
        <w:right w:val="single" w:sz="4" w:space="0" w:color="auto"/>
      </w:pBdr>
      <w:spacing w:before="100" w:beforeAutospacing="1" w:after="100" w:afterAutospacing="1" w:line="400" w:lineRule="exact"/>
      <w:jc w:val="center"/>
      <w:textAlignment w:val="center"/>
    </w:pPr>
    <w:rPr>
      <w:rFonts w:ascii="楷体_GB2312" w:eastAsia="楷体_GB2312"/>
      <w:b/>
      <w:bCs/>
      <w:kern w:val="0"/>
      <w:sz w:val="20"/>
      <w:szCs w:val="20"/>
    </w:rPr>
  </w:style>
  <w:style w:type="paragraph" w:customStyle="1" w:styleId="xl45">
    <w:name w:val="xl45"/>
    <w:basedOn w:val="a"/>
    <w:qFormat/>
    <w:pPr>
      <w:keepNext/>
      <w:keepLines/>
      <w:widowControl/>
      <w:pBdr>
        <w:top w:val="single" w:sz="4" w:space="0" w:color="auto"/>
        <w:left w:val="single" w:sz="4" w:space="0" w:color="auto"/>
        <w:bottom w:val="double" w:sz="6" w:space="0" w:color="auto"/>
        <w:right w:val="double" w:sz="6" w:space="0" w:color="auto"/>
      </w:pBdr>
      <w:spacing w:before="100" w:beforeAutospacing="1" w:after="100" w:afterAutospacing="1" w:line="400" w:lineRule="exact"/>
      <w:jc w:val="left"/>
      <w:textAlignment w:val="center"/>
    </w:pPr>
    <w:rPr>
      <w:rFonts w:ascii="Arial Narrow" w:eastAsia="楷体_GB2312" w:hAnsi="Arial Narrow"/>
      <w:i/>
      <w:iCs/>
      <w:kern w:val="0"/>
      <w:sz w:val="20"/>
      <w:szCs w:val="20"/>
    </w:rPr>
  </w:style>
  <w:style w:type="paragraph" w:customStyle="1" w:styleId="xl25">
    <w:name w:val="xl25"/>
    <w:basedOn w:val="a"/>
    <w:qFormat/>
    <w:pPr>
      <w:widowControl/>
      <w:spacing w:before="100" w:beforeAutospacing="1" w:after="100" w:afterAutospacing="1"/>
      <w:jc w:val="center"/>
      <w:textAlignment w:val="bottom"/>
    </w:pPr>
    <w:rPr>
      <w:rFonts w:ascii="宋体" w:hAnsi="宋体"/>
      <w:kern w:val="0"/>
      <w:sz w:val="24"/>
    </w:rPr>
  </w:style>
  <w:style w:type="paragraph" w:customStyle="1" w:styleId="xl65">
    <w:name w:val="xl65"/>
    <w:basedOn w:val="a"/>
    <w:qFormat/>
    <w:pPr>
      <w:keepNext/>
      <w:keepLines/>
      <w:widowControl/>
      <w:pBdr>
        <w:top w:val="single" w:sz="4" w:space="0" w:color="auto"/>
        <w:left w:val="double" w:sz="6" w:space="0" w:color="auto"/>
        <w:bottom w:val="single" w:sz="4" w:space="0" w:color="auto"/>
        <w:right w:val="single" w:sz="4" w:space="0" w:color="auto"/>
      </w:pBdr>
      <w:spacing w:before="100" w:beforeAutospacing="1" w:after="100" w:afterAutospacing="1" w:line="400" w:lineRule="exact"/>
      <w:jc w:val="center"/>
      <w:textAlignment w:val="center"/>
    </w:pPr>
    <w:rPr>
      <w:rFonts w:ascii="Arial Narrow" w:eastAsia="楷体_GB2312" w:hAnsi="Arial Narrow"/>
      <w:b/>
      <w:bCs/>
      <w:kern w:val="0"/>
      <w:sz w:val="20"/>
      <w:szCs w:val="20"/>
    </w:rPr>
  </w:style>
  <w:style w:type="paragraph" w:customStyle="1" w:styleId="xl54">
    <w:name w:val="xl54"/>
    <w:basedOn w:val="a"/>
    <w:qFormat/>
    <w:pPr>
      <w:keepNext/>
      <w:keepLines/>
      <w:widowControl/>
      <w:pBdr>
        <w:top w:val="single" w:sz="4" w:space="0" w:color="auto"/>
        <w:left w:val="single" w:sz="4" w:space="0" w:color="auto"/>
        <w:bottom w:val="single" w:sz="4" w:space="0" w:color="auto"/>
        <w:right w:val="double" w:sz="6" w:space="0" w:color="auto"/>
      </w:pBdr>
      <w:shd w:val="clear" w:color="auto" w:fill="C0C0C0"/>
      <w:spacing w:before="100" w:beforeAutospacing="1" w:after="100" w:afterAutospacing="1" w:line="400" w:lineRule="exact"/>
      <w:jc w:val="center"/>
      <w:textAlignment w:val="center"/>
    </w:pPr>
    <w:rPr>
      <w:rFonts w:ascii="楷体_GB2312" w:eastAsia="楷体_GB2312"/>
      <w:b/>
      <w:bCs/>
      <w:kern w:val="0"/>
      <w:sz w:val="20"/>
      <w:szCs w:val="20"/>
    </w:rPr>
  </w:style>
  <w:style w:type="paragraph" w:customStyle="1" w:styleId="330">
    <w:name w:val="标题 33"/>
    <w:basedOn w:val="a"/>
    <w:qFormat/>
    <w:pPr>
      <w:widowControl/>
      <w:jc w:val="left"/>
    </w:pPr>
    <w:rPr>
      <w:kern w:val="0"/>
      <w:sz w:val="20"/>
      <w:szCs w:val="20"/>
    </w:rPr>
  </w:style>
  <w:style w:type="paragraph" w:customStyle="1" w:styleId="afffff9">
    <w:name w:val="封面标准文稿编辑信息"/>
    <w:qFormat/>
    <w:pPr>
      <w:spacing w:before="180" w:line="180" w:lineRule="exact"/>
      <w:jc w:val="center"/>
    </w:pPr>
    <w:rPr>
      <w:rFonts w:ascii="宋体" w:hAnsi="Times New Roman"/>
      <w:sz w:val="21"/>
    </w:rPr>
  </w:style>
  <w:style w:type="paragraph" w:customStyle="1" w:styleId="1f">
    <w:name w:val="列表1"/>
    <w:basedOn w:val="a"/>
    <w:qFormat/>
    <w:pPr>
      <w:adjustRightInd w:val="0"/>
      <w:ind w:left="902" w:hanging="482"/>
      <w:jc w:val="left"/>
      <w:textAlignment w:val="baseline"/>
    </w:pPr>
    <w:rPr>
      <w:rFonts w:ascii="昆仑仿宋" w:eastAsia="昆仑仿宋" w:cs="Plotter"/>
      <w:kern w:val="0"/>
      <w:sz w:val="24"/>
      <w:szCs w:val="20"/>
    </w:rPr>
  </w:style>
  <w:style w:type="paragraph" w:customStyle="1" w:styleId="maint">
    <w:name w:val="maint"/>
    <w:basedOn w:val="a"/>
    <w:qFormat/>
    <w:pPr>
      <w:widowControl/>
      <w:jc w:val="left"/>
    </w:pPr>
    <w:rPr>
      <w:rFonts w:ascii="宋体" w:hAnsi="宋体" w:cs="宋体"/>
      <w:kern w:val="0"/>
      <w:sz w:val="24"/>
    </w:rPr>
  </w:style>
  <w:style w:type="paragraph" w:customStyle="1" w:styleId="CharCharCharCharCharCharCharChar1">
    <w:name w:val="Char Char Char Char Char Char Char Char1"/>
    <w:basedOn w:val="a"/>
    <w:qFormat/>
    <w:pPr>
      <w:tabs>
        <w:tab w:val="left" w:pos="360"/>
      </w:tabs>
    </w:pPr>
    <w:rPr>
      <w:sz w:val="24"/>
    </w:rPr>
  </w:style>
  <w:style w:type="paragraph" w:customStyle="1" w:styleId="xl70">
    <w:name w:val="xl7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0000FF"/>
      <w:kern w:val="0"/>
      <w:sz w:val="20"/>
      <w:szCs w:val="20"/>
      <w:u w:val="single"/>
    </w:rPr>
  </w:style>
  <w:style w:type="paragraph" w:customStyle="1" w:styleId="CharCharCharCharCharCharChar">
    <w:name w:val="Char Char Char Char Char Char Char"/>
    <w:basedOn w:val="a"/>
    <w:qFormat/>
    <w:pPr>
      <w:tabs>
        <w:tab w:val="left" w:pos="432"/>
      </w:tabs>
      <w:ind w:left="432" w:hanging="432"/>
    </w:pPr>
    <w:rPr>
      <w:rFonts w:ascii="Tahoma" w:hAnsi="Tahoma"/>
      <w:sz w:val="24"/>
      <w:szCs w:val="20"/>
    </w:rPr>
  </w:style>
  <w:style w:type="paragraph" w:customStyle="1" w:styleId="71">
    <w:name w:val="样式7"/>
    <w:basedOn w:val="1"/>
    <w:next w:val="1"/>
    <w:qFormat/>
    <w:pPr>
      <w:tabs>
        <w:tab w:val="left" w:pos="951"/>
        <w:tab w:val="left" w:pos="2907"/>
      </w:tabs>
      <w:spacing w:before="0" w:after="0"/>
      <w:ind w:left="2907" w:hanging="1755"/>
      <w:jc w:val="left"/>
    </w:pPr>
    <w:rPr>
      <w:rFonts w:ascii="宋体" w:eastAsia="宋体" w:hAnsi="宋体"/>
      <w:bCs w:val="0"/>
      <w:kern w:val="0"/>
      <w:sz w:val="24"/>
      <w:szCs w:val="20"/>
    </w:rPr>
  </w:style>
  <w:style w:type="paragraph" w:customStyle="1" w:styleId="afffffa">
    <w:name w:val="列项——（一级）"/>
    <w:qFormat/>
    <w:pPr>
      <w:widowControl w:val="0"/>
      <w:tabs>
        <w:tab w:val="left" w:pos="854"/>
      </w:tabs>
      <w:ind w:leftChars="200" w:left="200" w:hangingChars="200" w:hanging="200"/>
      <w:jc w:val="both"/>
    </w:pPr>
    <w:rPr>
      <w:rFonts w:ascii="宋体" w:hAnsi="Times New Roman"/>
      <w:sz w:val="21"/>
    </w:rPr>
  </w:style>
  <w:style w:type="paragraph" w:customStyle="1" w:styleId="63">
    <w:name w:val="样式6"/>
    <w:basedOn w:val="1"/>
    <w:qFormat/>
    <w:pPr>
      <w:tabs>
        <w:tab w:val="left" w:pos="780"/>
        <w:tab w:val="left" w:pos="851"/>
      </w:tabs>
      <w:spacing w:before="0" w:after="0"/>
      <w:ind w:left="840" w:hanging="840"/>
      <w:jc w:val="left"/>
    </w:pPr>
    <w:rPr>
      <w:rFonts w:ascii="宋体" w:eastAsia="宋体" w:hAnsi="宋体"/>
      <w:bCs w:val="0"/>
      <w:kern w:val="0"/>
      <w:sz w:val="28"/>
      <w:szCs w:val="20"/>
    </w:rPr>
  </w:style>
  <w:style w:type="paragraph" w:customStyle="1" w:styleId="1f0">
    <w:name w:val="小标题 1"/>
    <w:basedOn w:val="a"/>
    <w:qFormat/>
    <w:pPr>
      <w:autoSpaceDE w:val="0"/>
      <w:autoSpaceDN w:val="0"/>
      <w:adjustRightInd w:val="0"/>
      <w:spacing w:line="360" w:lineRule="atLeast"/>
      <w:jc w:val="left"/>
    </w:pPr>
    <w:rPr>
      <w:rFonts w:ascii="文鼎粗黑" w:eastAsia="文鼎粗黑"/>
      <w:kern w:val="0"/>
      <w:sz w:val="22"/>
      <w:szCs w:val="20"/>
    </w:rPr>
  </w:style>
  <w:style w:type="paragraph" w:customStyle="1" w:styleId="afffffb">
    <w:name w:val="框下空行"/>
    <w:basedOn w:val="a"/>
    <w:next w:val="a"/>
    <w:qFormat/>
    <w:pPr>
      <w:widowControl/>
      <w:adjustRightInd w:val="0"/>
      <w:snapToGrid w:val="0"/>
      <w:spacing w:line="200" w:lineRule="exact"/>
      <w:ind w:left="680"/>
      <w:jc w:val="left"/>
    </w:pPr>
    <w:rPr>
      <w:sz w:val="18"/>
      <w:szCs w:val="20"/>
    </w:rPr>
  </w:style>
  <w:style w:type="paragraph" w:customStyle="1" w:styleId="afffffc">
    <w:name w:val="默认段落"/>
    <w:basedOn w:val="a"/>
    <w:qFormat/>
    <w:pPr>
      <w:spacing w:after="120" w:line="360" w:lineRule="auto"/>
      <w:ind w:firstLineChars="200" w:firstLine="480"/>
    </w:pPr>
    <w:rPr>
      <w:sz w:val="24"/>
      <w:szCs w:val="20"/>
    </w:rPr>
  </w:style>
  <w:style w:type="paragraph" w:customStyle="1" w:styleId="CharCharCharCharCharCharCharCharCharCharCharCharCharCharCharChar1">
    <w:name w:val="Char Char Char Char Char Char Char Char Char Char Char Char Char Char Char Char1"/>
    <w:basedOn w:val="a"/>
    <w:qFormat/>
    <w:pPr>
      <w:tabs>
        <w:tab w:val="left" w:pos="360"/>
      </w:tabs>
      <w:jc w:val="left"/>
    </w:pPr>
    <w:rPr>
      <w:sz w:val="24"/>
      <w:szCs w:val="20"/>
    </w:rPr>
  </w:style>
  <w:style w:type="paragraph" w:customStyle="1" w:styleId="085">
    <w:name w:val="样式 首行缩进:  0.85 厘米"/>
    <w:basedOn w:val="a"/>
    <w:qFormat/>
    <w:pPr>
      <w:adjustRightInd w:val="0"/>
      <w:ind w:firstLine="480"/>
      <w:jc w:val="left"/>
      <w:textAlignment w:val="baseline"/>
    </w:pPr>
    <w:rPr>
      <w:rFonts w:ascii="Arial" w:hAnsi="Arial"/>
      <w:sz w:val="24"/>
      <w:szCs w:val="20"/>
    </w:rPr>
  </w:style>
  <w:style w:type="paragraph" w:customStyle="1" w:styleId="CharChar9">
    <w:name w:val="列出段落 Char Char"/>
    <w:basedOn w:val="a"/>
    <w:qFormat/>
    <w:pPr>
      <w:ind w:firstLineChars="200" w:firstLine="420"/>
    </w:pPr>
    <w:rPr>
      <w:szCs w:val="20"/>
    </w:rPr>
  </w:style>
  <w:style w:type="paragraph" w:customStyle="1" w:styleId="2b">
    <w:name w:val="样式2"/>
    <w:basedOn w:val="af3"/>
    <w:qFormat/>
    <w:pPr>
      <w:jc w:val="both"/>
    </w:pPr>
    <w:rPr>
      <w:kern w:val="0"/>
      <w:szCs w:val="20"/>
    </w:rPr>
  </w:style>
  <w:style w:type="paragraph" w:customStyle="1" w:styleId="USE20">
    <w:name w:val="样式 USE 2 + 行距: 单倍行距"/>
    <w:basedOn w:val="USE2"/>
    <w:qFormat/>
  </w:style>
  <w:style w:type="paragraph" w:customStyle="1" w:styleId="TOC1">
    <w:name w:val="TOC 标题1"/>
    <w:basedOn w:val="1"/>
    <w:next w:val="a"/>
    <w:uiPriority w:val="39"/>
    <w:semiHidden/>
    <w:unhideWhenUsed/>
    <w:qFormat/>
    <w:pPr>
      <w:widowControl/>
      <w:spacing w:before="480" w:after="0" w:line="276" w:lineRule="auto"/>
      <w:jc w:val="left"/>
      <w:outlineLvl w:val="9"/>
    </w:pPr>
    <w:rPr>
      <w:rFonts w:ascii="Cambria" w:eastAsia="宋体" w:hAnsi="Cambria"/>
      <w:color w:val="365F91"/>
      <w:kern w:val="0"/>
      <w:sz w:val="28"/>
      <w:szCs w:val="28"/>
    </w:rPr>
  </w:style>
  <w:style w:type="paragraph" w:customStyle="1" w:styleId="1f1">
    <w:name w:val="修订1"/>
    <w:hidden/>
    <w:uiPriority w:val="99"/>
    <w:semiHidden/>
    <w:qFormat/>
    <w:rPr>
      <w:rFonts w:ascii="Times New Roman" w:hAnsi="Times New Roman"/>
      <w:kern w:val="2"/>
      <w:sz w:val="21"/>
      <w:szCs w:val="24"/>
    </w:rPr>
  </w:style>
  <w:style w:type="paragraph" w:customStyle="1" w:styleId="331">
    <w:name w:val="标题 331"/>
    <w:basedOn w:val="a"/>
    <w:qFormat/>
    <w:pPr>
      <w:widowControl/>
      <w:jc w:val="left"/>
    </w:pPr>
    <w:rPr>
      <w:kern w:val="0"/>
      <w:sz w:val="20"/>
      <w:szCs w:val="20"/>
    </w:rPr>
  </w:style>
  <w:style w:type="character" w:customStyle="1" w:styleId="1f2">
    <w:name w:val="未处理的提及1"/>
    <w:basedOn w:val="a0"/>
    <w:uiPriority w:val="99"/>
    <w:semiHidden/>
    <w:unhideWhenUsed/>
    <w:qFormat/>
    <w:rPr>
      <w:color w:val="605E5C"/>
      <w:shd w:val="clear" w:color="auto" w:fill="E1DFDD"/>
    </w:rPr>
  </w:style>
  <w:style w:type="character" w:customStyle="1" w:styleId="Charf3">
    <w:name w:val="纯文本 Char"/>
    <w:qFormat/>
    <w:rPr>
      <w:rFonts w:ascii="宋体" w:eastAsia="宋体" w:hAnsi="Courier New"/>
      <w:kern w:val="2"/>
      <w:sz w:val="21"/>
      <w:lang w:val="en-US" w:eastAsia="zh-CN" w:bidi="ar-SA"/>
    </w:rPr>
  </w:style>
  <w:style w:type="character" w:customStyle="1" w:styleId="Charf4">
    <w:name w:val="正文缩进 Char"/>
    <w:qFormat/>
    <w:rPr>
      <w:kern w:val="2"/>
      <w:sz w:val="21"/>
    </w:rPr>
  </w:style>
  <w:style w:type="paragraph" w:customStyle="1" w:styleId="1f3">
    <w:name w:val="正文缩进1"/>
    <w:basedOn w:val="a"/>
    <w:qFormat/>
    <w:pPr>
      <w:autoSpaceDE w:val="0"/>
      <w:autoSpaceDN w:val="0"/>
      <w:adjustRightInd w:val="0"/>
      <w:ind w:firstLine="420"/>
      <w:jc w:val="left"/>
    </w:pPr>
    <w:rPr>
      <w:rFonts w:ascii="宋体" w:hAnsi="Calibri"/>
      <w:kern w:val="0"/>
      <w:sz w:val="24"/>
      <w:szCs w:val="20"/>
    </w:rPr>
  </w:style>
  <w:style w:type="paragraph" w:customStyle="1" w:styleId="113">
    <w:name w:val="索引 11"/>
    <w:basedOn w:val="a"/>
    <w:next w:val="a"/>
    <w:qFormat/>
    <w:pPr>
      <w:spacing w:line="360" w:lineRule="auto"/>
    </w:pPr>
    <w:rPr>
      <w:rFonts w:ascii="仿宋_gb2312" w:eastAsia="仿宋_gb2312"/>
      <w:sz w:val="24"/>
      <w:szCs w:val="20"/>
    </w:rPr>
  </w:style>
  <w:style w:type="paragraph" w:customStyle="1" w:styleId="1f4">
    <w:name w:val="纯文本1"/>
    <w:basedOn w:val="a"/>
    <w:qFormat/>
    <w:rPr>
      <w:rFonts w:ascii="宋体" w:hAnsi="Courier New"/>
      <w:kern w:val="0"/>
      <w:sz w:val="20"/>
      <w:szCs w:val="20"/>
    </w:rPr>
  </w:style>
  <w:style w:type="table" w:customStyle="1" w:styleId="122">
    <w:name w:val="网格型12"/>
    <w:basedOn w:val="a1"/>
    <w:next w:val="afd"/>
    <w:qFormat/>
    <w:rsid w:val="00E17A3C"/>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f5">
    <w:name w:val="无列表1"/>
    <w:next w:val="a2"/>
    <w:uiPriority w:val="99"/>
    <w:semiHidden/>
    <w:unhideWhenUsed/>
    <w:rsid w:val="00A669C1"/>
  </w:style>
  <w:style w:type="character" w:customStyle="1" w:styleId="font41">
    <w:name w:val="font41"/>
    <w:basedOn w:val="a0"/>
    <w:qFormat/>
    <w:rsid w:val="00A669C1"/>
    <w:rPr>
      <w:rFonts w:ascii="黑体" w:eastAsia="黑体" w:hAnsi="宋体" w:cs="黑体" w:hint="eastAsia"/>
      <w:color w:val="000000"/>
      <w:sz w:val="20"/>
      <w:szCs w:val="20"/>
      <w:u w:val="none"/>
    </w:rPr>
  </w:style>
  <w:style w:type="character" w:customStyle="1" w:styleId="font81">
    <w:name w:val="font81"/>
    <w:basedOn w:val="a0"/>
    <w:qFormat/>
    <w:rsid w:val="00A669C1"/>
    <w:rPr>
      <w:rFonts w:ascii="Arial" w:hAnsi="Arial" w:cs="Arial"/>
      <w:color w:val="000000"/>
      <w:sz w:val="20"/>
      <w:szCs w:val="20"/>
      <w:u w:val="none"/>
    </w:rPr>
  </w:style>
  <w:style w:type="paragraph" w:customStyle="1" w:styleId="NewNewNewNew">
    <w:name w:val="正文 New New New New"/>
    <w:qFormat/>
    <w:rsid w:val="00A669C1"/>
    <w:pPr>
      <w:widowControl w:val="0"/>
      <w:jc w:val="both"/>
    </w:pPr>
    <w:rPr>
      <w:rFonts w:ascii="Times New Roman" w:hAnsi="Times New Roman"/>
      <w:szCs w:val="24"/>
    </w:rPr>
  </w:style>
  <w:style w:type="table" w:customStyle="1" w:styleId="1210">
    <w:name w:val="网格型121"/>
    <w:basedOn w:val="a1"/>
    <w:next w:val="afd"/>
    <w:qFormat/>
    <w:rsid w:val="00602D97"/>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f6">
    <w:name w:val="网格型1"/>
    <w:basedOn w:val="a1"/>
    <w:next w:val="afd"/>
    <w:qFormat/>
    <w:rsid w:val="000231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宋体" w:hAnsi="Calibri"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uiPriority="99" w:qFormat="1"/>
    <w:lsdException w:name="footnote text" w:qFormat="1"/>
    <w:lsdException w:name="annotation text" w:qFormat="1"/>
    <w:lsdException w:name="header" w:uiPriority="99" w:qFormat="1"/>
    <w:lsdException w:name="footer" w:uiPriority="99" w:qFormat="1"/>
    <w:lsdException w:name="index heading" w:qFormat="1"/>
    <w:lsdException w:name="caption" w:qFormat="1"/>
    <w:lsdException w:name="footnote reference" w:qFormat="1"/>
    <w:lsdException w:name="annotation reference" w:qFormat="1"/>
    <w:lsdException w:name="page number" w:qFormat="1"/>
    <w:lsdException w:name="endnote reference" w:qFormat="1"/>
    <w:lsdException w:name="endnote text" w:qFormat="1"/>
    <w:lsdException w:name="toa heading" w:qFormat="1"/>
    <w:lsdException w:name="List" w:semiHidden="0" w:unhideWhenUsed="0" w:qFormat="1"/>
    <w:lsdException w:name="List Bullet" w:semiHidden="0" w:unhideWhenUsed="0"/>
    <w:lsdException w:name="List Number" w:qFormat="1"/>
    <w:lsdException w:name="List 2" w:qFormat="1"/>
    <w:lsdException w:name="List 3" w:qFormat="1"/>
    <w:lsdException w:name="List 4" w:qFormat="1"/>
    <w:lsdException w:name="List 5" w:qFormat="1"/>
    <w:lsdException w:name="List Bullet 2" w:qFormat="1"/>
    <w:lsdException w:name="List Bullet 3" w:qFormat="1"/>
    <w:lsdException w:name="List Bullet 4" w:qFormat="1"/>
    <w:lsdException w:name="Title" w:semiHidden="0" w:unhideWhenUsed="0" w:qFormat="1"/>
    <w:lsdException w:name="Signature" w:qFormat="1"/>
    <w:lsdException w:name="Default Paragraph Font" w:uiPriority="1"/>
    <w:lsdException w:name="Body Text" w:uiPriority="99" w:qFormat="1"/>
    <w:lsdException w:name="Body Text Indent" w:uiPriority="99" w:qFormat="1"/>
    <w:lsdException w:name="List Continue" w:qFormat="1"/>
    <w:lsdException w:name="List Continue 2" w:semiHidden="0" w:unhideWhenUsed="0" w:qFormat="1"/>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alutation" w:qFormat="1"/>
    <w:lsdException w:name="Date" w:qFormat="1"/>
    <w:lsdException w:name="Body Text First Indent" w:uiPriority="99" w:qFormat="1"/>
    <w:lsdException w:name="Body Text First Indent 2" w:uiPriority="99" w:qFormat="1"/>
    <w:lsdException w:name="Note Heading" w:qFormat="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semiHidden="0" w:unhideWhenUsed="0" w:qFormat="1"/>
    <w:lsdException w:name="Emphasis" w:semiHidden="0" w:unhideWhenUsed="0" w:qFormat="1"/>
    <w:lsdException w:name="Document Map" w:qFormat="1"/>
    <w:lsdException w:name="Plain Text" w:qFormat="1"/>
    <w:lsdException w:name="HTML Top of Form" w:uiPriority="99"/>
    <w:lsdException w:name="HTML Bottom of Form" w:uiPriority="99"/>
    <w:lsdException w:name="Normal (Web)" w:uiPriority="99" w:qFormat="1"/>
    <w:lsdException w:name="HTML Acronym" w:qFormat="1"/>
    <w:lsdException w:name="HTML Cite" w:qFormat="1"/>
    <w:lsdException w:name="HTML Code" w:qFormat="1"/>
    <w:lsdException w:name="HTML Definition" w:qFormat="1"/>
    <w:lsdException w:name="HTML Keyboard" w:qFormat="1"/>
    <w:lsdException w:name="HTML Preformatted" w:qFormat="1"/>
    <w:lsdException w:name="HTML Sample" w:qFormat="1"/>
    <w:lsdException w:name="HTML Typewriter" w:qFormat="1"/>
    <w:lsdException w:name="HTML Variable" w:qFormat="1"/>
    <w:lsdException w:name="Normal Table" w:uiPriority="99"/>
    <w:lsdException w:name="annotation subject" w:qFormat="1"/>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Balloon Text" w:semiHidden="0" w:unhideWhenUsed="0" w:qFormat="1"/>
    <w:lsdException w:name="Table Grid" w:semiHidden="0" w:unhideWhenUsed="0" w:qFormat="1"/>
    <w:lsdException w:name="Table Theme" w:uiPriority="99"/>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99" w:unhideWhenUsed="0"/>
    <w:lsdException w:name="Intense Quote" w:semiHidden="0" w:uiPriority="99"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2"/>
    <w:qFormat/>
    <w:rsid w:val="004506D2"/>
    <w:pPr>
      <w:widowControl w:val="0"/>
      <w:jc w:val="both"/>
    </w:pPr>
    <w:rPr>
      <w:rFonts w:ascii="Times New Roman" w:hAnsi="Times New Roman"/>
      <w:kern w:val="2"/>
      <w:sz w:val="21"/>
      <w:szCs w:val="24"/>
    </w:rPr>
  </w:style>
  <w:style w:type="paragraph" w:styleId="1">
    <w:name w:val="heading 1"/>
    <w:basedOn w:val="a"/>
    <w:next w:val="a"/>
    <w:link w:val="1Char"/>
    <w:qFormat/>
    <w:pPr>
      <w:keepNext/>
      <w:keepLines/>
      <w:spacing w:before="340" w:after="330"/>
      <w:jc w:val="center"/>
      <w:outlineLvl w:val="0"/>
    </w:pPr>
    <w:rPr>
      <w:rFonts w:eastAsia="楷体_GB2312"/>
      <w:b/>
      <w:bCs/>
      <w:kern w:val="44"/>
      <w:sz w:val="32"/>
      <w:szCs w:val="44"/>
    </w:rPr>
  </w:style>
  <w:style w:type="paragraph" w:styleId="2">
    <w:name w:val="heading 2"/>
    <w:basedOn w:val="a"/>
    <w:next w:val="a"/>
    <w:link w:val="2Char"/>
    <w:qFormat/>
    <w:pPr>
      <w:keepNext/>
      <w:keepLines/>
      <w:spacing w:before="260" w:after="260" w:line="416" w:lineRule="auto"/>
      <w:outlineLvl w:val="1"/>
    </w:pPr>
    <w:rPr>
      <w:rFonts w:ascii="Arial" w:eastAsia="黑体" w:hAnsi="Arial"/>
      <w:b/>
      <w:bCs/>
      <w:sz w:val="32"/>
      <w:szCs w:val="32"/>
    </w:rPr>
  </w:style>
  <w:style w:type="paragraph" w:styleId="3">
    <w:name w:val="heading 3"/>
    <w:basedOn w:val="a"/>
    <w:next w:val="a"/>
    <w:link w:val="3Char"/>
    <w:qFormat/>
    <w:pPr>
      <w:keepNext/>
      <w:keepLines/>
      <w:spacing w:before="260" w:after="260" w:line="416" w:lineRule="auto"/>
      <w:outlineLvl w:val="2"/>
    </w:pPr>
    <w:rPr>
      <w:b/>
      <w:bCs/>
      <w:sz w:val="32"/>
      <w:szCs w:val="32"/>
    </w:rPr>
  </w:style>
  <w:style w:type="paragraph" w:styleId="4">
    <w:name w:val="heading 4"/>
    <w:basedOn w:val="a"/>
    <w:next w:val="a"/>
    <w:link w:val="4Char"/>
    <w:qFormat/>
    <w:pPr>
      <w:keepNext/>
      <w:outlineLvl w:val="3"/>
    </w:pPr>
    <w:rPr>
      <w:sz w:val="32"/>
      <w:szCs w:val="20"/>
    </w:rPr>
  </w:style>
  <w:style w:type="paragraph" w:styleId="5">
    <w:name w:val="heading 5"/>
    <w:basedOn w:val="a"/>
    <w:next w:val="a"/>
    <w:link w:val="5Char"/>
    <w:qFormat/>
    <w:pPr>
      <w:spacing w:before="120" w:line="60" w:lineRule="atLeast"/>
      <w:outlineLvl w:val="4"/>
    </w:pPr>
    <w:rPr>
      <w:rFonts w:ascii="Arial" w:hAnsi="Arial"/>
      <w:b/>
      <w:sz w:val="28"/>
      <w:szCs w:val="20"/>
    </w:rPr>
  </w:style>
  <w:style w:type="paragraph" w:styleId="6">
    <w:name w:val="heading 6"/>
    <w:basedOn w:val="a"/>
    <w:next w:val="a"/>
    <w:link w:val="6Char"/>
    <w:qFormat/>
    <w:pPr>
      <w:keepNext/>
      <w:keepLines/>
      <w:spacing w:before="240" w:after="64" w:line="320" w:lineRule="auto"/>
      <w:outlineLvl w:val="5"/>
    </w:pPr>
    <w:rPr>
      <w:rFonts w:ascii="宋体" w:hAnsi="宋体"/>
      <w:b/>
      <w:sz w:val="24"/>
      <w:szCs w:val="20"/>
    </w:rPr>
  </w:style>
  <w:style w:type="paragraph" w:styleId="7">
    <w:name w:val="heading 7"/>
    <w:basedOn w:val="a"/>
    <w:next w:val="a"/>
    <w:link w:val="7Char"/>
    <w:qFormat/>
    <w:pPr>
      <w:keepNext/>
      <w:keepLines/>
      <w:tabs>
        <w:tab w:val="left" w:pos="5040"/>
      </w:tabs>
      <w:adjustRightInd w:val="0"/>
      <w:snapToGrid w:val="0"/>
      <w:spacing w:before="240" w:after="64" w:line="320" w:lineRule="atLeast"/>
      <w:ind w:left="5040" w:hanging="360"/>
      <w:textAlignment w:val="baseline"/>
      <w:outlineLvl w:val="6"/>
    </w:pPr>
    <w:rPr>
      <w:rFonts w:ascii="宋体" w:eastAsia="仿宋_gb2312"/>
      <w:b/>
      <w:kern w:val="0"/>
      <w:sz w:val="24"/>
      <w:szCs w:val="20"/>
    </w:rPr>
  </w:style>
  <w:style w:type="paragraph" w:styleId="8">
    <w:name w:val="heading 8"/>
    <w:basedOn w:val="a"/>
    <w:next w:val="a"/>
    <w:link w:val="8Char"/>
    <w:qFormat/>
    <w:pPr>
      <w:keepNext/>
      <w:keepLines/>
      <w:tabs>
        <w:tab w:val="left" w:pos="5760"/>
      </w:tabs>
      <w:adjustRightInd w:val="0"/>
      <w:snapToGrid w:val="0"/>
      <w:spacing w:before="240" w:after="64" w:line="320" w:lineRule="atLeast"/>
      <w:ind w:left="5760" w:hanging="360"/>
      <w:textAlignment w:val="baseline"/>
      <w:outlineLvl w:val="7"/>
    </w:pPr>
    <w:rPr>
      <w:rFonts w:ascii="Arial" w:eastAsia="黑体" w:hAnsi="Arial"/>
      <w:kern w:val="0"/>
      <w:sz w:val="24"/>
      <w:szCs w:val="20"/>
    </w:rPr>
  </w:style>
  <w:style w:type="paragraph" w:styleId="9">
    <w:name w:val="heading 9"/>
    <w:basedOn w:val="a"/>
    <w:next w:val="a"/>
    <w:link w:val="9Char"/>
    <w:qFormat/>
    <w:pPr>
      <w:keepNext/>
      <w:keepLines/>
      <w:tabs>
        <w:tab w:val="left" w:pos="6480"/>
      </w:tabs>
      <w:adjustRightInd w:val="0"/>
      <w:snapToGrid w:val="0"/>
      <w:spacing w:before="240" w:after="64" w:line="320" w:lineRule="atLeast"/>
      <w:ind w:left="6480" w:hanging="360"/>
      <w:textAlignment w:val="baseline"/>
      <w:outlineLvl w:val="8"/>
    </w:pPr>
    <w:rPr>
      <w:rFonts w:ascii="Arial" w:eastAsia="黑体" w:hAnsi="Arial"/>
      <w:kern w:val="0"/>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0">
    <w:name w:val="List 3"/>
    <w:basedOn w:val="a"/>
    <w:qFormat/>
    <w:pPr>
      <w:ind w:leftChars="400" w:left="100" w:hangingChars="200" w:hanging="200"/>
      <w:jc w:val="left"/>
    </w:pPr>
    <w:rPr>
      <w:sz w:val="24"/>
    </w:rPr>
  </w:style>
  <w:style w:type="paragraph" w:styleId="70">
    <w:name w:val="toc 7"/>
    <w:basedOn w:val="a"/>
    <w:next w:val="a"/>
    <w:qFormat/>
    <w:pPr>
      <w:ind w:left="1260"/>
      <w:jc w:val="left"/>
    </w:pPr>
    <w:rPr>
      <w:sz w:val="18"/>
      <w:szCs w:val="20"/>
    </w:rPr>
  </w:style>
  <w:style w:type="paragraph" w:styleId="a3">
    <w:name w:val="Note Heading"/>
    <w:basedOn w:val="a"/>
    <w:next w:val="a"/>
    <w:link w:val="Char"/>
    <w:qFormat/>
    <w:pPr>
      <w:widowControl/>
      <w:spacing w:before="100" w:beforeAutospacing="1" w:after="100" w:afterAutospacing="1"/>
      <w:jc w:val="left"/>
    </w:pPr>
    <w:rPr>
      <w:rFonts w:ascii="宋体" w:hAnsi="宋体" w:cs="宋体"/>
      <w:kern w:val="0"/>
      <w:sz w:val="24"/>
    </w:rPr>
  </w:style>
  <w:style w:type="paragraph" w:styleId="40">
    <w:name w:val="List Bullet 4"/>
    <w:basedOn w:val="a"/>
    <w:qFormat/>
    <w:pPr>
      <w:tabs>
        <w:tab w:val="left" w:pos="435"/>
        <w:tab w:val="left" w:pos="1620"/>
      </w:tabs>
      <w:ind w:leftChars="600" w:left="600" w:hangingChars="200" w:hanging="200"/>
      <w:jc w:val="left"/>
    </w:pPr>
    <w:rPr>
      <w:sz w:val="24"/>
    </w:rPr>
  </w:style>
  <w:style w:type="paragraph" w:styleId="a4">
    <w:name w:val="List Number"/>
    <w:basedOn w:val="a"/>
    <w:qFormat/>
    <w:pPr>
      <w:tabs>
        <w:tab w:val="left" w:pos="360"/>
        <w:tab w:val="left" w:pos="850"/>
      </w:tabs>
      <w:adjustRightInd w:val="0"/>
      <w:snapToGrid w:val="0"/>
      <w:spacing w:line="360" w:lineRule="atLeast"/>
      <w:ind w:left="850" w:hanging="389"/>
      <w:jc w:val="left"/>
    </w:pPr>
    <w:rPr>
      <w:rFonts w:ascii="宋体"/>
      <w:sz w:val="24"/>
    </w:rPr>
  </w:style>
  <w:style w:type="paragraph" w:styleId="a5">
    <w:name w:val="Normal Indent"/>
    <w:basedOn w:val="a"/>
    <w:link w:val="Char1"/>
    <w:uiPriority w:val="99"/>
    <w:qFormat/>
    <w:pPr>
      <w:ind w:firstLineChars="200" w:firstLine="420"/>
    </w:pPr>
    <w:rPr>
      <w:szCs w:val="20"/>
    </w:rPr>
  </w:style>
  <w:style w:type="paragraph" w:styleId="a6">
    <w:name w:val="caption"/>
    <w:basedOn w:val="a"/>
    <w:next w:val="a"/>
    <w:qFormat/>
    <w:pPr>
      <w:jc w:val="left"/>
    </w:pPr>
    <w:rPr>
      <w:rFonts w:ascii="Arial" w:eastAsia="黑体" w:hAnsi="Arial" w:cs="Arial"/>
      <w:sz w:val="20"/>
      <w:szCs w:val="20"/>
    </w:rPr>
  </w:style>
  <w:style w:type="paragraph" w:styleId="a7">
    <w:name w:val="Document Map"/>
    <w:basedOn w:val="a"/>
    <w:link w:val="Char0"/>
    <w:qFormat/>
    <w:pPr>
      <w:shd w:val="clear" w:color="auto" w:fill="000080"/>
    </w:pPr>
  </w:style>
  <w:style w:type="paragraph" w:styleId="a8">
    <w:name w:val="toa heading"/>
    <w:basedOn w:val="a"/>
    <w:next w:val="a"/>
    <w:qFormat/>
    <w:pPr>
      <w:spacing w:before="120"/>
    </w:pPr>
    <w:rPr>
      <w:rFonts w:ascii="Arial" w:hAnsi="Arial"/>
      <w:sz w:val="24"/>
      <w:szCs w:val="20"/>
    </w:rPr>
  </w:style>
  <w:style w:type="paragraph" w:styleId="a9">
    <w:name w:val="annotation text"/>
    <w:basedOn w:val="a"/>
    <w:link w:val="Char10"/>
    <w:qFormat/>
    <w:pPr>
      <w:jc w:val="left"/>
    </w:pPr>
  </w:style>
  <w:style w:type="paragraph" w:styleId="aa">
    <w:name w:val="Salutation"/>
    <w:basedOn w:val="a"/>
    <w:next w:val="a"/>
    <w:link w:val="Char2"/>
    <w:qFormat/>
    <w:pPr>
      <w:adjustRightInd w:val="0"/>
      <w:spacing w:line="360" w:lineRule="atLeast"/>
      <w:jc w:val="left"/>
      <w:textAlignment w:val="baseline"/>
    </w:pPr>
    <w:rPr>
      <w:rFonts w:ascii="宋体"/>
      <w:kern w:val="0"/>
      <w:sz w:val="28"/>
      <w:szCs w:val="20"/>
    </w:rPr>
  </w:style>
  <w:style w:type="paragraph" w:styleId="31">
    <w:name w:val="Body Text 3"/>
    <w:basedOn w:val="a"/>
    <w:link w:val="3Char0"/>
    <w:qFormat/>
    <w:rPr>
      <w:b/>
      <w:bCs/>
      <w:sz w:val="24"/>
    </w:rPr>
  </w:style>
  <w:style w:type="paragraph" w:styleId="32">
    <w:name w:val="List Bullet 3"/>
    <w:basedOn w:val="a"/>
    <w:qFormat/>
    <w:pPr>
      <w:tabs>
        <w:tab w:val="left" w:pos="360"/>
        <w:tab w:val="left" w:pos="1200"/>
      </w:tabs>
      <w:ind w:leftChars="400" w:left="400" w:hangingChars="200" w:hanging="200"/>
      <w:jc w:val="left"/>
    </w:pPr>
    <w:rPr>
      <w:sz w:val="24"/>
    </w:rPr>
  </w:style>
  <w:style w:type="paragraph" w:styleId="ab">
    <w:name w:val="Body Text"/>
    <w:basedOn w:val="a"/>
    <w:link w:val="Char11"/>
    <w:uiPriority w:val="99"/>
    <w:qFormat/>
    <w:pPr>
      <w:spacing w:after="120"/>
    </w:pPr>
  </w:style>
  <w:style w:type="paragraph" w:styleId="ac">
    <w:name w:val="Body Text Indent"/>
    <w:basedOn w:val="a"/>
    <w:link w:val="Char12"/>
    <w:uiPriority w:val="99"/>
    <w:qFormat/>
    <w:pPr>
      <w:spacing w:after="120"/>
      <w:ind w:leftChars="200" w:left="420"/>
    </w:pPr>
  </w:style>
  <w:style w:type="paragraph" w:styleId="20">
    <w:name w:val="List 2"/>
    <w:basedOn w:val="a"/>
    <w:qFormat/>
    <w:pPr>
      <w:widowControl/>
      <w:spacing w:before="100" w:beforeAutospacing="1" w:after="100" w:afterAutospacing="1"/>
      <w:jc w:val="left"/>
    </w:pPr>
    <w:rPr>
      <w:rFonts w:ascii="宋体" w:hAnsi="宋体" w:cs="宋体"/>
      <w:color w:val="000000"/>
      <w:kern w:val="0"/>
      <w:sz w:val="24"/>
    </w:rPr>
  </w:style>
  <w:style w:type="paragraph" w:styleId="ad">
    <w:name w:val="List Continue"/>
    <w:basedOn w:val="a"/>
    <w:qFormat/>
    <w:pPr>
      <w:spacing w:after="120"/>
      <w:ind w:left="420"/>
    </w:pPr>
    <w:rPr>
      <w:rFonts w:eastAsia="楷体_GB2312"/>
      <w:sz w:val="32"/>
      <w:szCs w:val="20"/>
    </w:rPr>
  </w:style>
  <w:style w:type="paragraph" w:styleId="ae">
    <w:name w:val="Block Text"/>
    <w:basedOn w:val="a"/>
    <w:qFormat/>
    <w:pPr>
      <w:spacing w:after="120"/>
      <w:ind w:leftChars="700" w:left="1440" w:rightChars="700" w:right="1440"/>
    </w:pPr>
  </w:style>
  <w:style w:type="paragraph" w:styleId="21">
    <w:name w:val="List Bullet 2"/>
    <w:basedOn w:val="a"/>
    <w:qFormat/>
    <w:pPr>
      <w:widowControl/>
      <w:spacing w:line="0" w:lineRule="atLeast"/>
    </w:pPr>
    <w:rPr>
      <w:rFonts w:ascii="宋体" w:hAnsi="宋体"/>
      <w:kern w:val="0"/>
      <w:sz w:val="24"/>
    </w:rPr>
  </w:style>
  <w:style w:type="paragraph" w:styleId="50">
    <w:name w:val="toc 5"/>
    <w:basedOn w:val="a"/>
    <w:next w:val="a"/>
    <w:qFormat/>
    <w:pPr>
      <w:ind w:left="840"/>
      <w:jc w:val="left"/>
    </w:pPr>
    <w:rPr>
      <w:sz w:val="18"/>
      <w:szCs w:val="20"/>
    </w:rPr>
  </w:style>
  <w:style w:type="paragraph" w:styleId="33">
    <w:name w:val="toc 3"/>
    <w:basedOn w:val="a"/>
    <w:next w:val="a"/>
    <w:uiPriority w:val="39"/>
    <w:qFormat/>
    <w:pPr>
      <w:ind w:leftChars="400" w:left="840"/>
    </w:pPr>
  </w:style>
  <w:style w:type="paragraph" w:styleId="af">
    <w:name w:val="Plain Text"/>
    <w:aliases w:val="普通文字 Char,纯文本 Char Char,普通文字 Char Char,普通文字 Char Char Char,普通文字 Char Char Char Char,普通文字"/>
    <w:basedOn w:val="a"/>
    <w:link w:val="Char13"/>
    <w:qFormat/>
    <w:pPr>
      <w:widowControl/>
      <w:overflowPunct w:val="0"/>
      <w:autoSpaceDE w:val="0"/>
      <w:autoSpaceDN w:val="0"/>
      <w:adjustRightInd w:val="0"/>
      <w:jc w:val="left"/>
      <w:textAlignment w:val="baseline"/>
    </w:pPr>
    <w:rPr>
      <w:rFonts w:ascii="宋体" w:hAnsi="Courier New"/>
      <w:kern w:val="0"/>
      <w:szCs w:val="21"/>
    </w:rPr>
  </w:style>
  <w:style w:type="paragraph" w:styleId="80">
    <w:name w:val="toc 8"/>
    <w:basedOn w:val="a"/>
    <w:next w:val="a"/>
    <w:qFormat/>
    <w:pPr>
      <w:ind w:left="1470"/>
      <w:jc w:val="left"/>
    </w:pPr>
    <w:rPr>
      <w:sz w:val="18"/>
      <w:szCs w:val="20"/>
    </w:rPr>
  </w:style>
  <w:style w:type="paragraph" w:styleId="af0">
    <w:name w:val="Date"/>
    <w:basedOn w:val="a"/>
    <w:next w:val="a"/>
    <w:link w:val="Char3"/>
    <w:qFormat/>
    <w:rPr>
      <w:sz w:val="24"/>
      <w:szCs w:val="20"/>
    </w:rPr>
  </w:style>
  <w:style w:type="paragraph" w:styleId="22">
    <w:name w:val="Body Text Indent 2"/>
    <w:basedOn w:val="a"/>
    <w:link w:val="2Char0"/>
    <w:qFormat/>
    <w:pPr>
      <w:ind w:leftChars="202" w:left="424"/>
    </w:pPr>
    <w:rPr>
      <w:rFonts w:eastAsia="楷体_GB2312"/>
      <w:sz w:val="28"/>
    </w:rPr>
  </w:style>
  <w:style w:type="paragraph" w:styleId="af1">
    <w:name w:val="endnote text"/>
    <w:basedOn w:val="a"/>
    <w:link w:val="Char4"/>
    <w:qFormat/>
    <w:pPr>
      <w:widowControl/>
      <w:snapToGrid w:val="0"/>
      <w:jc w:val="left"/>
    </w:pPr>
    <w:rPr>
      <w:kern w:val="0"/>
      <w:sz w:val="20"/>
      <w:szCs w:val="20"/>
    </w:rPr>
  </w:style>
  <w:style w:type="paragraph" w:styleId="af2">
    <w:name w:val="Balloon Text"/>
    <w:basedOn w:val="a"/>
    <w:link w:val="Char5"/>
    <w:qFormat/>
    <w:rPr>
      <w:sz w:val="18"/>
      <w:szCs w:val="18"/>
    </w:rPr>
  </w:style>
  <w:style w:type="paragraph" w:styleId="af3">
    <w:name w:val="footer"/>
    <w:basedOn w:val="a"/>
    <w:link w:val="Char6"/>
    <w:uiPriority w:val="99"/>
    <w:qFormat/>
    <w:pPr>
      <w:tabs>
        <w:tab w:val="center" w:pos="4153"/>
        <w:tab w:val="right" w:pos="8306"/>
      </w:tabs>
      <w:snapToGrid w:val="0"/>
      <w:jc w:val="left"/>
    </w:pPr>
    <w:rPr>
      <w:sz w:val="18"/>
      <w:szCs w:val="18"/>
    </w:rPr>
  </w:style>
  <w:style w:type="paragraph" w:styleId="af4">
    <w:name w:val="header"/>
    <w:basedOn w:val="a"/>
    <w:link w:val="Char7"/>
    <w:uiPriority w:val="99"/>
    <w:qFormat/>
    <w:pPr>
      <w:pBdr>
        <w:bottom w:val="single" w:sz="6" w:space="1" w:color="auto"/>
      </w:pBdr>
      <w:tabs>
        <w:tab w:val="center" w:pos="4153"/>
        <w:tab w:val="right" w:pos="8306"/>
      </w:tabs>
      <w:snapToGrid w:val="0"/>
      <w:jc w:val="center"/>
    </w:pPr>
    <w:rPr>
      <w:sz w:val="18"/>
      <w:szCs w:val="18"/>
    </w:rPr>
  </w:style>
  <w:style w:type="paragraph" w:styleId="af5">
    <w:name w:val="Signature"/>
    <w:basedOn w:val="a"/>
    <w:link w:val="Char8"/>
    <w:qFormat/>
    <w:pPr>
      <w:widowControl/>
      <w:ind w:leftChars="2100" w:left="100"/>
      <w:jc w:val="left"/>
    </w:pPr>
    <w:rPr>
      <w:kern w:val="0"/>
      <w:sz w:val="20"/>
      <w:szCs w:val="20"/>
    </w:rPr>
  </w:style>
  <w:style w:type="paragraph" w:styleId="10">
    <w:name w:val="toc 1"/>
    <w:basedOn w:val="a"/>
    <w:next w:val="a"/>
    <w:uiPriority w:val="39"/>
    <w:qFormat/>
    <w:pPr>
      <w:tabs>
        <w:tab w:val="right" w:leader="dot" w:pos="9060"/>
      </w:tabs>
      <w:spacing w:line="400" w:lineRule="exact"/>
    </w:pPr>
    <w:rPr>
      <w:rFonts w:ascii="宋体" w:hAnsi="宋体"/>
      <w:caps/>
      <w:sz w:val="24"/>
    </w:rPr>
  </w:style>
  <w:style w:type="paragraph" w:styleId="41">
    <w:name w:val="toc 4"/>
    <w:basedOn w:val="a"/>
    <w:next w:val="a"/>
    <w:qFormat/>
    <w:pPr>
      <w:ind w:left="630"/>
      <w:jc w:val="left"/>
    </w:pPr>
    <w:rPr>
      <w:sz w:val="18"/>
      <w:szCs w:val="20"/>
    </w:rPr>
  </w:style>
  <w:style w:type="paragraph" w:styleId="af6">
    <w:name w:val="index heading"/>
    <w:basedOn w:val="a"/>
    <w:next w:val="11"/>
    <w:qFormat/>
    <w:rPr>
      <w:szCs w:val="20"/>
    </w:rPr>
  </w:style>
  <w:style w:type="paragraph" w:styleId="11">
    <w:name w:val="index 1"/>
    <w:basedOn w:val="a"/>
    <w:next w:val="a"/>
    <w:qFormat/>
    <w:rPr>
      <w:szCs w:val="20"/>
    </w:rPr>
  </w:style>
  <w:style w:type="paragraph" w:styleId="af7">
    <w:name w:val="List"/>
    <w:basedOn w:val="a"/>
    <w:qFormat/>
    <w:pPr>
      <w:ind w:left="420" w:hanging="420"/>
    </w:pPr>
    <w:rPr>
      <w:rFonts w:eastAsia="楷体_GB2312"/>
      <w:sz w:val="32"/>
      <w:szCs w:val="20"/>
    </w:rPr>
  </w:style>
  <w:style w:type="paragraph" w:styleId="af8">
    <w:name w:val="footnote text"/>
    <w:basedOn w:val="a"/>
    <w:link w:val="Char9"/>
    <w:qFormat/>
    <w:pPr>
      <w:widowControl/>
      <w:jc w:val="left"/>
    </w:pPr>
    <w:rPr>
      <w:kern w:val="0"/>
      <w:sz w:val="20"/>
      <w:szCs w:val="20"/>
      <w:lang w:eastAsia="en-US"/>
    </w:rPr>
  </w:style>
  <w:style w:type="paragraph" w:styleId="60">
    <w:name w:val="toc 6"/>
    <w:basedOn w:val="a"/>
    <w:next w:val="a"/>
    <w:qFormat/>
    <w:pPr>
      <w:ind w:left="1050"/>
      <w:jc w:val="left"/>
    </w:pPr>
    <w:rPr>
      <w:sz w:val="18"/>
      <w:szCs w:val="20"/>
    </w:rPr>
  </w:style>
  <w:style w:type="paragraph" w:styleId="51">
    <w:name w:val="List 5"/>
    <w:basedOn w:val="a"/>
    <w:qFormat/>
    <w:pPr>
      <w:ind w:left="2100" w:hanging="420"/>
    </w:pPr>
    <w:rPr>
      <w:rFonts w:eastAsia="楷体_GB2312"/>
      <w:sz w:val="32"/>
      <w:szCs w:val="20"/>
    </w:rPr>
  </w:style>
  <w:style w:type="paragraph" w:styleId="34">
    <w:name w:val="Body Text Indent 3"/>
    <w:basedOn w:val="a"/>
    <w:link w:val="3Char1"/>
    <w:qFormat/>
    <w:pPr>
      <w:ind w:left="425"/>
    </w:pPr>
    <w:rPr>
      <w:rFonts w:eastAsia="楷体_GB2312"/>
      <w:sz w:val="28"/>
    </w:rPr>
  </w:style>
  <w:style w:type="paragraph" w:styleId="23">
    <w:name w:val="toc 2"/>
    <w:basedOn w:val="a"/>
    <w:next w:val="a"/>
    <w:uiPriority w:val="39"/>
    <w:qFormat/>
    <w:pPr>
      <w:ind w:leftChars="200" w:left="420"/>
    </w:pPr>
  </w:style>
  <w:style w:type="paragraph" w:styleId="90">
    <w:name w:val="toc 9"/>
    <w:basedOn w:val="a"/>
    <w:next w:val="a"/>
    <w:qFormat/>
    <w:pPr>
      <w:ind w:left="1680"/>
      <w:jc w:val="left"/>
    </w:pPr>
    <w:rPr>
      <w:sz w:val="18"/>
      <w:szCs w:val="20"/>
    </w:rPr>
  </w:style>
  <w:style w:type="paragraph" w:styleId="24">
    <w:name w:val="Body Text 2"/>
    <w:basedOn w:val="a"/>
    <w:link w:val="2Char1"/>
    <w:qFormat/>
    <w:pPr>
      <w:jc w:val="center"/>
    </w:pPr>
    <w:rPr>
      <w:rFonts w:ascii="楷体_GB2312" w:eastAsia="楷体_GB2312"/>
      <w:b/>
      <w:sz w:val="36"/>
      <w:szCs w:val="48"/>
    </w:rPr>
  </w:style>
  <w:style w:type="paragraph" w:styleId="42">
    <w:name w:val="List 4"/>
    <w:basedOn w:val="a"/>
    <w:qFormat/>
    <w:pPr>
      <w:ind w:left="1680" w:hanging="420"/>
    </w:pPr>
    <w:rPr>
      <w:rFonts w:eastAsia="楷体_GB2312"/>
      <w:sz w:val="32"/>
      <w:szCs w:val="20"/>
    </w:rPr>
  </w:style>
  <w:style w:type="paragraph" w:styleId="25">
    <w:name w:val="List Continue 2"/>
    <w:basedOn w:val="a"/>
    <w:qFormat/>
    <w:pPr>
      <w:spacing w:after="120"/>
      <w:ind w:leftChars="400" w:left="840"/>
      <w:jc w:val="left"/>
    </w:pPr>
    <w:rPr>
      <w:sz w:val="24"/>
    </w:rPr>
  </w:style>
  <w:style w:type="paragraph" w:styleId="HTML">
    <w:name w:val="HTML Preformatted"/>
    <w:basedOn w:val="a"/>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Courier New" w:hAnsi="Arial Unicode MS" w:cs="Courier New"/>
      <w:kern w:val="0"/>
      <w:sz w:val="20"/>
      <w:szCs w:val="20"/>
    </w:rPr>
  </w:style>
  <w:style w:type="paragraph" w:styleId="af9">
    <w:name w:val="Normal (Web)"/>
    <w:basedOn w:val="a"/>
    <w:uiPriority w:val="99"/>
    <w:qFormat/>
    <w:rPr>
      <w:rFonts w:eastAsia="仿宋_gb2312"/>
      <w:sz w:val="24"/>
    </w:rPr>
  </w:style>
  <w:style w:type="paragraph" w:styleId="afa">
    <w:name w:val="Title"/>
    <w:basedOn w:val="a"/>
    <w:link w:val="Chara"/>
    <w:qFormat/>
    <w:pPr>
      <w:spacing w:before="240" w:after="60"/>
      <w:jc w:val="center"/>
      <w:outlineLvl w:val="0"/>
    </w:pPr>
    <w:rPr>
      <w:rFonts w:ascii="Arial" w:eastAsia="隶书" w:hAnsi="Arial"/>
      <w:b/>
      <w:sz w:val="32"/>
      <w:szCs w:val="20"/>
    </w:rPr>
  </w:style>
  <w:style w:type="paragraph" w:styleId="afb">
    <w:name w:val="annotation subject"/>
    <w:basedOn w:val="a9"/>
    <w:next w:val="a9"/>
    <w:link w:val="Charb"/>
    <w:qFormat/>
    <w:rPr>
      <w:b/>
      <w:bCs/>
    </w:rPr>
  </w:style>
  <w:style w:type="paragraph" w:styleId="afc">
    <w:name w:val="Body Text First Indent"/>
    <w:basedOn w:val="ab"/>
    <w:link w:val="Charc"/>
    <w:uiPriority w:val="99"/>
    <w:qFormat/>
    <w:pPr>
      <w:ind w:firstLine="420"/>
    </w:pPr>
    <w:rPr>
      <w:rFonts w:eastAsia="楷体_GB2312"/>
      <w:sz w:val="32"/>
      <w:szCs w:val="20"/>
    </w:rPr>
  </w:style>
  <w:style w:type="paragraph" w:styleId="26">
    <w:name w:val="Body Text First Indent 2"/>
    <w:basedOn w:val="ac"/>
    <w:link w:val="2Char2"/>
    <w:uiPriority w:val="99"/>
    <w:qFormat/>
    <w:pPr>
      <w:ind w:firstLine="420"/>
      <w:jc w:val="left"/>
    </w:pPr>
    <w:rPr>
      <w:szCs w:val="20"/>
    </w:rPr>
  </w:style>
  <w:style w:type="table" w:styleId="afd">
    <w:name w:val="Table Grid"/>
    <w:basedOn w:val="a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e">
    <w:name w:val="Strong"/>
    <w:basedOn w:val="a0"/>
    <w:qFormat/>
    <w:rPr>
      <w:b/>
      <w:bCs/>
    </w:rPr>
  </w:style>
  <w:style w:type="character" w:styleId="aff">
    <w:name w:val="endnote reference"/>
    <w:qFormat/>
    <w:rPr>
      <w:rFonts w:cs="Times New Roman"/>
      <w:vertAlign w:val="superscript"/>
    </w:rPr>
  </w:style>
  <w:style w:type="character" w:styleId="aff0">
    <w:name w:val="page number"/>
    <w:basedOn w:val="a0"/>
    <w:qFormat/>
  </w:style>
  <w:style w:type="character" w:styleId="aff1">
    <w:name w:val="FollowedHyperlink"/>
    <w:basedOn w:val="a0"/>
    <w:qFormat/>
    <w:rPr>
      <w:color w:val="800080"/>
      <w:u w:val="single"/>
    </w:rPr>
  </w:style>
  <w:style w:type="character" w:styleId="aff2">
    <w:name w:val="Emphasis"/>
    <w:basedOn w:val="a0"/>
    <w:qFormat/>
    <w:rPr>
      <w:i/>
    </w:rPr>
  </w:style>
  <w:style w:type="character" w:styleId="HTML0">
    <w:name w:val="HTML Definition"/>
    <w:basedOn w:val="a0"/>
    <w:qFormat/>
  </w:style>
  <w:style w:type="character" w:styleId="HTML1">
    <w:name w:val="HTML Typewriter"/>
    <w:basedOn w:val="a0"/>
    <w:qFormat/>
    <w:rPr>
      <w:rFonts w:ascii="宋体" w:eastAsia="宋体" w:hAnsi="宋体" w:cs="宋体" w:hint="eastAsia"/>
      <w:sz w:val="18"/>
      <w:szCs w:val="18"/>
    </w:rPr>
  </w:style>
  <w:style w:type="character" w:styleId="HTML2">
    <w:name w:val="HTML Acronym"/>
    <w:basedOn w:val="a0"/>
    <w:qFormat/>
  </w:style>
  <w:style w:type="character" w:styleId="HTML3">
    <w:name w:val="HTML Variable"/>
    <w:basedOn w:val="a0"/>
    <w:qFormat/>
  </w:style>
  <w:style w:type="character" w:styleId="aff3">
    <w:name w:val="Hyperlink"/>
    <w:uiPriority w:val="99"/>
    <w:qFormat/>
    <w:rPr>
      <w:color w:val="0000FF"/>
      <w:u w:val="single"/>
    </w:rPr>
  </w:style>
  <w:style w:type="character" w:styleId="HTML4">
    <w:name w:val="HTML Code"/>
    <w:basedOn w:val="a0"/>
    <w:qFormat/>
    <w:rPr>
      <w:rFonts w:ascii="monospace" w:eastAsia="monospace" w:hAnsi="monospace" w:cs="monospace"/>
      <w:sz w:val="24"/>
      <w:szCs w:val="24"/>
    </w:rPr>
  </w:style>
  <w:style w:type="character" w:styleId="aff4">
    <w:name w:val="annotation reference"/>
    <w:qFormat/>
    <w:rPr>
      <w:sz w:val="21"/>
      <w:szCs w:val="21"/>
    </w:rPr>
  </w:style>
  <w:style w:type="character" w:styleId="HTML5">
    <w:name w:val="HTML Cite"/>
    <w:basedOn w:val="a0"/>
    <w:qFormat/>
  </w:style>
  <w:style w:type="character" w:styleId="aff5">
    <w:name w:val="footnote reference"/>
    <w:qFormat/>
    <w:rPr>
      <w:rFonts w:cs="Times New Roman"/>
      <w:vertAlign w:val="superscript"/>
    </w:rPr>
  </w:style>
  <w:style w:type="character" w:styleId="HTML6">
    <w:name w:val="HTML Keyboard"/>
    <w:basedOn w:val="a0"/>
    <w:qFormat/>
    <w:rPr>
      <w:rFonts w:ascii="monospace" w:eastAsia="monospace" w:hAnsi="monospace" w:cs="monospace" w:hint="default"/>
      <w:sz w:val="24"/>
      <w:szCs w:val="24"/>
    </w:rPr>
  </w:style>
  <w:style w:type="character" w:styleId="HTML7">
    <w:name w:val="HTML Sample"/>
    <w:qFormat/>
    <w:rPr>
      <w:rFonts w:ascii="Courier New" w:hAnsi="Courier New" w:cs="Times New Roman"/>
    </w:rPr>
  </w:style>
  <w:style w:type="character" w:customStyle="1" w:styleId="ca-112">
    <w:name w:val="ca-112"/>
    <w:basedOn w:val="a0"/>
    <w:qFormat/>
  </w:style>
  <w:style w:type="character" w:customStyle="1" w:styleId="3Char">
    <w:name w:val="标题 3 Char"/>
    <w:link w:val="3"/>
    <w:qFormat/>
    <w:rPr>
      <w:rFonts w:eastAsia="宋体"/>
      <w:b/>
      <w:bCs/>
      <w:kern w:val="2"/>
      <w:sz w:val="32"/>
      <w:szCs w:val="32"/>
      <w:lang w:val="en-US" w:eastAsia="zh-CN" w:bidi="ar-SA"/>
    </w:rPr>
  </w:style>
  <w:style w:type="character" w:customStyle="1" w:styleId="tpccontent1">
    <w:name w:val="tpc_content1"/>
    <w:qFormat/>
    <w:rPr>
      <w:sz w:val="20"/>
      <w:szCs w:val="20"/>
    </w:rPr>
  </w:style>
  <w:style w:type="character" w:customStyle="1" w:styleId="f141">
    <w:name w:val="f141"/>
    <w:qFormat/>
    <w:rPr>
      <w:sz w:val="21"/>
      <w:szCs w:val="21"/>
    </w:rPr>
  </w:style>
  <w:style w:type="character" w:customStyle="1" w:styleId="Char13">
    <w:name w:val="纯文本 Char1"/>
    <w:aliases w:val="普通文字 Char Char1,纯文本 Char Char Char,普通文字 Char Char Char1,普通文字 Char Char Char Char1,普通文字 Char Char Char Char Char,普通文字 Char2"/>
    <w:basedOn w:val="a0"/>
    <w:link w:val="af"/>
    <w:qFormat/>
    <w:rPr>
      <w:rFonts w:ascii="宋体" w:eastAsia="宋体" w:hAnsi="Courier New"/>
      <w:sz w:val="21"/>
      <w:szCs w:val="21"/>
      <w:lang w:val="en-US" w:eastAsia="zh-CN" w:bidi="ar-SA"/>
    </w:rPr>
  </w:style>
  <w:style w:type="character" w:customStyle="1" w:styleId="maintdbg760">
    <w:name w:val="main_tdbg_760"/>
    <w:basedOn w:val="a0"/>
    <w:qFormat/>
  </w:style>
  <w:style w:type="paragraph" w:customStyle="1" w:styleId="pa-34">
    <w:name w:val="pa-34"/>
    <w:basedOn w:val="a"/>
    <w:qFormat/>
    <w:pPr>
      <w:widowControl/>
      <w:spacing w:before="100" w:beforeAutospacing="1" w:after="100" w:afterAutospacing="1"/>
      <w:jc w:val="left"/>
    </w:pPr>
    <w:rPr>
      <w:rFonts w:ascii="宋体" w:hAnsi="宋体" w:cs="宋体"/>
      <w:kern w:val="0"/>
      <w:sz w:val="24"/>
    </w:rPr>
  </w:style>
  <w:style w:type="paragraph" w:customStyle="1" w:styleId="43">
    <w:name w:val="标题4"/>
    <w:basedOn w:val="a"/>
    <w:qFormat/>
    <w:pPr>
      <w:widowControl/>
      <w:snapToGrid w:val="0"/>
      <w:spacing w:line="500" w:lineRule="exact"/>
      <w:ind w:firstLine="641"/>
      <w:jc w:val="left"/>
    </w:pPr>
    <w:rPr>
      <w:rFonts w:ascii="Verdana" w:eastAsia="黑体" w:hAnsi="Verdana"/>
      <w:b/>
      <w:kern w:val="0"/>
      <w:sz w:val="32"/>
      <w:szCs w:val="32"/>
      <w:lang w:eastAsia="en-US"/>
    </w:rPr>
  </w:style>
  <w:style w:type="paragraph" w:styleId="aff6">
    <w:name w:val="List Paragraph"/>
    <w:basedOn w:val="a"/>
    <w:uiPriority w:val="99"/>
    <w:qFormat/>
    <w:pPr>
      <w:ind w:firstLineChars="200" w:firstLine="420"/>
    </w:pPr>
    <w:rPr>
      <w:rFonts w:ascii="Calibri" w:hAnsi="Calibri"/>
      <w:szCs w:val="22"/>
    </w:rPr>
  </w:style>
  <w:style w:type="paragraph" w:customStyle="1" w:styleId="ParaCharCharCharCharCharCharCharCharCharChar">
    <w:name w:val="默认段落字体 Para Char Char Char Char Char Char Char Char Char Char"/>
    <w:basedOn w:val="a7"/>
    <w:qFormat/>
    <w:rPr>
      <w:rFonts w:ascii="Tahoma" w:hAnsi="Tahoma"/>
      <w:sz w:val="24"/>
    </w:rPr>
  </w:style>
  <w:style w:type="paragraph" w:customStyle="1" w:styleId="aff7">
    <w:name w:val="样式"/>
    <w:qFormat/>
    <w:pPr>
      <w:widowControl w:val="0"/>
      <w:autoSpaceDE w:val="0"/>
      <w:autoSpaceDN w:val="0"/>
      <w:adjustRightInd w:val="0"/>
    </w:pPr>
    <w:rPr>
      <w:rFonts w:ascii="Times New Roman" w:hAnsi="Times New Roman"/>
      <w:sz w:val="24"/>
      <w:szCs w:val="24"/>
    </w:rPr>
  </w:style>
  <w:style w:type="paragraph" w:customStyle="1" w:styleId="CharCharChar">
    <w:name w:val="Char Char Char"/>
    <w:basedOn w:val="a"/>
    <w:qFormat/>
    <w:rPr>
      <w:rFonts w:ascii="Tahoma" w:hAnsi="Tahoma"/>
      <w:sz w:val="24"/>
      <w:szCs w:val="20"/>
    </w:rPr>
  </w:style>
  <w:style w:type="paragraph" w:customStyle="1" w:styleId="Chard">
    <w:name w:val="Char"/>
    <w:basedOn w:val="a"/>
    <w:qFormat/>
    <w:pPr>
      <w:widowControl/>
      <w:spacing w:after="160" w:line="240" w:lineRule="exact"/>
      <w:jc w:val="left"/>
    </w:pPr>
    <w:rPr>
      <w:rFonts w:ascii="Arial" w:eastAsia="Times New Roman" w:hAnsi="Arial" w:cs="Verdana"/>
      <w:b/>
      <w:kern w:val="0"/>
      <w:sz w:val="24"/>
      <w:szCs w:val="20"/>
      <w:lang w:eastAsia="en-US"/>
    </w:rPr>
  </w:style>
  <w:style w:type="paragraph" w:customStyle="1" w:styleId="Char121">
    <w:name w:val="Char121"/>
    <w:basedOn w:val="a"/>
    <w:qFormat/>
    <w:rPr>
      <w:rFonts w:ascii="仿宋_gb2312" w:eastAsia="仿宋_gb2312"/>
      <w:b/>
      <w:sz w:val="32"/>
      <w:szCs w:val="32"/>
    </w:rPr>
  </w:style>
  <w:style w:type="paragraph" w:customStyle="1" w:styleId="Web">
    <w:name w:val="普通 (Web)"/>
    <w:basedOn w:val="a"/>
    <w:qFormat/>
    <w:pPr>
      <w:widowControl/>
      <w:spacing w:before="100" w:after="100"/>
      <w:jc w:val="left"/>
    </w:pPr>
    <w:rPr>
      <w:rFonts w:ascii="Arial Unicode MS" w:eastAsia="Arial Unicode MS" w:hAnsi="Arial Unicode MS"/>
      <w:kern w:val="0"/>
      <w:sz w:val="24"/>
      <w:szCs w:val="20"/>
    </w:rPr>
  </w:style>
  <w:style w:type="paragraph" w:customStyle="1" w:styleId="Char1CharCharCharCharCharCharCharCharCharCharCharCharCharCharCharCharCharChar">
    <w:name w:val="Char1 Char Char Char Char Char Char Char Char Char Char Char Char Char Char Char Char Char Char"/>
    <w:basedOn w:val="a"/>
    <w:qFormat/>
  </w:style>
  <w:style w:type="character" w:customStyle="1" w:styleId="font31">
    <w:name w:val="font31"/>
    <w:basedOn w:val="a0"/>
    <w:qFormat/>
    <w:rPr>
      <w:rFonts w:ascii="宋体" w:eastAsia="宋体" w:hAnsi="宋体" w:cs="宋体" w:hint="eastAsia"/>
      <w:color w:val="000000"/>
      <w:sz w:val="18"/>
      <w:szCs w:val="18"/>
      <w:u w:val="none"/>
    </w:rPr>
  </w:style>
  <w:style w:type="character" w:customStyle="1" w:styleId="4Char">
    <w:name w:val="标题 4 Char"/>
    <w:basedOn w:val="a0"/>
    <w:link w:val="4"/>
    <w:qFormat/>
    <w:rPr>
      <w:kern w:val="2"/>
      <w:sz w:val="32"/>
    </w:rPr>
  </w:style>
  <w:style w:type="character" w:customStyle="1" w:styleId="5Char">
    <w:name w:val="标题 5 Char"/>
    <w:basedOn w:val="a0"/>
    <w:link w:val="5"/>
    <w:qFormat/>
    <w:rPr>
      <w:rFonts w:ascii="Arial" w:hAnsi="Arial"/>
      <w:b/>
      <w:kern w:val="2"/>
      <w:sz w:val="28"/>
    </w:rPr>
  </w:style>
  <w:style w:type="character" w:customStyle="1" w:styleId="6Char">
    <w:name w:val="标题 6 Char"/>
    <w:basedOn w:val="a0"/>
    <w:link w:val="6"/>
    <w:qFormat/>
    <w:rPr>
      <w:rFonts w:ascii="宋体" w:hAnsi="宋体"/>
      <w:b/>
      <w:kern w:val="2"/>
      <w:sz w:val="24"/>
    </w:rPr>
  </w:style>
  <w:style w:type="character" w:customStyle="1" w:styleId="7Char">
    <w:name w:val="标题 7 Char"/>
    <w:basedOn w:val="a0"/>
    <w:link w:val="7"/>
    <w:qFormat/>
    <w:rPr>
      <w:rFonts w:ascii="宋体" w:eastAsia="仿宋_gb2312"/>
      <w:b/>
      <w:sz w:val="24"/>
    </w:rPr>
  </w:style>
  <w:style w:type="character" w:customStyle="1" w:styleId="8Char">
    <w:name w:val="标题 8 Char"/>
    <w:basedOn w:val="a0"/>
    <w:link w:val="8"/>
    <w:qFormat/>
    <w:rPr>
      <w:rFonts w:ascii="Arial" w:eastAsia="黑体" w:hAnsi="Arial"/>
      <w:sz w:val="24"/>
    </w:rPr>
  </w:style>
  <w:style w:type="character" w:customStyle="1" w:styleId="9Char">
    <w:name w:val="标题 9 Char"/>
    <w:basedOn w:val="a0"/>
    <w:link w:val="9"/>
    <w:qFormat/>
    <w:rPr>
      <w:rFonts w:ascii="Arial" w:eastAsia="黑体" w:hAnsi="Arial"/>
      <w:sz w:val="28"/>
    </w:rPr>
  </w:style>
  <w:style w:type="character" w:customStyle="1" w:styleId="Char14">
    <w:name w:val="称呼 Char1"/>
    <w:basedOn w:val="a0"/>
    <w:qFormat/>
    <w:rPr>
      <w:kern w:val="2"/>
      <w:sz w:val="21"/>
      <w:szCs w:val="24"/>
    </w:rPr>
  </w:style>
  <w:style w:type="character" w:customStyle="1" w:styleId="tip8">
    <w:name w:val="tip8"/>
    <w:basedOn w:val="a0"/>
    <w:qFormat/>
    <w:rPr>
      <w:vanish/>
      <w:color w:val="FF0000"/>
      <w:sz w:val="18"/>
      <w:szCs w:val="18"/>
    </w:rPr>
  </w:style>
  <w:style w:type="character" w:customStyle="1" w:styleId="3CharChar">
    <w:name w:val="标题 3 Char Char"/>
    <w:qFormat/>
    <w:rPr>
      <w:rFonts w:ascii="宋体" w:hAnsi="宋体" w:cs="Arial"/>
    </w:rPr>
  </w:style>
  <w:style w:type="character" w:customStyle="1" w:styleId="1Char">
    <w:name w:val="标题 1 Char"/>
    <w:basedOn w:val="a0"/>
    <w:link w:val="1"/>
    <w:qFormat/>
    <w:rPr>
      <w:rFonts w:eastAsia="楷体_GB2312"/>
      <w:b/>
      <w:bCs/>
      <w:kern w:val="44"/>
      <w:sz w:val="32"/>
      <w:szCs w:val="44"/>
    </w:rPr>
  </w:style>
  <w:style w:type="character" w:customStyle="1" w:styleId="BodyTextIndent2Char">
    <w:name w:val="Body Text Indent 2 Char"/>
    <w:qFormat/>
    <w:locked/>
    <w:rPr>
      <w:rFonts w:ascii="Times New Roman" w:eastAsia="宋体" w:hAnsi="Times New Roman" w:cs="Times New Roman"/>
      <w:sz w:val="24"/>
      <w:szCs w:val="24"/>
    </w:rPr>
  </w:style>
  <w:style w:type="character" w:customStyle="1" w:styleId="text11">
    <w:name w:val="text11"/>
    <w:basedOn w:val="a0"/>
    <w:qFormat/>
    <w:rPr>
      <w:rFonts w:ascii="Verdana" w:hAnsi="Verdana" w:hint="default"/>
      <w:color w:val="4E4E4E"/>
      <w:spacing w:val="270"/>
      <w:sz w:val="18"/>
      <w:szCs w:val="18"/>
    </w:rPr>
  </w:style>
  <w:style w:type="character" w:customStyle="1" w:styleId="3h3Heading3-Level3HeadH00CharChar">
    <w:name w:val="样式 标题 3h3Heading 3 -Level 3 HeadH + 段前: 0 磅 段后: 0 磅 Char Char"/>
    <w:link w:val="3h3Heading3-Level3HeadH00"/>
    <w:qFormat/>
    <w:locked/>
    <w:rPr>
      <w:rFonts w:cs="宋体"/>
      <w:b/>
      <w:bCs/>
      <w:kern w:val="2"/>
      <w:sz w:val="24"/>
      <w:szCs w:val="24"/>
    </w:rPr>
  </w:style>
  <w:style w:type="paragraph" w:customStyle="1" w:styleId="3h3Heading3-Level3HeadH00">
    <w:name w:val="样式 标题 3h3Heading 3 -Level 3 HeadH + 段前: 0 磅 段后: 0 磅"/>
    <w:basedOn w:val="3"/>
    <w:link w:val="3h3Heading3-Level3HeadH00CharChar"/>
    <w:qFormat/>
    <w:pPr>
      <w:widowControl/>
      <w:tabs>
        <w:tab w:val="left" w:pos="735"/>
        <w:tab w:val="left" w:pos="780"/>
      </w:tabs>
      <w:adjustRightInd w:val="0"/>
      <w:spacing w:beforeLines="50" w:afterLines="50" w:line="240" w:lineRule="auto"/>
      <w:ind w:left="735" w:hanging="735"/>
      <w:jc w:val="left"/>
      <w:textAlignment w:val="baseline"/>
    </w:pPr>
    <w:rPr>
      <w:sz w:val="24"/>
      <w:szCs w:val="24"/>
    </w:rPr>
  </w:style>
  <w:style w:type="character" w:customStyle="1" w:styleId="style191">
    <w:name w:val="style191"/>
    <w:qFormat/>
    <w:rPr>
      <w:rFonts w:ascii="Arial" w:hAnsi="Arial" w:cs="Arial"/>
      <w:b/>
      <w:bCs/>
      <w:color w:val="888888"/>
      <w:sz w:val="21"/>
      <w:szCs w:val="21"/>
    </w:rPr>
  </w:style>
  <w:style w:type="character" w:customStyle="1" w:styleId="style51">
    <w:name w:val="style51"/>
    <w:basedOn w:val="a0"/>
    <w:qFormat/>
    <w:rPr>
      <w:color w:val="000000"/>
      <w:sz w:val="18"/>
      <w:szCs w:val="18"/>
    </w:rPr>
  </w:style>
  <w:style w:type="character" w:customStyle="1" w:styleId="Chare">
    <w:name w:val="批注文字 Char"/>
    <w:basedOn w:val="a0"/>
    <w:qFormat/>
    <w:rPr>
      <w:kern w:val="2"/>
      <w:sz w:val="21"/>
      <w:szCs w:val="24"/>
      <w:lang w:bidi="ar-SA"/>
    </w:rPr>
  </w:style>
  <w:style w:type="character" w:customStyle="1" w:styleId="bdsmore">
    <w:name w:val="bds_more"/>
    <w:basedOn w:val="a0"/>
    <w:qFormat/>
  </w:style>
  <w:style w:type="character" w:customStyle="1" w:styleId="location1">
    <w:name w:val="location1"/>
    <w:basedOn w:val="a0"/>
    <w:qFormat/>
    <w:rPr>
      <w:rFonts w:ascii="Verdana" w:hAnsi="Verdana" w:hint="default"/>
      <w:sz w:val="20"/>
      <w:szCs w:val="20"/>
    </w:rPr>
  </w:style>
  <w:style w:type="character" w:customStyle="1" w:styleId="bdsnopic">
    <w:name w:val="bds_nopic"/>
    <w:basedOn w:val="a0"/>
    <w:qFormat/>
  </w:style>
  <w:style w:type="character" w:customStyle="1" w:styleId="CharChar1">
    <w:name w:val="Char Char1"/>
    <w:basedOn w:val="a0"/>
    <w:qFormat/>
    <w:rPr>
      <w:sz w:val="18"/>
    </w:rPr>
  </w:style>
  <w:style w:type="character" w:customStyle="1" w:styleId="hui3">
    <w:name w:val="hui3"/>
    <w:qFormat/>
    <w:rPr>
      <w:color w:val="333333"/>
    </w:rPr>
  </w:style>
  <w:style w:type="character" w:customStyle="1" w:styleId="Char0">
    <w:name w:val="文档结构图 Char"/>
    <w:link w:val="a7"/>
    <w:qFormat/>
    <w:rPr>
      <w:kern w:val="2"/>
      <w:sz w:val="21"/>
      <w:szCs w:val="24"/>
      <w:shd w:val="clear" w:color="auto" w:fill="000080"/>
    </w:rPr>
  </w:style>
  <w:style w:type="character" w:customStyle="1" w:styleId="NormalIndentChar">
    <w:name w:val="Normal Indent Char"/>
    <w:qFormat/>
    <w:locked/>
    <w:rPr>
      <w:rFonts w:ascii="Plotter" w:eastAsia="宋体" w:hAnsi="Plotter" w:cs="Times New Roman"/>
      <w:sz w:val="24"/>
      <w:szCs w:val="24"/>
    </w:rPr>
  </w:style>
  <w:style w:type="character" w:customStyle="1" w:styleId="2Char1">
    <w:name w:val="正文文本 2 Char"/>
    <w:link w:val="24"/>
    <w:qFormat/>
    <w:rPr>
      <w:rFonts w:ascii="楷体_GB2312" w:eastAsia="楷体_GB2312"/>
      <w:b/>
      <w:kern w:val="2"/>
      <w:sz w:val="36"/>
      <w:szCs w:val="48"/>
    </w:rPr>
  </w:style>
  <w:style w:type="character" w:customStyle="1" w:styleId="Heading3CharChar">
    <w:name w:val="Heading 3 Char Char"/>
    <w:qFormat/>
    <w:locked/>
    <w:rPr>
      <w:rFonts w:ascii="Plotter" w:eastAsia="宋体" w:hAnsi="Plotter" w:cs="Plotter"/>
      <w:b/>
      <w:bCs/>
      <w:sz w:val="32"/>
      <w:szCs w:val="32"/>
    </w:rPr>
  </w:style>
  <w:style w:type="character" w:customStyle="1" w:styleId="CharCharCharCharCharCharCharCharCharCharCharCharChar">
    <w:name w:val="Char Char Char Char Char Char Char Char Char Char Char Char Char"/>
    <w:basedOn w:val="a0"/>
    <w:qFormat/>
    <w:rPr>
      <w:kern w:val="2"/>
      <w:sz w:val="18"/>
      <w:szCs w:val="18"/>
    </w:rPr>
  </w:style>
  <w:style w:type="character" w:customStyle="1" w:styleId="Anrede1IhrZeichen">
    <w:name w:val="Anrede1IhrZeichen"/>
    <w:qFormat/>
    <w:rPr>
      <w:rFonts w:ascii="Arial" w:hAnsi="Arial"/>
      <w:sz w:val="20"/>
    </w:rPr>
  </w:style>
  <w:style w:type="character" w:customStyle="1" w:styleId="ui-bz-bg-hover1">
    <w:name w:val="ui-bz-bg-hover1"/>
    <w:basedOn w:val="a0"/>
    <w:qFormat/>
  </w:style>
  <w:style w:type="character" w:customStyle="1" w:styleId="font91">
    <w:name w:val="font91"/>
    <w:qFormat/>
    <w:rPr>
      <w:rFonts w:cs="Times New Roman"/>
      <w:color w:val="000000"/>
      <w:sz w:val="18"/>
      <w:szCs w:val="18"/>
    </w:rPr>
  </w:style>
  <w:style w:type="character" w:customStyle="1" w:styleId="CharChar">
    <w:name w:val="文字 Char Char"/>
    <w:link w:val="aff8"/>
    <w:qFormat/>
    <w:locked/>
    <w:rPr>
      <w:rFonts w:ascii="宋体" w:hAnsi="宋体"/>
      <w:sz w:val="28"/>
    </w:rPr>
  </w:style>
  <w:style w:type="paragraph" w:customStyle="1" w:styleId="aff8">
    <w:name w:val="文字"/>
    <w:basedOn w:val="a"/>
    <w:link w:val="CharChar"/>
    <w:qFormat/>
    <w:pPr>
      <w:tabs>
        <w:tab w:val="left" w:pos="8520"/>
      </w:tabs>
      <w:spacing w:line="312" w:lineRule="auto"/>
      <w:ind w:right="-210" w:firstLine="556"/>
      <w:jc w:val="left"/>
    </w:pPr>
    <w:rPr>
      <w:rFonts w:ascii="宋体" w:hAnsi="宋体"/>
      <w:kern w:val="0"/>
      <w:sz w:val="28"/>
      <w:szCs w:val="20"/>
    </w:rPr>
  </w:style>
  <w:style w:type="character" w:customStyle="1" w:styleId="c13px1">
    <w:name w:val="c13px1"/>
    <w:qFormat/>
    <w:rPr>
      <w:rFonts w:cs="Times New Roman"/>
      <w:spacing w:val="480"/>
      <w:sz w:val="20"/>
      <w:szCs w:val="20"/>
    </w:rPr>
  </w:style>
  <w:style w:type="character" w:customStyle="1" w:styleId="1CharChar">
    <w:name w:val="标题 1 Char Char"/>
    <w:qFormat/>
    <w:rPr>
      <w:rFonts w:ascii="Times New Roman" w:hAnsi="Times New Roman" w:cs="Times New Roman" w:hint="default"/>
      <w:b/>
      <w:kern w:val="44"/>
      <w:sz w:val="44"/>
    </w:rPr>
  </w:style>
  <w:style w:type="character" w:customStyle="1" w:styleId="CharChar0">
    <w:name w:val="正文文本缩进 Char Char"/>
    <w:qFormat/>
    <w:rPr>
      <w:rFonts w:eastAsia="宋体"/>
      <w:kern w:val="2"/>
      <w:sz w:val="24"/>
      <w:lang w:val="en-US" w:eastAsia="zh-CN" w:bidi="ar-SA"/>
    </w:rPr>
  </w:style>
  <w:style w:type="character" w:customStyle="1" w:styleId="no52">
    <w:name w:val="no52"/>
    <w:basedOn w:val="a0"/>
    <w:qFormat/>
  </w:style>
  <w:style w:type="character" w:customStyle="1" w:styleId="style41">
    <w:name w:val="style41"/>
    <w:qFormat/>
    <w:rPr>
      <w:rFonts w:ascii="新宋体" w:eastAsia="新宋体" w:hAnsi="新宋体" w:hint="eastAsia"/>
      <w:sz w:val="21"/>
      <w:szCs w:val="21"/>
    </w:rPr>
  </w:style>
  <w:style w:type="character" w:customStyle="1" w:styleId="f-star">
    <w:name w:val="f-star"/>
    <w:basedOn w:val="a0"/>
    <w:qFormat/>
    <w:rPr>
      <w:color w:val="999999"/>
      <w:sz w:val="21"/>
      <w:szCs w:val="21"/>
    </w:rPr>
  </w:style>
  <w:style w:type="character" w:customStyle="1" w:styleId="1CharChar0">
    <w:name w:val="样式1 Char Char"/>
    <w:link w:val="12"/>
    <w:qFormat/>
    <w:locked/>
    <w:rPr>
      <w:kern w:val="2"/>
      <w:sz w:val="18"/>
      <w:szCs w:val="18"/>
    </w:rPr>
  </w:style>
  <w:style w:type="paragraph" w:customStyle="1" w:styleId="12">
    <w:name w:val="样式1"/>
    <w:basedOn w:val="af4"/>
    <w:link w:val="1CharChar0"/>
    <w:qFormat/>
  </w:style>
  <w:style w:type="character" w:customStyle="1" w:styleId="style61">
    <w:name w:val="style61"/>
    <w:qFormat/>
    <w:rPr>
      <w:rFonts w:ascii="Arial" w:hAnsi="Arial" w:cs="Arial"/>
      <w:b/>
      <w:bCs/>
      <w:color w:val="888888"/>
      <w:sz w:val="21"/>
      <w:szCs w:val="21"/>
    </w:rPr>
  </w:style>
  <w:style w:type="character" w:customStyle="1" w:styleId="2Char2">
    <w:name w:val="正文首行缩进 2 Char"/>
    <w:link w:val="26"/>
    <w:qFormat/>
    <w:rPr>
      <w:kern w:val="2"/>
      <w:sz w:val="21"/>
    </w:rPr>
  </w:style>
  <w:style w:type="character" w:customStyle="1" w:styleId="font1">
    <w:name w:val="font1"/>
    <w:qFormat/>
    <w:rPr>
      <w:rFonts w:cs="Times New Roman"/>
      <w:spacing w:val="300"/>
      <w:sz w:val="18"/>
      <w:szCs w:val="18"/>
    </w:rPr>
  </w:style>
  <w:style w:type="character" w:customStyle="1" w:styleId="text121">
    <w:name w:val="text_121"/>
    <w:qFormat/>
    <w:rPr>
      <w:rFonts w:ascii="s?" w:hAnsi="s?" w:cs="Times New Roman"/>
      <w:color w:val="000000"/>
      <w:spacing w:val="321"/>
      <w:sz w:val="15"/>
      <w:szCs w:val="15"/>
    </w:rPr>
  </w:style>
  <w:style w:type="character" w:customStyle="1" w:styleId="location">
    <w:name w:val="location"/>
    <w:basedOn w:val="a0"/>
    <w:qFormat/>
  </w:style>
  <w:style w:type="character" w:customStyle="1" w:styleId="2Char10">
    <w:name w:val="正文首行缩进 2 Char1"/>
    <w:basedOn w:val="Charf"/>
    <w:qFormat/>
    <w:rPr>
      <w:rFonts w:ascii="楷体_GB2312" w:eastAsia="楷体_GB2312"/>
      <w:sz w:val="28"/>
    </w:rPr>
  </w:style>
  <w:style w:type="character" w:customStyle="1" w:styleId="Charf">
    <w:name w:val="正文文本缩进 Char"/>
    <w:basedOn w:val="a0"/>
    <w:qFormat/>
    <w:rPr>
      <w:rFonts w:ascii="楷体_GB2312" w:eastAsia="楷体_GB2312"/>
      <w:sz w:val="28"/>
    </w:rPr>
  </w:style>
  <w:style w:type="character" w:customStyle="1" w:styleId="8CharChar">
    <w:name w:val="样式8 Char Char"/>
    <w:qFormat/>
    <w:rPr>
      <w:rFonts w:ascii="宋体" w:eastAsia="宋体" w:hAnsi="宋体"/>
      <w:b/>
      <w:kern w:val="44"/>
      <w:sz w:val="32"/>
      <w:lang w:val="en-US" w:eastAsia="zh-CN" w:bidi="ar-SA"/>
    </w:rPr>
  </w:style>
  <w:style w:type="character" w:customStyle="1" w:styleId="CharCharCharCharChar">
    <w:name w:val="Char Char Char Char Char"/>
    <w:basedOn w:val="a0"/>
    <w:qFormat/>
    <w:rPr>
      <w:kern w:val="2"/>
      <w:sz w:val="18"/>
      <w:szCs w:val="18"/>
    </w:rPr>
  </w:style>
  <w:style w:type="character" w:customStyle="1" w:styleId="my-class2">
    <w:name w:val="my-class2"/>
    <w:basedOn w:val="a0"/>
    <w:qFormat/>
  </w:style>
  <w:style w:type="character" w:customStyle="1" w:styleId="Char8">
    <w:name w:val="签名 Char"/>
    <w:link w:val="af5"/>
    <w:qFormat/>
  </w:style>
  <w:style w:type="character" w:customStyle="1" w:styleId="l151">
    <w:name w:val="l151"/>
    <w:basedOn w:val="a0"/>
    <w:qFormat/>
  </w:style>
  <w:style w:type="character" w:customStyle="1" w:styleId="orgname2">
    <w:name w:val="org_name2"/>
    <w:basedOn w:val="a0"/>
    <w:qFormat/>
  </w:style>
  <w:style w:type="character" w:customStyle="1" w:styleId="my-notice1">
    <w:name w:val="my-notice1"/>
    <w:basedOn w:val="a0"/>
    <w:qFormat/>
  </w:style>
  <w:style w:type="character" w:customStyle="1" w:styleId="font61">
    <w:name w:val="font61"/>
    <w:basedOn w:val="a0"/>
    <w:qFormat/>
    <w:rPr>
      <w:rFonts w:ascii="宋体" w:eastAsia="宋体" w:hAnsi="宋体" w:cs="宋体" w:hint="eastAsia"/>
      <w:color w:val="000000"/>
      <w:sz w:val="20"/>
      <w:szCs w:val="20"/>
      <w:u w:val="none"/>
    </w:rPr>
  </w:style>
  <w:style w:type="character" w:customStyle="1" w:styleId="Char5">
    <w:name w:val="批注框文本 Char"/>
    <w:link w:val="af2"/>
    <w:qFormat/>
    <w:rPr>
      <w:kern w:val="2"/>
      <w:sz w:val="18"/>
      <w:szCs w:val="18"/>
    </w:rPr>
  </w:style>
  <w:style w:type="character" w:customStyle="1" w:styleId="orange">
    <w:name w:val="orange"/>
    <w:basedOn w:val="a0"/>
    <w:qFormat/>
    <w:rPr>
      <w:color w:val="3FB58F"/>
    </w:rPr>
  </w:style>
  <w:style w:type="character" w:customStyle="1" w:styleId="3Char0">
    <w:name w:val="正文文本 3 Char"/>
    <w:link w:val="31"/>
    <w:qFormat/>
    <w:rPr>
      <w:b/>
      <w:bCs/>
      <w:kern w:val="2"/>
      <w:sz w:val="24"/>
      <w:szCs w:val="24"/>
    </w:rPr>
  </w:style>
  <w:style w:type="character" w:customStyle="1" w:styleId="Char7">
    <w:name w:val="页眉 Char"/>
    <w:link w:val="af4"/>
    <w:uiPriority w:val="99"/>
    <w:qFormat/>
    <w:rPr>
      <w:kern w:val="2"/>
      <w:sz w:val="18"/>
      <w:szCs w:val="18"/>
    </w:rPr>
  </w:style>
  <w:style w:type="character" w:customStyle="1" w:styleId="searchcontent1">
    <w:name w:val="search_content1"/>
    <w:basedOn w:val="a0"/>
    <w:qFormat/>
    <w:rPr>
      <w:sz w:val="20"/>
      <w:szCs w:val="20"/>
    </w:rPr>
  </w:style>
  <w:style w:type="character" w:customStyle="1" w:styleId="no62">
    <w:name w:val="no62"/>
    <w:basedOn w:val="a0"/>
    <w:qFormat/>
  </w:style>
  <w:style w:type="character" w:customStyle="1" w:styleId="no42">
    <w:name w:val="no42"/>
    <w:basedOn w:val="a0"/>
    <w:qFormat/>
  </w:style>
  <w:style w:type="character" w:customStyle="1" w:styleId="ca-51">
    <w:name w:val="ca-51"/>
    <w:qFormat/>
    <w:rPr>
      <w:rFonts w:ascii="宋体" w:eastAsia="宋体" w:hAnsi="宋体" w:hint="eastAsia"/>
      <w:sz w:val="24"/>
      <w:szCs w:val="24"/>
    </w:rPr>
  </w:style>
  <w:style w:type="character" w:customStyle="1" w:styleId="CharChar2">
    <w:name w:val="正文（缩进） Char Char"/>
    <w:link w:val="aff9"/>
    <w:qFormat/>
    <w:rPr>
      <w:kern w:val="2"/>
      <w:sz w:val="24"/>
      <w:szCs w:val="24"/>
    </w:rPr>
  </w:style>
  <w:style w:type="paragraph" w:customStyle="1" w:styleId="aff9">
    <w:name w:val="正文（缩进）"/>
    <w:basedOn w:val="a"/>
    <w:link w:val="CharChar2"/>
    <w:qFormat/>
    <w:pPr>
      <w:spacing w:beforeLines="50" w:afterLines="50" w:line="360" w:lineRule="auto"/>
      <w:ind w:firstLineChars="200" w:firstLine="480"/>
    </w:pPr>
    <w:rPr>
      <w:sz w:val="24"/>
    </w:rPr>
  </w:style>
  <w:style w:type="character" w:customStyle="1" w:styleId="pointnormal">
    <w:name w:val="point_normal"/>
    <w:basedOn w:val="a0"/>
    <w:qFormat/>
  </w:style>
  <w:style w:type="character" w:customStyle="1" w:styleId="f71">
    <w:name w:val="f71"/>
    <w:basedOn w:val="a0"/>
    <w:qFormat/>
    <w:rPr>
      <w:spacing w:val="375"/>
      <w:sz w:val="18"/>
      <w:szCs w:val="18"/>
    </w:rPr>
  </w:style>
  <w:style w:type="character" w:customStyle="1" w:styleId="CharChar3">
    <w:name w:val="文章标题 Char Char"/>
    <w:qFormat/>
    <w:rPr>
      <w:rFonts w:ascii="宋体" w:eastAsia="宋体"/>
    </w:rPr>
  </w:style>
  <w:style w:type="character" w:customStyle="1" w:styleId="Charc">
    <w:name w:val="正文首行缩进 Char"/>
    <w:link w:val="afc"/>
    <w:qFormat/>
    <w:rPr>
      <w:rFonts w:eastAsia="楷体_GB2312"/>
      <w:kern w:val="2"/>
      <w:sz w:val="32"/>
    </w:rPr>
  </w:style>
  <w:style w:type="character" w:customStyle="1" w:styleId="-2CharChar">
    <w:name w:val="正文-2 Char Char"/>
    <w:link w:val="-2"/>
    <w:qFormat/>
    <w:rPr>
      <w:rFonts w:ascii="宋体"/>
      <w:kern w:val="2"/>
      <w:sz w:val="28"/>
      <w:szCs w:val="28"/>
    </w:rPr>
  </w:style>
  <w:style w:type="paragraph" w:customStyle="1" w:styleId="-2">
    <w:name w:val="正文-2"/>
    <w:basedOn w:val="a"/>
    <w:link w:val="-2CharChar"/>
    <w:qFormat/>
    <w:pPr>
      <w:spacing w:line="500" w:lineRule="exact"/>
      <w:ind w:firstLineChars="200" w:firstLine="200"/>
    </w:pPr>
    <w:rPr>
      <w:rFonts w:ascii="宋体"/>
      <w:sz w:val="28"/>
      <w:szCs w:val="28"/>
    </w:rPr>
  </w:style>
  <w:style w:type="character" w:customStyle="1" w:styleId="CharChar4">
    <w:name w:val="标五 Char Char"/>
    <w:qFormat/>
    <w:rPr>
      <w:rFonts w:ascii="仿宋_gb2312" w:eastAsia="仿宋_gb2312" w:hAnsi="Plotter" w:cs="Plotter"/>
      <w:kern w:val="2"/>
      <w:sz w:val="24"/>
      <w:szCs w:val="24"/>
      <w:lang w:val="en-US" w:eastAsia="zh-CN" w:bidi="ar-SA"/>
    </w:rPr>
  </w:style>
  <w:style w:type="character" w:customStyle="1" w:styleId="Parahead">
    <w:name w:val="Para head"/>
    <w:qFormat/>
    <w:rPr>
      <w:rFonts w:ascii="Arial" w:hAnsi="Arial" w:cs="Times New Roman"/>
      <w:sz w:val="20"/>
    </w:rPr>
  </w:style>
  <w:style w:type="character" w:customStyle="1" w:styleId="v151">
    <w:name w:val="v151"/>
    <w:qFormat/>
    <w:rPr>
      <w:rFonts w:cs="Times New Roman"/>
      <w:sz w:val="18"/>
      <w:szCs w:val="18"/>
    </w:rPr>
  </w:style>
  <w:style w:type="character" w:customStyle="1" w:styleId="Charf0">
    <w:name w:val="正文文本 Char"/>
    <w:qFormat/>
    <w:rPr>
      <w:kern w:val="2"/>
      <w:sz w:val="21"/>
      <w:szCs w:val="24"/>
    </w:rPr>
  </w:style>
  <w:style w:type="character" w:customStyle="1" w:styleId="Char6">
    <w:name w:val="页脚 Char"/>
    <w:basedOn w:val="a0"/>
    <w:link w:val="af3"/>
    <w:uiPriority w:val="99"/>
    <w:qFormat/>
    <w:rPr>
      <w:kern w:val="2"/>
      <w:sz w:val="18"/>
      <w:szCs w:val="18"/>
    </w:rPr>
  </w:style>
  <w:style w:type="character" w:customStyle="1" w:styleId="PlainTextChar">
    <w:name w:val="Plain Text Char"/>
    <w:qFormat/>
    <w:locked/>
    <w:rPr>
      <w:rFonts w:ascii="宋体" w:eastAsia="宋体" w:hAnsi="Courier New" w:cs="Times New Roman"/>
      <w:sz w:val="20"/>
      <w:szCs w:val="20"/>
    </w:rPr>
  </w:style>
  <w:style w:type="character" w:customStyle="1" w:styleId="top-icon">
    <w:name w:val="top-icon"/>
    <w:basedOn w:val="a0"/>
    <w:qFormat/>
  </w:style>
  <w:style w:type="character" w:customStyle="1" w:styleId="apple-style-span">
    <w:name w:val="apple-style-span"/>
    <w:basedOn w:val="a0"/>
    <w:qFormat/>
  </w:style>
  <w:style w:type="character" w:customStyle="1" w:styleId="proshowid1">
    <w:name w:val="proshowid1"/>
    <w:qFormat/>
    <w:rPr>
      <w:b/>
      <w:bCs/>
      <w:color w:val="4C5D65"/>
    </w:rPr>
  </w:style>
  <w:style w:type="character" w:customStyle="1" w:styleId="2Char">
    <w:name w:val="标题 2 Char"/>
    <w:basedOn w:val="a0"/>
    <w:link w:val="2"/>
    <w:qFormat/>
    <w:rPr>
      <w:rFonts w:ascii="Arial" w:eastAsia="黑体" w:hAnsi="Arial"/>
      <w:b/>
      <w:bCs/>
      <w:kern w:val="2"/>
      <w:sz w:val="32"/>
      <w:szCs w:val="32"/>
    </w:rPr>
  </w:style>
  <w:style w:type="character" w:customStyle="1" w:styleId="Char2">
    <w:name w:val="称呼 Char"/>
    <w:link w:val="aa"/>
    <w:qFormat/>
    <w:rPr>
      <w:rFonts w:ascii="宋体"/>
      <w:sz w:val="28"/>
    </w:rPr>
  </w:style>
  <w:style w:type="character" w:customStyle="1" w:styleId="2Char0">
    <w:name w:val="正文文本缩进 2 Char"/>
    <w:link w:val="22"/>
    <w:qFormat/>
    <w:rPr>
      <w:rFonts w:eastAsia="楷体_GB2312"/>
      <w:kern w:val="2"/>
      <w:sz w:val="28"/>
      <w:szCs w:val="24"/>
    </w:rPr>
  </w:style>
  <w:style w:type="character" w:customStyle="1" w:styleId="style141">
    <w:name w:val="style141"/>
    <w:qFormat/>
    <w:rPr>
      <w:rFonts w:ascii="宋体" w:eastAsia="宋体" w:hAnsi="宋体" w:cs="Times New Roman"/>
      <w:b/>
      <w:bCs/>
      <w:color w:val="888888"/>
      <w:sz w:val="21"/>
      <w:szCs w:val="21"/>
    </w:rPr>
  </w:style>
  <w:style w:type="character" w:customStyle="1" w:styleId="21CharChar">
    <w:name w:val="标题 21 Char Char"/>
    <w:qFormat/>
    <w:rPr>
      <w:rFonts w:ascii="宋体" w:eastAsia="宋体"/>
      <w:sz w:val="24"/>
    </w:rPr>
  </w:style>
  <w:style w:type="character" w:customStyle="1" w:styleId="bdsmore1">
    <w:name w:val="bds_more1"/>
    <w:basedOn w:val="a0"/>
    <w:qFormat/>
    <w:rPr>
      <w:rFonts w:ascii="宋体" w:eastAsia="宋体" w:hAnsi="宋体" w:cs="宋体" w:hint="eastAsia"/>
    </w:rPr>
  </w:style>
  <w:style w:type="character" w:customStyle="1" w:styleId="font121">
    <w:name w:val="font121"/>
    <w:qFormat/>
    <w:rPr>
      <w:rFonts w:cs="Times New Roman"/>
      <w:spacing w:val="330"/>
      <w:sz w:val="18"/>
      <w:szCs w:val="18"/>
      <w:u w:val="none"/>
    </w:rPr>
  </w:style>
  <w:style w:type="character" w:customStyle="1" w:styleId="style8style20">
    <w:name w:val="style8 style20"/>
    <w:qFormat/>
    <w:rPr>
      <w:rFonts w:cs="Times New Roman"/>
    </w:rPr>
  </w:style>
  <w:style w:type="character" w:customStyle="1" w:styleId="hg1">
    <w:name w:val="hg1"/>
    <w:qFormat/>
    <w:rPr>
      <w:rFonts w:cs="Times New Roman"/>
      <w:spacing w:val="480"/>
      <w:sz w:val="24"/>
      <w:szCs w:val="24"/>
    </w:rPr>
  </w:style>
  <w:style w:type="character" w:customStyle="1" w:styleId="NormalChar">
    <w:name w:val="Normal Char"/>
    <w:qFormat/>
    <w:rPr>
      <w:rFonts w:ascii="宋体" w:eastAsia="宋体" w:cs="Times New Roman"/>
      <w:sz w:val="24"/>
      <w:lang w:val="en-US" w:eastAsia="zh-CN"/>
    </w:rPr>
  </w:style>
  <w:style w:type="character" w:customStyle="1" w:styleId="1CharChar1">
    <w:name w:val="正文 1 Char Char"/>
    <w:link w:val="13"/>
    <w:qFormat/>
    <w:locked/>
    <w:rPr>
      <w:sz w:val="24"/>
    </w:rPr>
  </w:style>
  <w:style w:type="paragraph" w:customStyle="1" w:styleId="13">
    <w:name w:val="正文 1"/>
    <w:basedOn w:val="a"/>
    <w:link w:val="1CharChar1"/>
    <w:qFormat/>
    <w:pPr>
      <w:autoSpaceDE w:val="0"/>
      <w:autoSpaceDN w:val="0"/>
      <w:adjustRightInd w:val="0"/>
      <w:spacing w:before="80" w:after="80"/>
      <w:ind w:left="1417"/>
      <w:jc w:val="left"/>
    </w:pPr>
    <w:rPr>
      <w:kern w:val="0"/>
      <w:sz w:val="24"/>
      <w:szCs w:val="20"/>
    </w:rPr>
  </w:style>
  <w:style w:type="character" w:customStyle="1" w:styleId="CharChar5">
    <w:name w:val="五号正文（标准） Char Char"/>
    <w:qFormat/>
    <w:rPr>
      <w:rFonts w:ascii="仿宋_gb2312" w:eastAsia="仿宋_gb2312" w:hAnsi="宋体" w:cs="Plotter"/>
      <w:kern w:val="2"/>
      <w:sz w:val="24"/>
      <w:szCs w:val="24"/>
      <w:lang w:val="en-US" w:eastAsia="zh-CN" w:bidi="ar-SA"/>
    </w:rPr>
  </w:style>
  <w:style w:type="character" w:customStyle="1" w:styleId="Char9">
    <w:name w:val="脚注文本 Char"/>
    <w:link w:val="af8"/>
    <w:qFormat/>
    <w:rPr>
      <w:lang w:eastAsia="en-US"/>
    </w:rPr>
  </w:style>
  <w:style w:type="character" w:customStyle="1" w:styleId="3Char1">
    <w:name w:val="正文文本缩进 3 Char"/>
    <w:link w:val="34"/>
    <w:qFormat/>
    <w:rPr>
      <w:rFonts w:eastAsia="楷体_GB2312"/>
      <w:kern w:val="2"/>
      <w:sz w:val="28"/>
      <w:szCs w:val="24"/>
    </w:rPr>
  </w:style>
  <w:style w:type="character" w:customStyle="1" w:styleId="Char4">
    <w:name w:val="尾注文本 Char"/>
    <w:link w:val="af1"/>
    <w:qFormat/>
  </w:style>
  <w:style w:type="character" w:customStyle="1" w:styleId="indent1CharChar">
    <w:name w:val="indent1 Char Char"/>
    <w:basedOn w:val="a0"/>
    <w:link w:val="indent1"/>
    <w:qFormat/>
    <w:rPr>
      <w:rFonts w:ascii="宋体" w:hAnsi="宋体"/>
      <w:color w:val="5E5E5E"/>
      <w:sz w:val="18"/>
      <w:szCs w:val="18"/>
    </w:rPr>
  </w:style>
  <w:style w:type="paragraph" w:customStyle="1" w:styleId="indent1">
    <w:name w:val="indent1"/>
    <w:basedOn w:val="a"/>
    <w:link w:val="indent1CharChar"/>
    <w:qFormat/>
    <w:pPr>
      <w:widowControl/>
      <w:spacing w:after="15" w:line="240" w:lineRule="atLeast"/>
      <w:ind w:firstLine="360"/>
      <w:jc w:val="left"/>
    </w:pPr>
    <w:rPr>
      <w:rFonts w:ascii="宋体" w:hAnsi="宋体"/>
      <w:color w:val="5E5E5E"/>
      <w:kern w:val="0"/>
      <w:sz w:val="18"/>
      <w:szCs w:val="18"/>
    </w:rPr>
  </w:style>
  <w:style w:type="character" w:customStyle="1" w:styleId="unnamed11">
    <w:name w:val="unnamed11"/>
    <w:qFormat/>
    <w:rPr>
      <w:rFonts w:cs="Times New Roman"/>
      <w:spacing w:val="280"/>
      <w:sz w:val="18"/>
      <w:szCs w:val="18"/>
    </w:rPr>
  </w:style>
  <w:style w:type="character" w:customStyle="1" w:styleId="Charb">
    <w:name w:val="批注主题 Char"/>
    <w:basedOn w:val="Chare"/>
    <w:link w:val="afb"/>
    <w:qFormat/>
    <w:rPr>
      <w:b/>
      <w:bCs/>
      <w:kern w:val="2"/>
      <w:sz w:val="21"/>
      <w:szCs w:val="24"/>
      <w:lang w:bidi="ar-SA"/>
    </w:rPr>
  </w:style>
  <w:style w:type="character" w:customStyle="1" w:styleId="huei12b1">
    <w:name w:val="huei12b1"/>
    <w:basedOn w:val="a0"/>
    <w:qFormat/>
    <w:rPr>
      <w:b/>
      <w:bCs/>
      <w:color w:val="333333"/>
      <w:sz w:val="18"/>
      <w:szCs w:val="18"/>
    </w:rPr>
  </w:style>
  <w:style w:type="character" w:customStyle="1" w:styleId="Char15">
    <w:name w:val="签名 Char1"/>
    <w:basedOn w:val="a0"/>
    <w:qFormat/>
    <w:rPr>
      <w:kern w:val="2"/>
      <w:sz w:val="21"/>
      <w:szCs w:val="24"/>
    </w:rPr>
  </w:style>
  <w:style w:type="character" w:customStyle="1" w:styleId="bdsmore2">
    <w:name w:val="bds_more2"/>
    <w:basedOn w:val="a0"/>
    <w:qFormat/>
  </w:style>
  <w:style w:type="character" w:customStyle="1" w:styleId="t-tag">
    <w:name w:val="t-tag"/>
    <w:basedOn w:val="a0"/>
    <w:qFormat/>
    <w:rPr>
      <w:color w:val="FFFFFF"/>
      <w:sz w:val="18"/>
      <w:szCs w:val="18"/>
      <w:shd w:val="clear" w:color="auto" w:fill="FE8833"/>
    </w:rPr>
  </w:style>
  <w:style w:type="character" w:customStyle="1" w:styleId="Charf1">
    <w:name w:val="无间隔 Char"/>
    <w:link w:val="NoSpacing1"/>
    <w:qFormat/>
    <w:locked/>
    <w:rPr>
      <w:kern w:val="2"/>
      <w:sz w:val="21"/>
      <w:szCs w:val="24"/>
      <w:lang w:val="en-US" w:eastAsia="zh-CN" w:bidi="ar-SA"/>
    </w:rPr>
  </w:style>
  <w:style w:type="paragraph" w:customStyle="1" w:styleId="NoSpacing1">
    <w:name w:val="No Spacing1"/>
    <w:link w:val="Charf1"/>
    <w:qFormat/>
    <w:pPr>
      <w:widowControl w:val="0"/>
      <w:jc w:val="both"/>
    </w:pPr>
    <w:rPr>
      <w:rFonts w:ascii="Times New Roman" w:hAnsi="Times New Roman"/>
      <w:kern w:val="2"/>
      <w:sz w:val="21"/>
      <w:szCs w:val="24"/>
    </w:rPr>
  </w:style>
  <w:style w:type="character" w:customStyle="1" w:styleId="3315CharChar">
    <w:name w:val="样式 小四 段前: 3 磅 段后: 3 磅 行距: 1.5 倍行距 Char Char"/>
    <w:link w:val="3315"/>
    <w:qFormat/>
    <w:locked/>
    <w:rPr>
      <w:rFonts w:cs="宋体"/>
      <w:kern w:val="2"/>
      <w:sz w:val="24"/>
    </w:rPr>
  </w:style>
  <w:style w:type="paragraph" w:customStyle="1" w:styleId="3315">
    <w:name w:val="样式 小四 段前: 3 磅 段后: 3 磅 行距: 1.5 倍行距"/>
    <w:basedOn w:val="a"/>
    <w:link w:val="3315CharChar"/>
    <w:qFormat/>
    <w:pPr>
      <w:spacing w:before="60" w:after="60"/>
      <w:ind w:firstLineChars="225" w:firstLine="540"/>
      <w:jc w:val="left"/>
    </w:pPr>
    <w:rPr>
      <w:sz w:val="24"/>
      <w:szCs w:val="20"/>
    </w:rPr>
  </w:style>
  <w:style w:type="character" w:customStyle="1" w:styleId="FooterChar">
    <w:name w:val="Footer Char"/>
    <w:qFormat/>
    <w:locked/>
    <w:rPr>
      <w:rFonts w:cs="Times New Roman"/>
      <w:sz w:val="18"/>
      <w:szCs w:val="18"/>
    </w:rPr>
  </w:style>
  <w:style w:type="character" w:customStyle="1" w:styleId="font51">
    <w:name w:val="font51"/>
    <w:basedOn w:val="a0"/>
    <w:qFormat/>
    <w:rPr>
      <w:rFonts w:ascii="Times New Roman" w:hAnsi="Times New Roman" w:cs="Times New Roman" w:hint="default"/>
      <w:color w:val="000000"/>
      <w:sz w:val="20"/>
      <w:szCs w:val="20"/>
      <w:u w:val="none"/>
    </w:rPr>
  </w:style>
  <w:style w:type="character" w:customStyle="1" w:styleId="text1">
    <w:name w:val="text1"/>
    <w:basedOn w:val="a0"/>
    <w:qFormat/>
    <w:rPr>
      <w:color w:val="000000"/>
      <w:spacing w:val="432"/>
      <w:sz w:val="20"/>
      <w:szCs w:val="20"/>
    </w:rPr>
  </w:style>
  <w:style w:type="character" w:customStyle="1" w:styleId="ui-bz-bg-hover">
    <w:name w:val="ui-bz-bg-hover"/>
    <w:basedOn w:val="a0"/>
    <w:qFormat/>
    <w:rPr>
      <w:shd w:val="clear" w:color="auto" w:fill="000000"/>
    </w:rPr>
  </w:style>
  <w:style w:type="character" w:customStyle="1" w:styleId="myCharChar">
    <w:name w:val="my正文 Char Char"/>
    <w:link w:val="my"/>
    <w:qFormat/>
    <w:rPr>
      <w:kern w:val="2"/>
      <w:sz w:val="24"/>
      <w:szCs w:val="24"/>
    </w:rPr>
  </w:style>
  <w:style w:type="paragraph" w:customStyle="1" w:styleId="my">
    <w:name w:val="my正文"/>
    <w:basedOn w:val="a"/>
    <w:link w:val="myCharChar"/>
    <w:qFormat/>
    <w:pPr>
      <w:spacing w:line="360" w:lineRule="auto"/>
      <w:ind w:firstLineChars="200" w:firstLine="480"/>
    </w:pPr>
    <w:rPr>
      <w:sz w:val="24"/>
    </w:rPr>
  </w:style>
  <w:style w:type="character" w:customStyle="1" w:styleId="para">
    <w:name w:val="para"/>
    <w:basedOn w:val="a0"/>
    <w:qFormat/>
  </w:style>
  <w:style w:type="character" w:customStyle="1" w:styleId="Char16">
    <w:name w:val="尾注文本 Char1"/>
    <w:basedOn w:val="a0"/>
    <w:qFormat/>
    <w:rPr>
      <w:kern w:val="2"/>
      <w:sz w:val="21"/>
      <w:szCs w:val="24"/>
    </w:rPr>
  </w:style>
  <w:style w:type="character" w:customStyle="1" w:styleId="Char3">
    <w:name w:val="日期 Char"/>
    <w:link w:val="af0"/>
    <w:qFormat/>
    <w:rPr>
      <w:kern w:val="2"/>
      <w:sz w:val="24"/>
    </w:rPr>
  </w:style>
  <w:style w:type="character" w:customStyle="1" w:styleId="Char1">
    <w:name w:val="正文缩进 Char1"/>
    <w:link w:val="a5"/>
    <w:qFormat/>
    <w:rPr>
      <w:kern w:val="2"/>
      <w:sz w:val="21"/>
    </w:rPr>
  </w:style>
  <w:style w:type="character" w:customStyle="1" w:styleId="Charf2">
    <w:name w:val="正文文字 Char"/>
    <w:qFormat/>
    <w:rPr>
      <w:rFonts w:eastAsia="宋体" w:cs="Times New Roman"/>
      <w:kern w:val="2"/>
      <w:sz w:val="30"/>
      <w:lang w:val="en-US" w:eastAsia="zh-CN"/>
    </w:rPr>
  </w:style>
  <w:style w:type="character" w:customStyle="1" w:styleId="CharChar6">
    <w:name w:val="标三 Char Char"/>
    <w:qFormat/>
    <w:rPr>
      <w:rFonts w:ascii="黑体" w:eastAsia="黑体" w:hAnsi="Plotter" w:cs="Plotter"/>
      <w:b/>
      <w:bCs/>
      <w:kern w:val="2"/>
      <w:sz w:val="32"/>
      <w:szCs w:val="32"/>
      <w:lang w:val="en-US" w:eastAsia="zh-CN" w:bidi="ar-SA"/>
    </w:rPr>
  </w:style>
  <w:style w:type="character" w:customStyle="1" w:styleId="CharChar7">
    <w:name w:val="标二 Char Char"/>
    <w:qFormat/>
    <w:rPr>
      <w:rFonts w:ascii="黑体" w:eastAsia="黑体" w:hAnsi="Arial" w:cs="Plotter"/>
      <w:bCs/>
      <w:kern w:val="2"/>
      <w:sz w:val="30"/>
      <w:szCs w:val="30"/>
      <w:lang w:val="en-US" w:eastAsia="zh-CN" w:bidi="ar-SA"/>
    </w:rPr>
  </w:style>
  <w:style w:type="character" w:customStyle="1" w:styleId="31CharChar">
    <w:name w:val="标题 31 Char Char"/>
    <w:qFormat/>
    <w:rPr>
      <w:kern w:val="2"/>
    </w:rPr>
  </w:style>
  <w:style w:type="character" w:customStyle="1" w:styleId="lineitems1">
    <w:name w:val="lineitems1"/>
    <w:basedOn w:val="a0"/>
    <w:qFormat/>
    <w:rPr>
      <w:sz w:val="17"/>
      <w:szCs w:val="17"/>
    </w:rPr>
  </w:style>
  <w:style w:type="character" w:customStyle="1" w:styleId="black1">
    <w:name w:val="black1"/>
    <w:qFormat/>
    <w:rPr>
      <w:rFonts w:cs="Times New Roman"/>
      <w:color w:val="000000"/>
      <w:spacing w:val="330"/>
    </w:rPr>
  </w:style>
  <w:style w:type="character" w:customStyle="1" w:styleId="Chara">
    <w:name w:val="标题 Char"/>
    <w:link w:val="afa"/>
    <w:qFormat/>
    <w:rPr>
      <w:rFonts w:ascii="Arial" w:eastAsia="隶书" w:hAnsi="Arial"/>
      <w:b/>
      <w:kern w:val="2"/>
      <w:sz w:val="32"/>
    </w:rPr>
  </w:style>
  <w:style w:type="character" w:customStyle="1" w:styleId="no72">
    <w:name w:val="no72"/>
    <w:basedOn w:val="a0"/>
    <w:qFormat/>
  </w:style>
  <w:style w:type="character" w:customStyle="1" w:styleId="Char17">
    <w:name w:val="普通文字 Char1"/>
    <w:basedOn w:val="a0"/>
    <w:qFormat/>
    <w:rPr>
      <w:rFonts w:ascii="宋体" w:eastAsia="宋体" w:hAnsi="Courier New"/>
      <w:kern w:val="2"/>
      <w:sz w:val="24"/>
      <w:lang w:val="en-US" w:eastAsia="zh-CN" w:bidi="ar-SA"/>
    </w:rPr>
  </w:style>
  <w:style w:type="character" w:customStyle="1" w:styleId="CharChar8">
    <w:name w:val="标四 Char Char"/>
    <w:qFormat/>
    <w:rPr>
      <w:rFonts w:ascii="仿宋_gb2312" w:eastAsia="仿宋_gb2312" w:hAnsi="Plotter" w:cs="Plotter"/>
      <w:kern w:val="2"/>
      <w:sz w:val="24"/>
      <w:szCs w:val="24"/>
      <w:lang w:val="en-US" w:eastAsia="zh-CN" w:bidi="ar-SA"/>
    </w:rPr>
  </w:style>
  <w:style w:type="paragraph" w:customStyle="1" w:styleId="14">
    <w:name w:val="正文文本1"/>
    <w:basedOn w:val="a"/>
    <w:qFormat/>
    <w:pPr>
      <w:adjustRightInd w:val="0"/>
      <w:spacing w:after="120"/>
      <w:ind w:right="74" w:firstLine="482"/>
      <w:jc w:val="left"/>
      <w:textAlignment w:val="baseline"/>
    </w:pPr>
    <w:rPr>
      <w:rFonts w:cs="Plotter"/>
      <w:kern w:val="0"/>
      <w:sz w:val="24"/>
      <w:szCs w:val="20"/>
    </w:rPr>
  </w:style>
  <w:style w:type="paragraph" w:customStyle="1" w:styleId="xl50">
    <w:name w:val="xl50"/>
    <w:basedOn w:val="a"/>
    <w:qFormat/>
    <w:pPr>
      <w:keepNext/>
      <w:keepLines/>
      <w:widowControl/>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400" w:lineRule="exact"/>
      <w:jc w:val="center"/>
      <w:textAlignment w:val="center"/>
    </w:pPr>
    <w:rPr>
      <w:rFonts w:ascii="宋体" w:eastAsia="楷体_GB2312"/>
      <w:b/>
      <w:bCs/>
      <w:kern w:val="0"/>
      <w:sz w:val="20"/>
      <w:szCs w:val="20"/>
    </w:rPr>
  </w:style>
  <w:style w:type="paragraph" w:customStyle="1" w:styleId="220">
    <w:name w:val="2册标题2"/>
    <w:basedOn w:val="a"/>
    <w:next w:val="a"/>
    <w:qFormat/>
    <w:pPr>
      <w:spacing w:beforeLines="50" w:afterLines="50" w:line="300" w:lineRule="auto"/>
      <w:outlineLvl w:val="1"/>
    </w:pPr>
    <w:rPr>
      <w:rFonts w:ascii="Arial" w:eastAsia="黑体" w:hAnsi="Arial"/>
      <w:sz w:val="30"/>
      <w:szCs w:val="20"/>
    </w:rPr>
  </w:style>
  <w:style w:type="paragraph" w:customStyle="1" w:styleId="27">
    <w:name w:val="标题2 + 居中"/>
    <w:basedOn w:val="1"/>
    <w:qFormat/>
    <w:pPr>
      <w:spacing w:before="0" w:after="0" w:line="360" w:lineRule="auto"/>
    </w:pPr>
    <w:rPr>
      <w:rFonts w:eastAsia="宋体"/>
      <w:b w:val="0"/>
      <w:sz w:val="44"/>
    </w:rPr>
  </w:style>
  <w:style w:type="paragraph" w:customStyle="1" w:styleId="graph">
    <w:name w:val="graph"/>
    <w:basedOn w:val="ab"/>
    <w:qFormat/>
    <w:pPr>
      <w:autoSpaceDE w:val="0"/>
      <w:autoSpaceDN w:val="0"/>
      <w:adjustRightInd w:val="0"/>
      <w:ind w:right="74"/>
      <w:jc w:val="center"/>
      <w:textAlignment w:val="baseline"/>
    </w:pPr>
    <w:rPr>
      <w:rFonts w:cs="Plotter"/>
      <w:kern w:val="0"/>
      <w:sz w:val="24"/>
      <w:szCs w:val="20"/>
    </w:rPr>
  </w:style>
  <w:style w:type="paragraph" w:customStyle="1" w:styleId="USE4">
    <w:name w:val="USE 4"/>
    <w:basedOn w:val="a"/>
    <w:qFormat/>
    <w:pPr>
      <w:tabs>
        <w:tab w:val="left" w:pos="1080"/>
      </w:tabs>
      <w:spacing w:line="360" w:lineRule="auto"/>
      <w:ind w:left="1080" w:hanging="1080"/>
      <w:jc w:val="left"/>
    </w:pPr>
    <w:rPr>
      <w:rFonts w:ascii="宋体" w:hAnsi="宋体"/>
      <w:sz w:val="24"/>
      <w:szCs w:val="20"/>
    </w:rPr>
  </w:style>
  <w:style w:type="paragraph" w:customStyle="1" w:styleId="Style68">
    <w:name w:val="_Style 68"/>
    <w:basedOn w:val="a"/>
    <w:next w:val="ab"/>
    <w:qFormat/>
    <w:pPr>
      <w:spacing w:line="240" w:lineRule="atLeast"/>
      <w:jc w:val="left"/>
    </w:pPr>
    <w:rPr>
      <w:sz w:val="30"/>
      <w:szCs w:val="20"/>
    </w:rPr>
  </w:style>
  <w:style w:type="paragraph" w:customStyle="1" w:styleId="xl133">
    <w:name w:val="xl13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hAnsi="Arial Unicode MS"/>
      <w:kern w:val="0"/>
      <w:sz w:val="24"/>
    </w:rPr>
  </w:style>
  <w:style w:type="paragraph" w:customStyle="1" w:styleId="15">
    <w:name w:val="样式 行距: 1.5 倍行距"/>
    <w:basedOn w:val="a"/>
    <w:qFormat/>
    <w:pPr>
      <w:spacing w:line="360" w:lineRule="auto"/>
    </w:pPr>
    <w:rPr>
      <w:rFonts w:ascii="宋体" w:hAnsi="宋体"/>
      <w:szCs w:val="20"/>
    </w:rPr>
  </w:style>
  <w:style w:type="paragraph" w:customStyle="1" w:styleId="xl108">
    <w:name w:val="xl10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kern w:val="0"/>
      <w:sz w:val="20"/>
      <w:szCs w:val="20"/>
      <w:lang w:eastAsia="en-US"/>
    </w:rPr>
  </w:style>
  <w:style w:type="paragraph" w:customStyle="1" w:styleId="xl134">
    <w:name w:val="xl13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kern w:val="0"/>
      <w:sz w:val="24"/>
    </w:rPr>
  </w:style>
  <w:style w:type="paragraph" w:customStyle="1" w:styleId="xl72">
    <w:name w:val="xl7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Char1CharCharChar">
    <w:name w:val="Char1 Char Char Char"/>
    <w:basedOn w:val="a"/>
    <w:qFormat/>
    <w:rPr>
      <w:rFonts w:ascii="Tahoma" w:hAnsi="Tahoma"/>
      <w:sz w:val="24"/>
      <w:szCs w:val="20"/>
    </w:rPr>
  </w:style>
  <w:style w:type="paragraph" w:customStyle="1" w:styleId="Para1">
    <w:name w:val="Para 1"/>
    <w:basedOn w:val="ab"/>
    <w:qFormat/>
    <w:pPr>
      <w:widowControl/>
      <w:ind w:left="720"/>
    </w:pPr>
    <w:rPr>
      <w:rFonts w:ascii="Arial" w:hAnsi="Arial"/>
      <w:kern w:val="0"/>
      <w:sz w:val="22"/>
      <w:szCs w:val="22"/>
      <w:lang w:eastAsia="en-US"/>
    </w:rPr>
  </w:style>
  <w:style w:type="paragraph" w:customStyle="1" w:styleId="xl53">
    <w:name w:val="xl53"/>
    <w:basedOn w:val="a"/>
    <w:qFormat/>
    <w:pPr>
      <w:keepNext/>
      <w:keepLines/>
      <w:widowControl/>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400" w:lineRule="exact"/>
      <w:jc w:val="center"/>
      <w:textAlignment w:val="center"/>
    </w:pPr>
    <w:rPr>
      <w:rFonts w:ascii="楷体_GB2312" w:eastAsia="楷体_GB2312"/>
      <w:b/>
      <w:bCs/>
      <w:kern w:val="0"/>
      <w:sz w:val="20"/>
      <w:szCs w:val="20"/>
    </w:rPr>
  </w:style>
  <w:style w:type="paragraph" w:customStyle="1" w:styleId="xl35">
    <w:name w:val="xl35"/>
    <w:basedOn w:val="a"/>
    <w:qFormat/>
    <w:pPr>
      <w:keepNext/>
      <w:keepLines/>
      <w:widowControl/>
      <w:pBdr>
        <w:top w:val="single" w:sz="4" w:space="0" w:color="auto"/>
        <w:left w:val="single" w:sz="4" w:space="0" w:color="auto"/>
        <w:bottom w:val="single" w:sz="4" w:space="0" w:color="auto"/>
        <w:right w:val="single" w:sz="4" w:space="0" w:color="auto"/>
      </w:pBdr>
      <w:spacing w:before="100" w:beforeAutospacing="1" w:after="100" w:afterAutospacing="1" w:line="400" w:lineRule="exact"/>
      <w:jc w:val="center"/>
      <w:textAlignment w:val="center"/>
    </w:pPr>
    <w:rPr>
      <w:rFonts w:ascii="楷体_GB2312" w:eastAsia="楷体_GB2312"/>
      <w:kern w:val="0"/>
      <w:sz w:val="20"/>
      <w:szCs w:val="20"/>
    </w:rPr>
  </w:style>
  <w:style w:type="paragraph" w:customStyle="1" w:styleId="font6">
    <w:name w:val="font6"/>
    <w:basedOn w:val="a"/>
    <w:qFormat/>
    <w:pPr>
      <w:widowControl/>
      <w:spacing w:before="100" w:beforeAutospacing="1" w:after="100" w:afterAutospacing="1"/>
      <w:jc w:val="left"/>
    </w:pPr>
    <w:rPr>
      <w:rFonts w:ascii="宋体" w:hAnsi="宋体" w:cs="Arial Unicode MS" w:hint="eastAsia"/>
      <w:kern w:val="0"/>
      <w:szCs w:val="21"/>
    </w:rPr>
  </w:style>
  <w:style w:type="paragraph" w:customStyle="1" w:styleId="111">
    <w:name w:val="正文111"/>
    <w:basedOn w:val="a"/>
    <w:qFormat/>
    <w:pPr>
      <w:spacing w:line="360" w:lineRule="auto"/>
      <w:ind w:leftChars="600" w:left="1260" w:firstLineChars="257" w:firstLine="540"/>
    </w:pPr>
    <w:rPr>
      <w:rFonts w:ascii="宋体" w:hAnsi="宋体"/>
    </w:rPr>
  </w:style>
  <w:style w:type="paragraph" w:customStyle="1" w:styleId="xl66">
    <w:name w:val="xl66"/>
    <w:basedOn w:val="a"/>
    <w:qFormat/>
    <w:pPr>
      <w:keepNext/>
      <w:keepLines/>
      <w:widowControl/>
      <w:pBdr>
        <w:top w:val="single" w:sz="4" w:space="0" w:color="auto"/>
        <w:left w:val="single" w:sz="4" w:space="0" w:color="auto"/>
        <w:bottom w:val="single" w:sz="4" w:space="0" w:color="auto"/>
        <w:right w:val="single" w:sz="4" w:space="0" w:color="auto"/>
      </w:pBdr>
      <w:spacing w:before="100" w:beforeAutospacing="1" w:after="100" w:afterAutospacing="1" w:line="400" w:lineRule="exact"/>
      <w:jc w:val="center"/>
      <w:textAlignment w:val="center"/>
    </w:pPr>
    <w:rPr>
      <w:rFonts w:ascii="Arial Narrow" w:eastAsia="楷体_GB2312" w:hAnsi="Arial Narrow"/>
      <w:b/>
      <w:bCs/>
      <w:kern w:val="0"/>
      <w:sz w:val="20"/>
      <w:szCs w:val="20"/>
    </w:rPr>
  </w:style>
  <w:style w:type="paragraph" w:customStyle="1" w:styleId="xl36">
    <w:name w:val="xl36"/>
    <w:basedOn w:val="a"/>
    <w:qFormat/>
    <w:pPr>
      <w:widowControl/>
      <w:spacing w:before="100" w:after="100"/>
      <w:jc w:val="center"/>
    </w:pPr>
    <w:rPr>
      <w:rFonts w:ascii="宋体" w:hAnsi="宋体"/>
      <w:kern w:val="0"/>
      <w:sz w:val="24"/>
      <w:szCs w:val="20"/>
    </w:rPr>
  </w:style>
  <w:style w:type="paragraph" w:customStyle="1" w:styleId="xl61">
    <w:name w:val="xl61"/>
    <w:basedOn w:val="a"/>
    <w:qFormat/>
    <w:pPr>
      <w:keepNext/>
      <w:keepLines/>
      <w:widowControl/>
      <w:pBdr>
        <w:top w:val="single" w:sz="4" w:space="0" w:color="auto"/>
        <w:left w:val="single" w:sz="4" w:space="0" w:color="auto"/>
        <w:bottom w:val="single" w:sz="4" w:space="0" w:color="auto"/>
        <w:right w:val="single" w:sz="4" w:space="0" w:color="auto"/>
      </w:pBdr>
      <w:spacing w:before="100" w:beforeAutospacing="1" w:after="100" w:afterAutospacing="1" w:line="400" w:lineRule="exact"/>
      <w:jc w:val="center"/>
      <w:textAlignment w:val="center"/>
    </w:pPr>
    <w:rPr>
      <w:rFonts w:ascii="Arial Narrow" w:eastAsia="楷体_GB2312" w:hAnsi="Arial Narrow"/>
      <w:b/>
      <w:bCs/>
      <w:kern w:val="0"/>
      <w:sz w:val="20"/>
      <w:szCs w:val="20"/>
    </w:rPr>
  </w:style>
  <w:style w:type="paragraph" w:customStyle="1" w:styleId="DefaultText">
    <w:name w:val="Default Text"/>
    <w:basedOn w:val="a"/>
    <w:qFormat/>
    <w:pPr>
      <w:autoSpaceDE w:val="0"/>
      <w:autoSpaceDN w:val="0"/>
      <w:adjustRightInd w:val="0"/>
      <w:jc w:val="left"/>
    </w:pPr>
    <w:rPr>
      <w:kern w:val="0"/>
      <w:sz w:val="24"/>
      <w:szCs w:val="20"/>
    </w:rPr>
  </w:style>
  <w:style w:type="paragraph" w:customStyle="1" w:styleId="p15">
    <w:name w:val="p15"/>
    <w:basedOn w:val="a"/>
    <w:qFormat/>
    <w:pPr>
      <w:widowControl/>
      <w:ind w:firstLine="420"/>
      <w:jc w:val="left"/>
    </w:pPr>
    <w:rPr>
      <w:kern w:val="0"/>
      <w:sz w:val="20"/>
      <w:szCs w:val="20"/>
    </w:rPr>
  </w:style>
  <w:style w:type="paragraph" w:customStyle="1" w:styleId="affa">
    <w:name w:val="正文列表"/>
    <w:basedOn w:val="a"/>
    <w:qFormat/>
    <w:pPr>
      <w:spacing w:line="360" w:lineRule="auto"/>
      <w:jc w:val="center"/>
    </w:pPr>
    <w:rPr>
      <w:rFonts w:ascii="宋体" w:hAnsi="宋体"/>
      <w:kern w:val="0"/>
      <w:position w:val="24"/>
      <w:szCs w:val="20"/>
    </w:rPr>
  </w:style>
  <w:style w:type="paragraph" w:customStyle="1" w:styleId="Char20">
    <w:name w:val="Char2"/>
    <w:basedOn w:val="a7"/>
    <w:qFormat/>
    <w:rPr>
      <w:rFonts w:ascii="Tahoma" w:hAnsi="Tahoma"/>
      <w:sz w:val="24"/>
      <w:szCs w:val="20"/>
    </w:rPr>
  </w:style>
  <w:style w:type="paragraph" w:customStyle="1" w:styleId="affb">
    <w:name w:val="普通正文"/>
    <w:basedOn w:val="a"/>
    <w:qFormat/>
    <w:pPr>
      <w:adjustRightInd w:val="0"/>
      <w:snapToGrid w:val="0"/>
      <w:spacing w:before="120" w:after="120" w:line="360" w:lineRule="auto"/>
      <w:ind w:leftChars="100" w:left="480" w:rightChars="100" w:right="240"/>
      <w:jc w:val="left"/>
    </w:pPr>
    <w:rPr>
      <w:rFonts w:ascii="宋体"/>
      <w:kern w:val="0"/>
      <w:sz w:val="24"/>
    </w:rPr>
  </w:style>
  <w:style w:type="paragraph" w:customStyle="1" w:styleId="affc">
    <w:name w:val="注："/>
    <w:next w:val="affd"/>
    <w:qFormat/>
    <w:pPr>
      <w:widowControl w:val="0"/>
      <w:tabs>
        <w:tab w:val="left" w:pos="840"/>
      </w:tabs>
      <w:autoSpaceDE w:val="0"/>
      <w:autoSpaceDN w:val="0"/>
      <w:ind w:left="840" w:hanging="840"/>
      <w:jc w:val="both"/>
    </w:pPr>
    <w:rPr>
      <w:rFonts w:ascii="宋体" w:hAnsi="Times New Roman"/>
      <w:sz w:val="18"/>
    </w:rPr>
  </w:style>
  <w:style w:type="paragraph" w:customStyle="1" w:styleId="affd">
    <w:name w:val="段"/>
    <w:qFormat/>
    <w:pPr>
      <w:autoSpaceDE w:val="0"/>
      <w:autoSpaceDN w:val="0"/>
      <w:ind w:firstLineChars="200" w:firstLine="200"/>
      <w:jc w:val="both"/>
    </w:pPr>
    <w:rPr>
      <w:rFonts w:ascii="宋体" w:hAnsi="Times New Roman"/>
      <w:sz w:val="21"/>
    </w:rPr>
  </w:style>
  <w:style w:type="paragraph" w:customStyle="1" w:styleId="affe">
    <w:name w:val="三级标题"/>
    <w:basedOn w:val="a"/>
    <w:qFormat/>
    <w:pPr>
      <w:spacing w:line="360" w:lineRule="auto"/>
      <w:jc w:val="center"/>
    </w:pPr>
    <w:rPr>
      <w:rFonts w:eastAsia="黑体"/>
      <w:sz w:val="24"/>
      <w:szCs w:val="20"/>
    </w:rPr>
  </w:style>
  <w:style w:type="paragraph" w:customStyle="1" w:styleId="afff">
    <w:name w:val="表头"/>
    <w:basedOn w:val="a"/>
    <w:qFormat/>
    <w:pPr>
      <w:autoSpaceDE w:val="0"/>
      <w:autoSpaceDN w:val="0"/>
      <w:adjustRightInd w:val="0"/>
      <w:spacing w:line="312" w:lineRule="atLeast"/>
      <w:jc w:val="center"/>
      <w:textAlignment w:val="baseline"/>
    </w:pPr>
    <w:rPr>
      <w:rFonts w:ascii="黑体" w:eastAsia="黑体" w:hAnsi="Tms Rmn"/>
      <w:kern w:val="0"/>
      <w:szCs w:val="20"/>
    </w:rPr>
  </w:style>
  <w:style w:type="character" w:customStyle="1" w:styleId="3Char10">
    <w:name w:val="正文文本 3 Char1"/>
    <w:basedOn w:val="a0"/>
    <w:qFormat/>
    <w:rPr>
      <w:kern w:val="2"/>
      <w:sz w:val="16"/>
      <w:szCs w:val="16"/>
    </w:rPr>
  </w:style>
  <w:style w:type="character" w:customStyle="1" w:styleId="Char21">
    <w:name w:val="称呼 Char2"/>
    <w:basedOn w:val="a0"/>
    <w:qFormat/>
    <w:rPr>
      <w:kern w:val="2"/>
      <w:sz w:val="21"/>
      <w:szCs w:val="24"/>
    </w:rPr>
  </w:style>
  <w:style w:type="paragraph" w:customStyle="1" w:styleId="afff0">
    <w:name w:val="编号二"/>
    <w:basedOn w:val="a"/>
    <w:qFormat/>
    <w:rPr>
      <w:szCs w:val="20"/>
    </w:rPr>
  </w:style>
  <w:style w:type="paragraph" w:customStyle="1" w:styleId="afff1">
    <w:name w:val="正文段"/>
    <w:basedOn w:val="a"/>
    <w:qFormat/>
    <w:pPr>
      <w:widowControl/>
      <w:adjustRightInd w:val="0"/>
      <w:spacing w:after="240" w:line="360" w:lineRule="atLeast"/>
      <w:jc w:val="left"/>
    </w:pPr>
    <w:rPr>
      <w:rFonts w:ascii="宋体"/>
      <w:kern w:val="0"/>
      <w:sz w:val="24"/>
      <w:szCs w:val="20"/>
    </w:rPr>
  </w:style>
  <w:style w:type="character" w:customStyle="1" w:styleId="Char10">
    <w:name w:val="批注文字 Char1"/>
    <w:basedOn w:val="a0"/>
    <w:link w:val="a9"/>
    <w:qFormat/>
    <w:rPr>
      <w:kern w:val="2"/>
      <w:sz w:val="21"/>
      <w:szCs w:val="24"/>
    </w:rPr>
  </w:style>
  <w:style w:type="character" w:customStyle="1" w:styleId="Char18">
    <w:name w:val="批注主题 Char1"/>
    <w:basedOn w:val="Char10"/>
    <w:qFormat/>
    <w:rPr>
      <w:b/>
      <w:bCs/>
      <w:kern w:val="2"/>
      <w:sz w:val="21"/>
      <w:szCs w:val="24"/>
    </w:rPr>
  </w:style>
  <w:style w:type="paragraph" w:customStyle="1" w:styleId="ListParagraph1">
    <w:name w:val="List Paragraph1"/>
    <w:basedOn w:val="a"/>
    <w:qFormat/>
    <w:pPr>
      <w:widowControl/>
      <w:ind w:firstLine="420"/>
      <w:jc w:val="left"/>
    </w:pPr>
    <w:rPr>
      <w:kern w:val="0"/>
      <w:sz w:val="20"/>
      <w:szCs w:val="20"/>
    </w:rPr>
  </w:style>
  <w:style w:type="paragraph" w:customStyle="1" w:styleId="CM41">
    <w:name w:val="CM41"/>
    <w:basedOn w:val="a"/>
    <w:next w:val="a"/>
    <w:qFormat/>
    <w:pPr>
      <w:autoSpaceDE w:val="0"/>
      <w:autoSpaceDN w:val="0"/>
      <w:adjustRightInd w:val="0"/>
      <w:spacing w:line="468" w:lineRule="atLeast"/>
      <w:jc w:val="left"/>
    </w:pPr>
    <w:rPr>
      <w:rFonts w:ascii="宋体"/>
      <w:kern w:val="0"/>
      <w:sz w:val="24"/>
    </w:rPr>
  </w:style>
  <w:style w:type="paragraph" w:customStyle="1" w:styleId="USE1">
    <w:name w:val="样式 USE 1 + 行距: 单倍行距"/>
    <w:basedOn w:val="USE10"/>
    <w:qFormat/>
    <w:pPr>
      <w:tabs>
        <w:tab w:val="left" w:pos="435"/>
      </w:tabs>
      <w:spacing w:line="180" w:lineRule="atLeast"/>
      <w:ind w:left="435" w:hanging="435"/>
    </w:pPr>
  </w:style>
  <w:style w:type="paragraph" w:customStyle="1" w:styleId="USE10">
    <w:name w:val="USE 1"/>
    <w:basedOn w:val="a"/>
    <w:qFormat/>
    <w:pPr>
      <w:spacing w:line="200" w:lineRule="atLeast"/>
      <w:jc w:val="left"/>
    </w:pPr>
    <w:rPr>
      <w:rFonts w:ascii="宋体" w:hAnsi="宋体"/>
      <w:b/>
      <w:sz w:val="24"/>
      <w:szCs w:val="20"/>
    </w:rPr>
  </w:style>
  <w:style w:type="paragraph" w:customStyle="1" w:styleId="xl38">
    <w:name w:val="xl3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kern w:val="0"/>
      <w:sz w:val="18"/>
      <w:szCs w:val="20"/>
    </w:rPr>
  </w:style>
  <w:style w:type="paragraph" w:customStyle="1" w:styleId="16">
    <w:name w:val="菲页1"/>
    <w:basedOn w:val="2"/>
    <w:qFormat/>
    <w:pPr>
      <w:tabs>
        <w:tab w:val="left" w:pos="840"/>
      </w:tabs>
      <w:spacing w:before="120" w:after="120" w:line="413" w:lineRule="auto"/>
      <w:jc w:val="center"/>
    </w:pPr>
    <w:rPr>
      <w:rFonts w:ascii="黑体" w:eastAsia="宋体" w:hAnsi="宋体"/>
      <w:b w:val="0"/>
      <w:bCs w:val="0"/>
      <w:kern w:val="0"/>
      <w:sz w:val="52"/>
      <w:szCs w:val="20"/>
    </w:rPr>
  </w:style>
  <w:style w:type="paragraph" w:customStyle="1" w:styleId="211H2Heading2HiddenHeading2CCBSheading21">
    <w:name w:val="样式 标题 2标题 1.1H2Heading 2 HiddenHeading 2 CCBSheading 2第一章 ...1"/>
    <w:basedOn w:val="2"/>
    <w:qFormat/>
    <w:pPr>
      <w:tabs>
        <w:tab w:val="left" w:pos="840"/>
      </w:tabs>
      <w:spacing w:before="156" w:after="156" w:line="360" w:lineRule="auto"/>
      <w:outlineLvl w:val="9"/>
    </w:pPr>
    <w:rPr>
      <w:rFonts w:eastAsia="宋体"/>
      <w:bCs w:val="0"/>
      <w:kern w:val="0"/>
      <w:sz w:val="21"/>
      <w:szCs w:val="20"/>
    </w:rPr>
  </w:style>
  <w:style w:type="paragraph" w:customStyle="1" w:styleId="USE2">
    <w:name w:val="USE 2"/>
    <w:basedOn w:val="a"/>
    <w:qFormat/>
    <w:pPr>
      <w:tabs>
        <w:tab w:val="left" w:pos="360"/>
      </w:tabs>
      <w:spacing w:line="360" w:lineRule="auto"/>
      <w:ind w:left="360" w:hanging="360"/>
      <w:jc w:val="left"/>
    </w:pPr>
    <w:rPr>
      <w:rFonts w:ascii="宋体" w:hAnsi="宋体"/>
      <w:sz w:val="24"/>
      <w:szCs w:val="20"/>
    </w:rPr>
  </w:style>
  <w:style w:type="paragraph" w:customStyle="1" w:styleId="CharChar1CharCharCharCharCharCharCharCharCharChar">
    <w:name w:val="Char Char1 Char Char Char Char Char Char Char Char Char Char"/>
    <w:basedOn w:val="a"/>
    <w:qFormat/>
    <w:pPr>
      <w:jc w:val="left"/>
    </w:pPr>
    <w:rPr>
      <w:rFonts w:ascii="Tahoma" w:hAnsi="Tahoma"/>
      <w:sz w:val="24"/>
      <w:szCs w:val="20"/>
    </w:rPr>
  </w:style>
  <w:style w:type="paragraph" w:customStyle="1" w:styleId="xl130">
    <w:name w:val="xl13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hAnsi="Arial Unicode MS"/>
      <w:kern w:val="0"/>
      <w:sz w:val="24"/>
    </w:rPr>
  </w:style>
  <w:style w:type="paragraph" w:customStyle="1" w:styleId="15225">
    <w:name w:val="样式 样式 宋体 小四 行距: 1.5 倍行距 + 首行缩进:  2.25 字符"/>
    <w:basedOn w:val="a"/>
    <w:qFormat/>
    <w:pPr>
      <w:ind w:firstLineChars="225" w:firstLine="540"/>
      <w:jc w:val="left"/>
    </w:pPr>
    <w:rPr>
      <w:rFonts w:ascii="宋体" w:hAnsi="宋体" w:cs="宋体"/>
      <w:sz w:val="24"/>
      <w:szCs w:val="20"/>
    </w:rPr>
  </w:style>
  <w:style w:type="paragraph" w:customStyle="1" w:styleId="BulletLevel1">
    <w:name w:val="Bullet Level 1"/>
    <w:basedOn w:val="a"/>
    <w:qFormat/>
    <w:pPr>
      <w:widowControl/>
      <w:tabs>
        <w:tab w:val="left" w:pos="360"/>
        <w:tab w:val="left" w:pos="1474"/>
      </w:tabs>
      <w:spacing w:before="120"/>
      <w:ind w:left="1508" w:hanging="357"/>
      <w:jc w:val="left"/>
    </w:pPr>
    <w:rPr>
      <w:rFonts w:ascii="Verdana" w:hAnsi="Verdana"/>
      <w:kern w:val="0"/>
      <w:sz w:val="20"/>
      <w:lang w:val="en-GB"/>
    </w:rPr>
  </w:style>
  <w:style w:type="paragraph" w:customStyle="1" w:styleId="ParaCharCharCharChar">
    <w:name w:val="默认段落字体 Para Char Char Char Char"/>
    <w:basedOn w:val="a"/>
    <w:qFormat/>
    <w:rPr>
      <w:szCs w:val="20"/>
    </w:rPr>
  </w:style>
  <w:style w:type="paragraph" w:customStyle="1" w:styleId="28">
    <w:name w:val="样式 表头 + 首行缩进:  2 字符"/>
    <w:basedOn w:val="a"/>
    <w:qFormat/>
    <w:pPr>
      <w:spacing w:line="240" w:lineRule="atLeast"/>
      <w:ind w:firstLineChars="100" w:firstLine="480"/>
      <w:jc w:val="center"/>
    </w:pPr>
    <w:rPr>
      <w:rFonts w:ascii="宋体" w:eastAsia="黑体" w:hAnsi="宋体" w:cs="宋体"/>
      <w:color w:val="000000"/>
      <w:sz w:val="28"/>
      <w:szCs w:val="20"/>
    </w:rPr>
  </w:style>
  <w:style w:type="paragraph" w:customStyle="1" w:styleId="afff2">
    <w:name w:val="表格内容"/>
    <w:next w:val="a"/>
    <w:qFormat/>
    <w:pPr>
      <w:widowControl w:val="0"/>
      <w:adjustRightInd w:val="0"/>
      <w:snapToGrid w:val="0"/>
      <w:ind w:left="-108"/>
      <w:jc w:val="center"/>
      <w:textAlignment w:val="center"/>
    </w:pPr>
    <w:rPr>
      <w:rFonts w:ascii="Times New Roman" w:eastAsia="仿宋_gb2312" w:hAnsi="Times New Roman"/>
      <w:sz w:val="18"/>
    </w:rPr>
  </w:style>
  <w:style w:type="paragraph" w:customStyle="1" w:styleId="CharCharChar11">
    <w:name w:val="Char Char Char11"/>
    <w:basedOn w:val="a"/>
    <w:qFormat/>
    <w:rPr>
      <w:rFonts w:ascii="Tahoma" w:hAnsi="Tahoma"/>
      <w:sz w:val="24"/>
      <w:szCs w:val="20"/>
    </w:rPr>
  </w:style>
  <w:style w:type="paragraph" w:customStyle="1" w:styleId="afff3">
    <w:name w:val="表题"/>
    <w:qFormat/>
    <w:pPr>
      <w:keepNext/>
      <w:keepLines/>
      <w:adjustRightInd w:val="0"/>
      <w:snapToGrid w:val="0"/>
      <w:spacing w:before="80" w:line="360" w:lineRule="auto"/>
      <w:ind w:left="680"/>
      <w:jc w:val="center"/>
    </w:pPr>
    <w:rPr>
      <w:rFonts w:ascii="Arial" w:eastAsia="黑体" w:hAnsi="Arial"/>
      <w:sz w:val="16"/>
    </w:rPr>
  </w:style>
  <w:style w:type="paragraph" w:customStyle="1" w:styleId="xl63">
    <w:name w:val="xl63"/>
    <w:basedOn w:val="a"/>
    <w:qFormat/>
    <w:pPr>
      <w:keepNext/>
      <w:keepLines/>
      <w:widowControl/>
      <w:pBdr>
        <w:top w:val="single" w:sz="4" w:space="0" w:color="auto"/>
        <w:left w:val="single" w:sz="4" w:space="0" w:color="auto"/>
        <w:bottom w:val="single" w:sz="4" w:space="0" w:color="auto"/>
        <w:right w:val="single" w:sz="4" w:space="0" w:color="auto"/>
      </w:pBdr>
      <w:spacing w:before="100" w:beforeAutospacing="1" w:after="100" w:afterAutospacing="1" w:line="400" w:lineRule="exact"/>
      <w:jc w:val="center"/>
      <w:textAlignment w:val="center"/>
    </w:pPr>
    <w:rPr>
      <w:rFonts w:ascii="Arial Narrow" w:eastAsia="楷体_GB2312" w:hAnsi="Arial Narrow"/>
      <w:b/>
      <w:bCs/>
      <w:kern w:val="0"/>
      <w:sz w:val="20"/>
      <w:szCs w:val="20"/>
    </w:rPr>
  </w:style>
  <w:style w:type="paragraph" w:customStyle="1" w:styleId="font8">
    <w:name w:val="font8"/>
    <w:basedOn w:val="a"/>
    <w:qFormat/>
    <w:pPr>
      <w:keepNext/>
      <w:keepLines/>
      <w:widowControl/>
      <w:spacing w:before="100" w:beforeAutospacing="1" w:after="100" w:afterAutospacing="1" w:line="400" w:lineRule="exact"/>
      <w:jc w:val="left"/>
    </w:pPr>
    <w:rPr>
      <w:rFonts w:ascii="楷体_GB2312" w:eastAsia="楷体_GB2312"/>
      <w:b/>
      <w:bCs/>
      <w:kern w:val="0"/>
      <w:sz w:val="20"/>
      <w:szCs w:val="20"/>
    </w:rPr>
  </w:style>
  <w:style w:type="paragraph" w:customStyle="1" w:styleId="xl62">
    <w:name w:val="xl62"/>
    <w:basedOn w:val="a"/>
    <w:qFormat/>
    <w:pPr>
      <w:keepNext/>
      <w:keepLines/>
      <w:widowControl/>
      <w:pBdr>
        <w:top w:val="double" w:sz="6" w:space="0" w:color="auto"/>
        <w:left w:val="single" w:sz="4" w:space="0" w:color="auto"/>
        <w:bottom w:val="single" w:sz="4" w:space="0" w:color="auto"/>
        <w:right w:val="single" w:sz="4" w:space="0" w:color="auto"/>
      </w:pBdr>
      <w:spacing w:before="100" w:beforeAutospacing="1" w:after="100" w:afterAutospacing="1" w:line="400" w:lineRule="exact"/>
      <w:jc w:val="center"/>
      <w:textAlignment w:val="center"/>
    </w:pPr>
    <w:rPr>
      <w:rFonts w:ascii="楷体_GB2312" w:eastAsia="楷体_GB2312"/>
      <w:b/>
      <w:bCs/>
      <w:kern w:val="0"/>
      <w:sz w:val="20"/>
      <w:szCs w:val="20"/>
    </w:rPr>
  </w:style>
  <w:style w:type="paragraph" w:customStyle="1" w:styleId="xl58">
    <w:name w:val="xl58"/>
    <w:basedOn w:val="a"/>
    <w:qFormat/>
    <w:pPr>
      <w:keepNext/>
      <w:keepLines/>
      <w:widowControl/>
      <w:pBdr>
        <w:top w:val="double" w:sz="6" w:space="0" w:color="auto"/>
        <w:left w:val="single" w:sz="4" w:space="0" w:color="auto"/>
        <w:bottom w:val="single" w:sz="4" w:space="0" w:color="auto"/>
        <w:right w:val="double" w:sz="6" w:space="0" w:color="auto"/>
      </w:pBdr>
      <w:spacing w:before="100" w:beforeAutospacing="1" w:after="100" w:afterAutospacing="1" w:line="400" w:lineRule="exact"/>
      <w:jc w:val="center"/>
      <w:textAlignment w:val="center"/>
    </w:pPr>
    <w:rPr>
      <w:rFonts w:ascii="Arial Narrow" w:eastAsia="楷体_GB2312" w:hAnsi="Arial Narrow"/>
      <w:b/>
      <w:bCs/>
      <w:kern w:val="0"/>
      <w:sz w:val="20"/>
      <w:szCs w:val="20"/>
    </w:rPr>
  </w:style>
  <w:style w:type="paragraph" w:customStyle="1" w:styleId="afff4">
    <w:name w:val="注"/>
    <w:basedOn w:val="afff5"/>
    <w:qFormat/>
    <w:rPr>
      <w:rFonts w:ascii="长城楷体" w:eastAsia="长城楷体"/>
      <w:sz w:val="21"/>
    </w:rPr>
  </w:style>
  <w:style w:type="paragraph" w:customStyle="1" w:styleId="afff5">
    <w:name w:val="文档正文"/>
    <w:basedOn w:val="a"/>
    <w:qFormat/>
    <w:pPr>
      <w:adjustRightInd w:val="0"/>
      <w:spacing w:line="312" w:lineRule="atLeast"/>
      <w:ind w:firstLine="567"/>
      <w:textAlignment w:val="baseline"/>
    </w:pPr>
    <w:rPr>
      <w:rFonts w:ascii="长城仿宋" w:eastAsia="长城仿宋"/>
      <w:kern w:val="0"/>
      <w:sz w:val="28"/>
      <w:szCs w:val="20"/>
    </w:rPr>
  </w:style>
  <w:style w:type="paragraph" w:customStyle="1" w:styleId="17">
    <w:name w:val="正文1"/>
    <w:basedOn w:val="a"/>
    <w:qFormat/>
    <w:pPr>
      <w:spacing w:line="360" w:lineRule="auto"/>
      <w:ind w:leftChars="600" w:left="1260" w:firstLineChars="257" w:firstLine="540"/>
    </w:pPr>
    <w:rPr>
      <w:rFonts w:ascii="宋体" w:hAnsi="宋体"/>
    </w:rPr>
  </w:style>
  <w:style w:type="paragraph" w:customStyle="1" w:styleId="USE3">
    <w:name w:val="USE 3"/>
    <w:basedOn w:val="a"/>
    <w:qFormat/>
    <w:pPr>
      <w:tabs>
        <w:tab w:val="left" w:pos="720"/>
      </w:tabs>
      <w:spacing w:line="360" w:lineRule="auto"/>
      <w:ind w:left="720" w:hanging="720"/>
      <w:jc w:val="left"/>
    </w:pPr>
    <w:rPr>
      <w:rFonts w:ascii="宋体" w:hAnsi="宋体"/>
      <w:sz w:val="24"/>
      <w:szCs w:val="20"/>
    </w:rPr>
  </w:style>
  <w:style w:type="paragraph" w:customStyle="1" w:styleId="afff6">
    <w:name w:val="前言、引言标题"/>
    <w:next w:val="a"/>
    <w:qFormat/>
    <w:pPr>
      <w:shd w:val="clear" w:color="FFFFFF" w:fill="FFFFFF"/>
      <w:tabs>
        <w:tab w:val="left" w:pos="735"/>
      </w:tabs>
      <w:spacing w:before="640" w:after="560"/>
      <w:ind w:left="735" w:hanging="735"/>
      <w:jc w:val="center"/>
      <w:outlineLvl w:val="0"/>
    </w:pPr>
    <w:rPr>
      <w:rFonts w:ascii="黑体" w:eastAsia="黑体" w:hAnsi="Times New Roman"/>
      <w:sz w:val="32"/>
    </w:rPr>
  </w:style>
  <w:style w:type="paragraph" w:customStyle="1" w:styleId="2H2Heading2HiddenHeading2CCBS2ndlevelh22Header">
    <w:name w:val="样式 标题 2H2Heading 2 HiddenHeading 2 CCBS2nd levelh22Header..."/>
    <w:basedOn w:val="2"/>
    <w:qFormat/>
    <w:pPr>
      <w:tabs>
        <w:tab w:val="left" w:pos="840"/>
        <w:tab w:val="left" w:pos="930"/>
      </w:tabs>
      <w:spacing w:before="200" w:after="200" w:line="415" w:lineRule="auto"/>
      <w:ind w:left="930" w:hanging="240"/>
    </w:pPr>
    <w:rPr>
      <w:rFonts w:ascii="宋体" w:eastAsia="宋体" w:hAnsi="宋体" w:cs="宋体"/>
      <w:sz w:val="21"/>
      <w:szCs w:val="20"/>
    </w:rPr>
  </w:style>
  <w:style w:type="paragraph" w:customStyle="1" w:styleId="18">
    <w:name w:val="缺省文本:1"/>
    <w:basedOn w:val="a"/>
    <w:qFormat/>
    <w:pPr>
      <w:autoSpaceDE w:val="0"/>
      <w:autoSpaceDN w:val="0"/>
      <w:adjustRightInd w:val="0"/>
      <w:jc w:val="left"/>
    </w:pPr>
    <w:rPr>
      <w:rFonts w:ascii="宋体"/>
      <w:kern w:val="0"/>
      <w:sz w:val="24"/>
      <w:szCs w:val="20"/>
    </w:rPr>
  </w:style>
  <w:style w:type="paragraph" w:customStyle="1" w:styleId="Char2CharCharChar">
    <w:name w:val="Char2 Char Char Char"/>
    <w:basedOn w:val="a"/>
    <w:qFormat/>
    <w:rPr>
      <w:rFonts w:ascii="仿宋_gb2312"/>
      <w:b/>
      <w:sz w:val="30"/>
      <w:szCs w:val="32"/>
    </w:rPr>
  </w:style>
  <w:style w:type="paragraph" w:customStyle="1" w:styleId="ParaChar">
    <w:name w:val="默认段落字体 Para Char"/>
    <w:basedOn w:val="a"/>
    <w:qFormat/>
    <w:pPr>
      <w:tabs>
        <w:tab w:val="left" w:pos="360"/>
      </w:tabs>
      <w:ind w:left="420" w:hanging="420"/>
    </w:pPr>
    <w:rPr>
      <w:sz w:val="24"/>
    </w:rPr>
  </w:style>
  <w:style w:type="character" w:customStyle="1" w:styleId="Char11">
    <w:name w:val="正文文本 Char1"/>
    <w:basedOn w:val="a0"/>
    <w:link w:val="ab"/>
    <w:qFormat/>
    <w:rPr>
      <w:kern w:val="2"/>
      <w:sz w:val="21"/>
      <w:szCs w:val="24"/>
    </w:rPr>
  </w:style>
  <w:style w:type="character" w:customStyle="1" w:styleId="Char19">
    <w:name w:val="正文首行缩进 Char1"/>
    <w:basedOn w:val="Char11"/>
    <w:qFormat/>
    <w:rPr>
      <w:kern w:val="2"/>
      <w:sz w:val="21"/>
      <w:szCs w:val="24"/>
    </w:rPr>
  </w:style>
  <w:style w:type="paragraph" w:customStyle="1" w:styleId="font9">
    <w:name w:val="font9"/>
    <w:basedOn w:val="a"/>
    <w:qFormat/>
    <w:pPr>
      <w:keepNext/>
      <w:keepLines/>
      <w:widowControl/>
      <w:spacing w:before="100" w:beforeAutospacing="1" w:after="100" w:afterAutospacing="1" w:line="400" w:lineRule="exact"/>
      <w:jc w:val="left"/>
    </w:pPr>
    <w:rPr>
      <w:rFonts w:ascii="Arial Narrow" w:eastAsia="楷体_GB2312" w:hAnsi="Arial Narrow"/>
      <w:kern w:val="0"/>
      <w:sz w:val="20"/>
      <w:szCs w:val="20"/>
    </w:rPr>
  </w:style>
  <w:style w:type="paragraph" w:customStyle="1" w:styleId="CharChar2Char">
    <w:name w:val="Char Char2 Char"/>
    <w:basedOn w:val="a"/>
    <w:qFormat/>
    <w:pPr>
      <w:keepNext/>
      <w:keepLines/>
      <w:pageBreakBefore/>
      <w:tabs>
        <w:tab w:val="left" w:pos="845"/>
      </w:tabs>
      <w:ind w:left="845" w:hanging="420"/>
    </w:pPr>
    <w:rPr>
      <w:rFonts w:ascii="Tahoma" w:hAnsi="Tahoma"/>
      <w:sz w:val="24"/>
      <w:szCs w:val="20"/>
    </w:rPr>
  </w:style>
  <w:style w:type="paragraph" w:customStyle="1" w:styleId="xl42">
    <w:name w:val="xl42"/>
    <w:basedOn w:val="a"/>
    <w:qFormat/>
    <w:pPr>
      <w:keepNext/>
      <w:keepLines/>
      <w:widowControl/>
      <w:pBdr>
        <w:top w:val="single" w:sz="4" w:space="0" w:color="auto"/>
        <w:left w:val="single" w:sz="4" w:space="0" w:color="auto"/>
        <w:bottom w:val="double" w:sz="6" w:space="0" w:color="auto"/>
        <w:right w:val="single" w:sz="4" w:space="0" w:color="auto"/>
      </w:pBdr>
      <w:spacing w:before="100" w:beforeAutospacing="1" w:after="100" w:afterAutospacing="1" w:line="400" w:lineRule="exact"/>
      <w:jc w:val="left"/>
      <w:textAlignment w:val="center"/>
    </w:pPr>
    <w:rPr>
      <w:rFonts w:ascii="Arial Narrow" w:eastAsia="楷体_GB2312" w:hAnsi="Arial Narrow"/>
      <w:b/>
      <w:bCs/>
      <w:kern w:val="0"/>
      <w:sz w:val="20"/>
      <w:szCs w:val="20"/>
    </w:rPr>
  </w:style>
  <w:style w:type="paragraph" w:customStyle="1" w:styleId="CharCharCharCharCharChar1CharCharCharCharChar1">
    <w:name w:val="Char Char Char Char Char Char1 Char Char Char Char Char1"/>
    <w:basedOn w:val="a7"/>
    <w:qFormat/>
    <w:pPr>
      <w:jc w:val="left"/>
    </w:pPr>
    <w:rPr>
      <w:rFonts w:ascii="Tahoma" w:hAnsi="Tahoma"/>
      <w:sz w:val="24"/>
    </w:rPr>
  </w:style>
  <w:style w:type="paragraph" w:customStyle="1" w:styleId="font10">
    <w:name w:val="font10"/>
    <w:basedOn w:val="a"/>
    <w:qFormat/>
    <w:pPr>
      <w:keepNext/>
      <w:keepLines/>
      <w:widowControl/>
      <w:spacing w:before="100" w:beforeAutospacing="1" w:after="100" w:afterAutospacing="1" w:line="400" w:lineRule="exact"/>
      <w:jc w:val="left"/>
    </w:pPr>
    <w:rPr>
      <w:rFonts w:ascii="楷体_GB2312" w:eastAsia="楷体_GB2312"/>
      <w:kern w:val="0"/>
      <w:sz w:val="20"/>
      <w:szCs w:val="20"/>
    </w:rPr>
  </w:style>
  <w:style w:type="character" w:customStyle="1" w:styleId="Char1a">
    <w:name w:val="标题 Char1"/>
    <w:basedOn w:val="a0"/>
    <w:qFormat/>
    <w:rPr>
      <w:rFonts w:ascii="Cambria" w:hAnsi="Cambria" w:cs="Times New Roman"/>
      <w:b/>
      <w:bCs/>
      <w:kern w:val="2"/>
      <w:sz w:val="32"/>
      <w:szCs w:val="32"/>
    </w:rPr>
  </w:style>
  <w:style w:type="paragraph" w:customStyle="1" w:styleId="xl67">
    <w:name w:val="xl67"/>
    <w:basedOn w:val="a"/>
    <w:qFormat/>
    <w:pPr>
      <w:keepNext/>
      <w:keepLines/>
      <w:widowControl/>
      <w:pBdr>
        <w:top w:val="double" w:sz="6" w:space="0" w:color="auto"/>
        <w:left w:val="single" w:sz="4" w:space="0" w:color="auto"/>
        <w:bottom w:val="single" w:sz="4" w:space="0" w:color="auto"/>
        <w:right w:val="single" w:sz="4" w:space="0" w:color="auto"/>
      </w:pBdr>
      <w:spacing w:before="100" w:beforeAutospacing="1" w:after="100" w:afterAutospacing="1" w:line="400" w:lineRule="exact"/>
      <w:jc w:val="center"/>
      <w:textAlignment w:val="center"/>
    </w:pPr>
    <w:rPr>
      <w:rFonts w:ascii="楷体_GB2312" w:eastAsia="楷体_GB2312"/>
      <w:b/>
      <w:bCs/>
      <w:kern w:val="0"/>
      <w:sz w:val="20"/>
      <w:szCs w:val="20"/>
    </w:rPr>
  </w:style>
  <w:style w:type="paragraph" w:customStyle="1" w:styleId="font5">
    <w:name w:val="font5"/>
    <w:basedOn w:val="a"/>
    <w:qFormat/>
    <w:pPr>
      <w:widowControl/>
      <w:spacing w:before="100" w:beforeAutospacing="1" w:after="100" w:afterAutospacing="1"/>
      <w:jc w:val="left"/>
    </w:pPr>
    <w:rPr>
      <w:rFonts w:ascii="宋体" w:hAnsi="宋体"/>
      <w:kern w:val="0"/>
      <w:sz w:val="24"/>
    </w:rPr>
  </w:style>
  <w:style w:type="paragraph" w:customStyle="1" w:styleId="xl41">
    <w:name w:val="xl41"/>
    <w:basedOn w:val="a"/>
    <w:qFormat/>
    <w:pPr>
      <w:keepNext/>
      <w:keepLines/>
      <w:widowControl/>
      <w:pBdr>
        <w:top w:val="single" w:sz="4" w:space="0" w:color="auto"/>
        <w:left w:val="single" w:sz="4" w:space="0" w:color="auto"/>
        <w:bottom w:val="double" w:sz="6" w:space="0" w:color="auto"/>
        <w:right w:val="single" w:sz="4" w:space="0" w:color="auto"/>
      </w:pBdr>
      <w:spacing w:before="100" w:beforeAutospacing="1" w:after="100" w:afterAutospacing="1" w:line="400" w:lineRule="exact"/>
      <w:jc w:val="left"/>
      <w:textAlignment w:val="center"/>
    </w:pPr>
    <w:rPr>
      <w:rFonts w:ascii="Arial Narrow" w:eastAsia="楷体_GB2312" w:hAnsi="Arial Narrow"/>
      <w:i/>
      <w:iCs/>
      <w:kern w:val="0"/>
      <w:sz w:val="20"/>
      <w:szCs w:val="20"/>
    </w:rPr>
  </w:style>
  <w:style w:type="paragraph" w:customStyle="1" w:styleId="Numberedlist23">
    <w:name w:val="Numbered list 2.3"/>
    <w:basedOn w:val="3"/>
    <w:next w:val="a"/>
    <w:qFormat/>
    <w:pPr>
      <w:keepLines w:val="0"/>
      <w:widowControl/>
      <w:tabs>
        <w:tab w:val="left" w:pos="360"/>
        <w:tab w:val="left" w:pos="705"/>
        <w:tab w:val="left" w:pos="1080"/>
      </w:tabs>
      <w:spacing w:before="240" w:after="60" w:line="240" w:lineRule="auto"/>
      <w:ind w:left="720" w:hanging="720"/>
      <w:jc w:val="left"/>
    </w:pPr>
    <w:rPr>
      <w:rFonts w:ascii="Arial" w:hAnsi="Arial"/>
      <w:b w:val="0"/>
      <w:iCs/>
      <w:kern w:val="0"/>
      <w:sz w:val="28"/>
      <w:szCs w:val="24"/>
    </w:rPr>
  </w:style>
  <w:style w:type="paragraph" w:customStyle="1" w:styleId="afff7">
    <w:name w:val="三级条标题"/>
    <w:basedOn w:val="afff8"/>
    <w:next w:val="affd"/>
    <w:qFormat/>
    <w:pPr>
      <w:outlineLvl w:val="4"/>
    </w:pPr>
  </w:style>
  <w:style w:type="paragraph" w:customStyle="1" w:styleId="afff8">
    <w:name w:val="二级条标题"/>
    <w:basedOn w:val="afff9"/>
    <w:next w:val="affd"/>
    <w:qFormat/>
    <w:pPr>
      <w:outlineLvl w:val="3"/>
    </w:pPr>
  </w:style>
  <w:style w:type="paragraph" w:customStyle="1" w:styleId="afff9">
    <w:name w:val="一级条标题"/>
    <w:next w:val="affd"/>
    <w:qFormat/>
    <w:pPr>
      <w:tabs>
        <w:tab w:val="left" w:pos="735"/>
      </w:tabs>
      <w:ind w:left="735" w:hanging="735"/>
      <w:outlineLvl w:val="2"/>
    </w:pPr>
    <w:rPr>
      <w:rFonts w:ascii="Times New Roman" w:eastAsia="黑体" w:hAnsi="Times New Roman"/>
      <w:sz w:val="21"/>
    </w:rPr>
  </w:style>
  <w:style w:type="paragraph" w:customStyle="1" w:styleId="Char110">
    <w:name w:val="Char11"/>
    <w:basedOn w:val="a7"/>
    <w:qFormat/>
    <w:rPr>
      <w:rFonts w:ascii="Tahoma" w:hAnsi="Tahoma"/>
      <w:sz w:val="24"/>
      <w:szCs w:val="20"/>
    </w:rPr>
  </w:style>
  <w:style w:type="paragraph" w:customStyle="1" w:styleId="310">
    <w:name w:val="标题 31"/>
    <w:basedOn w:val="17"/>
    <w:next w:val="a5"/>
    <w:qFormat/>
    <w:pPr>
      <w:tabs>
        <w:tab w:val="left" w:pos="851"/>
        <w:tab w:val="left" w:pos="1560"/>
        <w:tab w:val="left" w:pos="2907"/>
      </w:tabs>
      <w:adjustRightInd w:val="0"/>
      <w:ind w:leftChars="0" w:left="1560" w:firstLineChars="0" w:hanging="720"/>
      <w:jc w:val="left"/>
      <w:textAlignment w:val="baseline"/>
    </w:pPr>
    <w:rPr>
      <w:rFonts w:hAnsi="Times New Roman"/>
      <w:sz w:val="24"/>
      <w:szCs w:val="20"/>
    </w:rPr>
  </w:style>
  <w:style w:type="paragraph" w:customStyle="1" w:styleId="afffa">
    <w:name w:val="保留正文"/>
    <w:basedOn w:val="ab"/>
    <w:qFormat/>
    <w:pPr>
      <w:keepNext/>
      <w:spacing w:after="160"/>
    </w:pPr>
  </w:style>
  <w:style w:type="paragraph" w:customStyle="1" w:styleId="afffb">
    <w:name w:val="目录文字"/>
    <w:basedOn w:val="a"/>
    <w:qFormat/>
    <w:pPr>
      <w:widowControl/>
      <w:spacing w:line="480" w:lineRule="auto"/>
      <w:jc w:val="left"/>
    </w:pPr>
    <w:rPr>
      <w:rFonts w:ascii="宋体" w:hAnsi="宋体"/>
      <w:kern w:val="0"/>
      <w:sz w:val="24"/>
      <w:szCs w:val="20"/>
    </w:rPr>
  </w:style>
  <w:style w:type="paragraph" w:customStyle="1" w:styleId="afffc">
    <w:name w:val="四级条标题"/>
    <w:basedOn w:val="afff7"/>
    <w:next w:val="affd"/>
    <w:qFormat/>
    <w:pPr>
      <w:outlineLvl w:val="5"/>
    </w:pPr>
  </w:style>
  <w:style w:type="character" w:customStyle="1" w:styleId="Char">
    <w:name w:val="注释标题 Char"/>
    <w:basedOn w:val="a0"/>
    <w:link w:val="a3"/>
    <w:qFormat/>
    <w:rPr>
      <w:rFonts w:ascii="宋体" w:hAnsi="宋体" w:cs="宋体"/>
      <w:sz w:val="24"/>
      <w:szCs w:val="24"/>
    </w:rPr>
  </w:style>
  <w:style w:type="character" w:customStyle="1" w:styleId="Char22">
    <w:name w:val="签名 Char2"/>
    <w:basedOn w:val="a0"/>
    <w:qFormat/>
    <w:rPr>
      <w:kern w:val="2"/>
      <w:sz w:val="21"/>
      <w:szCs w:val="24"/>
    </w:rPr>
  </w:style>
  <w:style w:type="paragraph" w:customStyle="1" w:styleId="CharCharCharCharCharChar1CharCharCharCharChar">
    <w:name w:val="Char Char Char Char Char Char1 Char Char Char Char Char"/>
    <w:basedOn w:val="a7"/>
    <w:qFormat/>
    <w:pPr>
      <w:jc w:val="left"/>
    </w:pPr>
    <w:rPr>
      <w:rFonts w:ascii="Tahoma" w:hAnsi="Tahoma"/>
      <w:sz w:val="24"/>
    </w:rPr>
  </w:style>
  <w:style w:type="paragraph" w:customStyle="1" w:styleId="150">
    <w:name w:val="样式 (西文) 宋体 行距: 1.5 倍行距"/>
    <w:basedOn w:val="a"/>
    <w:qFormat/>
    <w:pPr>
      <w:spacing w:line="360" w:lineRule="auto"/>
    </w:pPr>
    <w:rPr>
      <w:rFonts w:ascii="宋体" w:hAnsi="宋体"/>
      <w:szCs w:val="20"/>
    </w:rPr>
  </w:style>
  <w:style w:type="paragraph" w:customStyle="1" w:styleId="xl69">
    <w:name w:val="xl69"/>
    <w:basedOn w:val="a"/>
    <w:qFormat/>
    <w:pPr>
      <w:keepNext/>
      <w:keepLines/>
      <w:widowControl/>
      <w:pBdr>
        <w:top w:val="single" w:sz="4" w:space="0" w:color="auto"/>
        <w:left w:val="single" w:sz="4" w:space="0" w:color="auto"/>
        <w:bottom w:val="single" w:sz="4" w:space="0" w:color="auto"/>
        <w:right w:val="double" w:sz="6" w:space="0" w:color="auto"/>
      </w:pBdr>
      <w:spacing w:before="100" w:beforeAutospacing="1" w:after="100" w:afterAutospacing="1" w:line="400" w:lineRule="exact"/>
      <w:jc w:val="center"/>
      <w:textAlignment w:val="center"/>
    </w:pPr>
    <w:rPr>
      <w:rFonts w:ascii="Arial Narrow" w:eastAsia="楷体_GB2312" w:hAnsi="Arial Narrow"/>
      <w:b/>
      <w:bCs/>
      <w:kern w:val="0"/>
      <w:sz w:val="20"/>
      <w:szCs w:val="20"/>
    </w:rPr>
  </w:style>
  <w:style w:type="paragraph" w:customStyle="1" w:styleId="3Level3HeadH3Heading3-oldh3sect123Head33l32">
    <w:name w:val="样式 标题 3Level 3 HeadH3Heading 3 - oldh3sect1.2.3Head33l3...2"/>
    <w:basedOn w:val="3"/>
    <w:qFormat/>
    <w:pPr>
      <w:spacing w:before="120" w:after="120" w:line="413" w:lineRule="auto"/>
      <w:jc w:val="center"/>
      <w:outlineLvl w:val="9"/>
    </w:pPr>
    <w:rPr>
      <w:rFonts w:ascii="宋体" w:hAnsi="宋体"/>
      <w:bCs w:val="0"/>
      <w:sz w:val="28"/>
      <w:szCs w:val="20"/>
    </w:rPr>
  </w:style>
  <w:style w:type="paragraph" w:customStyle="1" w:styleId="afffd">
    <w:name w:val="标四"/>
    <w:next w:val="a"/>
    <w:qFormat/>
    <w:pPr>
      <w:tabs>
        <w:tab w:val="left" w:pos="552"/>
        <w:tab w:val="left" w:pos="840"/>
      </w:tabs>
      <w:spacing w:line="360" w:lineRule="auto"/>
      <w:ind w:left="840" w:hanging="840"/>
      <w:outlineLvl w:val="3"/>
    </w:pPr>
    <w:rPr>
      <w:rFonts w:ascii="宋体" w:hAnsi="宋体" w:cs="Plotter"/>
      <w:sz w:val="24"/>
      <w:szCs w:val="24"/>
    </w:rPr>
  </w:style>
  <w:style w:type="paragraph" w:customStyle="1" w:styleId="afffe">
    <w:name w:val="标三"/>
    <w:next w:val="a"/>
    <w:qFormat/>
    <w:pPr>
      <w:tabs>
        <w:tab w:val="left" w:pos="340"/>
        <w:tab w:val="left" w:pos="735"/>
      </w:tabs>
      <w:ind w:left="735" w:hanging="735"/>
      <w:outlineLvl w:val="2"/>
    </w:pPr>
    <w:rPr>
      <w:rFonts w:ascii="黑体" w:eastAsia="黑体" w:hAnsi="Plotter" w:cs="Plotter"/>
      <w:b/>
      <w:bCs/>
      <w:sz w:val="28"/>
      <w:szCs w:val="32"/>
    </w:rPr>
  </w:style>
  <w:style w:type="character" w:customStyle="1" w:styleId="Char1b">
    <w:name w:val="脚注文本 Char1"/>
    <w:basedOn w:val="a0"/>
    <w:qFormat/>
    <w:rPr>
      <w:kern w:val="2"/>
      <w:sz w:val="18"/>
      <w:szCs w:val="18"/>
    </w:rPr>
  </w:style>
  <w:style w:type="paragraph" w:customStyle="1" w:styleId="affff">
    <w:name w:val="表格文字"/>
    <w:basedOn w:val="a"/>
    <w:qFormat/>
    <w:pPr>
      <w:spacing w:line="360" w:lineRule="auto"/>
      <w:jc w:val="left"/>
    </w:pPr>
    <w:rPr>
      <w:rFonts w:ascii="Calibri" w:hAnsi="Calibri"/>
      <w:szCs w:val="21"/>
    </w:rPr>
  </w:style>
  <w:style w:type="paragraph" w:customStyle="1" w:styleId="GB231212522">
    <w:name w:val="样式 样式 (中文) 仿宋_GB2312 四号 行距: 多倍行距 1.25 字行2 + 首行缩进:  2 字符"/>
    <w:basedOn w:val="a"/>
    <w:qFormat/>
    <w:pPr>
      <w:snapToGrid w:val="0"/>
      <w:spacing w:line="300" w:lineRule="auto"/>
      <w:ind w:firstLineChars="200" w:firstLine="560"/>
    </w:pPr>
    <w:rPr>
      <w:rFonts w:eastAsia="仿宋_gb2312"/>
      <w:color w:val="000000"/>
      <w:kern w:val="0"/>
      <w:sz w:val="28"/>
      <w:szCs w:val="20"/>
    </w:rPr>
  </w:style>
  <w:style w:type="character" w:customStyle="1" w:styleId="Char23">
    <w:name w:val="尾注文本 Char2"/>
    <w:basedOn w:val="a0"/>
    <w:qFormat/>
    <w:rPr>
      <w:kern w:val="2"/>
      <w:sz w:val="21"/>
      <w:szCs w:val="24"/>
    </w:rPr>
  </w:style>
  <w:style w:type="character" w:customStyle="1" w:styleId="Char12">
    <w:name w:val="正文文本缩进 Char1"/>
    <w:basedOn w:val="a0"/>
    <w:link w:val="ac"/>
    <w:qFormat/>
    <w:rPr>
      <w:kern w:val="2"/>
      <w:sz w:val="21"/>
      <w:szCs w:val="24"/>
    </w:rPr>
  </w:style>
  <w:style w:type="character" w:customStyle="1" w:styleId="2Char20">
    <w:name w:val="正文首行缩进 2 Char2"/>
    <w:basedOn w:val="Char12"/>
    <w:qFormat/>
    <w:rPr>
      <w:kern w:val="2"/>
      <w:sz w:val="21"/>
      <w:szCs w:val="24"/>
    </w:rPr>
  </w:style>
  <w:style w:type="paragraph" w:customStyle="1" w:styleId="Char30">
    <w:name w:val="Char3"/>
    <w:basedOn w:val="a"/>
    <w:qFormat/>
    <w:rPr>
      <w:rFonts w:ascii="Tahoma" w:hAnsi="Tahoma"/>
      <w:sz w:val="24"/>
      <w:szCs w:val="20"/>
    </w:rPr>
  </w:style>
  <w:style w:type="character" w:customStyle="1" w:styleId="HTMLChar">
    <w:name w:val="HTML 预设格式 Char"/>
    <w:basedOn w:val="a0"/>
    <w:link w:val="HTML"/>
    <w:qFormat/>
    <w:rPr>
      <w:rFonts w:ascii="Arial Unicode MS" w:eastAsia="Courier New" w:hAnsi="Arial Unicode MS" w:cs="Courier New"/>
    </w:rPr>
  </w:style>
  <w:style w:type="paragraph" w:customStyle="1" w:styleId="CharCharCharCharCharCharCharCharCharCharChar">
    <w:name w:val="Char Char Char Char Char Char Char Char Char Char Char"/>
    <w:basedOn w:val="a"/>
    <w:qFormat/>
    <w:rPr>
      <w:rFonts w:ascii="Tahoma" w:hAnsi="Tahoma"/>
      <w:sz w:val="24"/>
      <w:szCs w:val="20"/>
    </w:rPr>
  </w:style>
  <w:style w:type="paragraph" w:customStyle="1" w:styleId="Normal1">
    <w:name w:val="Normal1"/>
    <w:basedOn w:val="1"/>
    <w:next w:val="1"/>
    <w:qFormat/>
    <w:pPr>
      <w:tabs>
        <w:tab w:val="left" w:pos="951"/>
        <w:tab w:val="left" w:pos="2907"/>
      </w:tabs>
      <w:adjustRightInd w:val="0"/>
      <w:spacing w:before="0" w:after="0"/>
      <w:ind w:left="2907" w:hanging="1755"/>
      <w:jc w:val="left"/>
      <w:textAlignment w:val="baseline"/>
    </w:pPr>
    <w:rPr>
      <w:rFonts w:ascii="宋体" w:eastAsia="宋体" w:hAnsi="宋体"/>
      <w:bCs w:val="0"/>
      <w:kern w:val="0"/>
      <w:sz w:val="24"/>
      <w:szCs w:val="20"/>
    </w:rPr>
  </w:style>
  <w:style w:type="paragraph" w:customStyle="1" w:styleId="320">
    <w:name w:val="标题 32"/>
    <w:basedOn w:val="a"/>
    <w:next w:val="a5"/>
    <w:qFormat/>
    <w:pPr>
      <w:widowControl/>
      <w:jc w:val="left"/>
    </w:pPr>
    <w:rPr>
      <w:sz w:val="24"/>
      <w:szCs w:val="20"/>
    </w:rPr>
  </w:style>
  <w:style w:type="paragraph" w:customStyle="1" w:styleId="xl32">
    <w:name w:val="xl32"/>
    <w:basedOn w:val="a"/>
    <w:qFormat/>
    <w:pPr>
      <w:widowControl/>
      <w:pBdr>
        <w:bottom w:val="single" w:sz="4" w:space="0" w:color="auto"/>
      </w:pBdr>
      <w:spacing w:before="100" w:after="100"/>
      <w:jc w:val="center"/>
    </w:pPr>
    <w:rPr>
      <w:rFonts w:ascii="宋体" w:hAnsi="宋体"/>
      <w:kern w:val="0"/>
      <w:sz w:val="24"/>
    </w:rPr>
  </w:style>
  <w:style w:type="paragraph" w:customStyle="1" w:styleId="affff0">
    <w:name w:val="表项"/>
    <w:next w:val="affff1"/>
    <w:qFormat/>
    <w:pPr>
      <w:adjustRightInd w:val="0"/>
      <w:snapToGrid w:val="0"/>
      <w:spacing w:line="300" w:lineRule="auto"/>
      <w:jc w:val="center"/>
    </w:pPr>
    <w:rPr>
      <w:rFonts w:ascii="Arial" w:eastAsia="黑体" w:hAnsi="Arial" w:cs="Arial"/>
      <w:iCs/>
      <w:sz w:val="16"/>
    </w:rPr>
  </w:style>
  <w:style w:type="paragraph" w:customStyle="1" w:styleId="affff1">
    <w:name w:val="表身（左）"/>
    <w:qFormat/>
    <w:pPr>
      <w:adjustRightInd w:val="0"/>
      <w:snapToGrid w:val="0"/>
      <w:spacing w:line="300" w:lineRule="auto"/>
      <w:textAlignment w:val="center"/>
    </w:pPr>
    <w:rPr>
      <w:rFonts w:ascii="Times New Roman" w:hAnsi="Times New Roman"/>
      <w:sz w:val="16"/>
    </w:rPr>
  </w:style>
  <w:style w:type="paragraph" w:customStyle="1" w:styleId="affff2">
    <w:name w:val="文章标题"/>
    <w:basedOn w:val="afa"/>
    <w:next w:val="afa"/>
    <w:qFormat/>
    <w:pPr>
      <w:widowControl/>
      <w:tabs>
        <w:tab w:val="left" w:pos="0"/>
      </w:tabs>
      <w:outlineLvl w:val="9"/>
    </w:pPr>
    <w:rPr>
      <w:rFonts w:ascii="宋体" w:eastAsia="宋体" w:hAnsi="宋体"/>
      <w:kern w:val="0"/>
    </w:rPr>
  </w:style>
  <w:style w:type="paragraph" w:customStyle="1" w:styleId="260">
    <w:name w:val="样式 样式 样式 样式 标题 2 + 宋体 五号 非加粗 黑色 + 段前: 6 磅 段后: 0 磅 行距: 单倍行距 + 段前:..."/>
    <w:basedOn w:val="a"/>
    <w:qFormat/>
    <w:pPr>
      <w:keepNext/>
      <w:keepLines/>
      <w:tabs>
        <w:tab w:val="left" w:pos="840"/>
        <w:tab w:val="left" w:pos="1080"/>
      </w:tabs>
      <w:adjustRightInd w:val="0"/>
      <w:spacing w:before="240"/>
      <w:ind w:left="1080" w:hanging="360"/>
      <w:jc w:val="left"/>
      <w:textAlignment w:val="baseline"/>
      <w:outlineLvl w:val="1"/>
    </w:pPr>
    <w:rPr>
      <w:rFonts w:ascii="宋体" w:hAnsi="宋体"/>
      <w:b/>
      <w:color w:val="000000"/>
      <w:kern w:val="0"/>
      <w:szCs w:val="20"/>
    </w:rPr>
  </w:style>
  <w:style w:type="paragraph" w:customStyle="1" w:styleId="affff3">
    <w:name w:val="缺省文本"/>
    <w:basedOn w:val="a"/>
    <w:qFormat/>
    <w:pPr>
      <w:autoSpaceDE w:val="0"/>
      <w:autoSpaceDN w:val="0"/>
      <w:adjustRightInd w:val="0"/>
      <w:jc w:val="left"/>
    </w:pPr>
    <w:rPr>
      <w:kern w:val="0"/>
      <w:sz w:val="24"/>
      <w:szCs w:val="20"/>
    </w:rPr>
  </w:style>
  <w:style w:type="paragraph" w:customStyle="1" w:styleId="4TimesNewRomanTimesNewRoman">
    <w:name w:val="样式 标题 4 + (西文) Times New Roman (中文) 宋体 (复杂脚本) Times New Roman..."/>
    <w:basedOn w:val="4"/>
    <w:qFormat/>
    <w:pPr>
      <w:keepLines/>
      <w:widowControl/>
      <w:tabs>
        <w:tab w:val="left" w:pos="900"/>
        <w:tab w:val="left" w:pos="1080"/>
        <w:tab w:val="left" w:pos="2907"/>
      </w:tabs>
      <w:spacing w:before="60" w:after="120" w:line="377" w:lineRule="auto"/>
      <w:ind w:left="1080" w:hanging="1080"/>
      <w:jc w:val="left"/>
    </w:pPr>
    <w:rPr>
      <w:b/>
      <w:bCs/>
      <w:sz w:val="24"/>
      <w:szCs w:val="28"/>
      <w:u w:val="single"/>
    </w:rPr>
  </w:style>
  <w:style w:type="paragraph" w:customStyle="1" w:styleId="p0">
    <w:name w:val="p0"/>
    <w:basedOn w:val="a"/>
    <w:qFormat/>
    <w:pPr>
      <w:widowControl/>
    </w:pPr>
    <w:rPr>
      <w:rFonts w:ascii="宋体" w:hAnsi="宋体" w:hint="eastAsia"/>
      <w:kern w:val="0"/>
      <w:szCs w:val="21"/>
    </w:rPr>
  </w:style>
  <w:style w:type="paragraph" w:customStyle="1" w:styleId="font11">
    <w:name w:val="font11"/>
    <w:basedOn w:val="a"/>
    <w:qFormat/>
    <w:pPr>
      <w:keepNext/>
      <w:keepLines/>
      <w:widowControl/>
      <w:spacing w:before="100" w:beforeAutospacing="1" w:after="100" w:afterAutospacing="1" w:line="400" w:lineRule="exact"/>
      <w:jc w:val="left"/>
    </w:pPr>
    <w:rPr>
      <w:rFonts w:ascii="Arial Narrow" w:eastAsia="楷体_GB2312" w:hAnsi="Arial Narrow"/>
      <w:kern w:val="0"/>
      <w:sz w:val="20"/>
      <w:szCs w:val="20"/>
    </w:rPr>
  </w:style>
  <w:style w:type="paragraph" w:customStyle="1" w:styleId="CharCharCharCharCharCharCharCharCharCharCharCharCharCharCharChar">
    <w:name w:val="Char Char Char Char Char Char Char Char Char Char Char Char Char Char Char Char"/>
    <w:basedOn w:val="a"/>
    <w:qFormat/>
    <w:pPr>
      <w:tabs>
        <w:tab w:val="left" w:pos="360"/>
      </w:tabs>
      <w:jc w:val="left"/>
    </w:pPr>
    <w:rPr>
      <w:sz w:val="24"/>
      <w:szCs w:val="20"/>
    </w:rPr>
  </w:style>
  <w:style w:type="paragraph" w:customStyle="1" w:styleId="xl29">
    <w:name w:val="xl29"/>
    <w:basedOn w:val="a"/>
    <w:qFormat/>
    <w:pPr>
      <w:keepNext/>
      <w:keepLines/>
      <w:widowControl/>
      <w:spacing w:before="100" w:beforeAutospacing="1" w:after="100" w:afterAutospacing="1" w:line="400" w:lineRule="exact"/>
      <w:jc w:val="center"/>
      <w:textAlignment w:val="center"/>
    </w:pPr>
    <w:rPr>
      <w:rFonts w:ascii="Arial Narrow" w:eastAsia="楷体_GB2312" w:hAnsi="Arial Narrow"/>
      <w:b/>
      <w:bCs/>
      <w:kern w:val="0"/>
      <w:sz w:val="28"/>
      <w:szCs w:val="28"/>
    </w:rPr>
  </w:style>
  <w:style w:type="paragraph" w:customStyle="1" w:styleId="110">
    <w:name w:val="样式11"/>
    <w:basedOn w:val="8"/>
    <w:next w:val="a"/>
    <w:qFormat/>
    <w:pPr>
      <w:tabs>
        <w:tab w:val="clear" w:pos="5760"/>
        <w:tab w:val="left" w:pos="360"/>
        <w:tab w:val="left" w:pos="735"/>
        <w:tab w:val="left" w:pos="851"/>
      </w:tabs>
      <w:adjustRightInd/>
      <w:snapToGrid/>
      <w:spacing w:before="0" w:after="0" w:line="360" w:lineRule="auto"/>
      <w:ind w:left="840" w:hanging="420"/>
      <w:jc w:val="left"/>
      <w:textAlignment w:val="auto"/>
    </w:pPr>
    <w:rPr>
      <w:rFonts w:ascii="宋体" w:eastAsia="宋体" w:hAnsi="宋体"/>
      <w:sz w:val="32"/>
    </w:rPr>
  </w:style>
  <w:style w:type="paragraph" w:customStyle="1" w:styleId="35">
    <w:name w:val="正文3"/>
    <w:qFormat/>
    <w:pPr>
      <w:widowControl w:val="0"/>
      <w:adjustRightInd w:val="0"/>
      <w:spacing w:line="312" w:lineRule="atLeast"/>
      <w:jc w:val="both"/>
    </w:pPr>
    <w:rPr>
      <w:rFonts w:ascii="宋体" w:hAnsi="Times New Roman"/>
      <w:sz w:val="24"/>
    </w:rPr>
  </w:style>
  <w:style w:type="paragraph" w:customStyle="1" w:styleId="120">
    <w:name w:val="正文1.2"/>
    <w:basedOn w:val="a"/>
    <w:qFormat/>
    <w:pPr>
      <w:spacing w:line="288" w:lineRule="auto"/>
      <w:jc w:val="left"/>
    </w:pPr>
    <w:rPr>
      <w:rFonts w:ascii="宋体"/>
      <w:kern w:val="0"/>
      <w:sz w:val="28"/>
      <w:szCs w:val="20"/>
      <w:lang w:eastAsia="en-US"/>
    </w:rPr>
  </w:style>
  <w:style w:type="paragraph" w:customStyle="1" w:styleId="44">
    <w:name w:val="样式4"/>
    <w:basedOn w:val="af3"/>
    <w:next w:val="af3"/>
    <w:qFormat/>
    <w:rPr>
      <w:kern w:val="0"/>
      <w:szCs w:val="20"/>
    </w:rPr>
  </w:style>
  <w:style w:type="paragraph" w:customStyle="1" w:styleId="xl49">
    <w:name w:val="xl49"/>
    <w:basedOn w:val="a"/>
    <w:qFormat/>
    <w:pPr>
      <w:keepNext/>
      <w:keepLines/>
      <w:widowControl/>
      <w:pBdr>
        <w:top w:val="single" w:sz="4" w:space="0" w:color="auto"/>
        <w:left w:val="double" w:sz="6" w:space="0" w:color="auto"/>
        <w:bottom w:val="single" w:sz="4" w:space="0" w:color="auto"/>
        <w:right w:val="single" w:sz="4" w:space="0" w:color="auto"/>
      </w:pBdr>
      <w:shd w:val="clear" w:color="auto" w:fill="C0C0C0"/>
      <w:spacing w:before="100" w:beforeAutospacing="1" w:after="100" w:afterAutospacing="1" w:line="400" w:lineRule="exact"/>
      <w:jc w:val="center"/>
      <w:textAlignment w:val="center"/>
    </w:pPr>
    <w:rPr>
      <w:rFonts w:ascii="Arial Narrow" w:eastAsia="楷体_GB2312" w:hAnsi="Arial Narrow"/>
      <w:b/>
      <w:bCs/>
      <w:kern w:val="0"/>
      <w:sz w:val="20"/>
      <w:szCs w:val="20"/>
    </w:rPr>
  </w:style>
  <w:style w:type="paragraph" w:customStyle="1" w:styleId="220505">
    <w:name w:val="样式 2册标题2 + 段前: 0.5 行 段后: 0.5 行"/>
    <w:basedOn w:val="220"/>
    <w:qFormat/>
    <w:pPr>
      <w:spacing w:beforeLines="0" w:line="240" w:lineRule="auto"/>
    </w:pPr>
    <w:rPr>
      <w:sz w:val="32"/>
    </w:rPr>
  </w:style>
  <w:style w:type="paragraph" w:customStyle="1" w:styleId="Preformatted">
    <w:name w:val="Preformatted"/>
    <w:basedOn w:val="a"/>
    <w:qFormat/>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affff4">
    <w:name w:val="标五"/>
    <w:next w:val="a"/>
    <w:qFormat/>
    <w:pPr>
      <w:spacing w:line="360" w:lineRule="auto"/>
      <w:ind w:firstLine="1"/>
      <w:outlineLvl w:val="4"/>
    </w:pPr>
    <w:rPr>
      <w:rFonts w:ascii="仿宋_gb2312" w:eastAsia="仿宋_gb2312" w:hAnsi="Plotter" w:cs="Plotter"/>
      <w:sz w:val="24"/>
      <w:szCs w:val="24"/>
    </w:rPr>
  </w:style>
  <w:style w:type="paragraph" w:customStyle="1" w:styleId="affff5">
    <w:name w:val="样式 宋体 五号 行距: 单倍行距"/>
    <w:basedOn w:val="a"/>
    <w:qFormat/>
    <w:pPr>
      <w:adjustRightInd w:val="0"/>
      <w:jc w:val="left"/>
      <w:textAlignment w:val="baseline"/>
    </w:pPr>
    <w:rPr>
      <w:rFonts w:ascii="宋体" w:hAnsi="宋体"/>
      <w:kern w:val="0"/>
      <w:sz w:val="24"/>
      <w:szCs w:val="20"/>
    </w:rPr>
  </w:style>
  <w:style w:type="paragraph" w:customStyle="1" w:styleId="Char1CharCharCharCharCharChar">
    <w:name w:val="Char1 Char Char Char Char Char Char"/>
    <w:basedOn w:val="a"/>
    <w:qFormat/>
    <w:rPr>
      <w:rFonts w:ascii="Tahoma" w:hAnsi="Tahoma"/>
      <w:sz w:val="24"/>
      <w:szCs w:val="20"/>
    </w:rPr>
  </w:style>
  <w:style w:type="paragraph" w:customStyle="1" w:styleId="affff6">
    <w:name w:val="四级标题"/>
    <w:basedOn w:val="af0"/>
    <w:qFormat/>
    <w:pPr>
      <w:spacing w:line="360" w:lineRule="auto"/>
    </w:pPr>
    <w:rPr>
      <w:rFonts w:eastAsia="黑体"/>
    </w:rPr>
  </w:style>
  <w:style w:type="paragraph" w:customStyle="1" w:styleId="19">
    <w:name w:val="列出段落1"/>
    <w:basedOn w:val="a"/>
    <w:qFormat/>
    <w:pPr>
      <w:ind w:firstLineChars="200" w:firstLine="420"/>
    </w:pPr>
    <w:rPr>
      <w:szCs w:val="20"/>
    </w:rPr>
  </w:style>
  <w:style w:type="paragraph" w:customStyle="1" w:styleId="xl33">
    <w:name w:val="xl33"/>
    <w:basedOn w:val="a"/>
    <w:qFormat/>
    <w:pPr>
      <w:widowControl/>
      <w:pBdr>
        <w:top w:val="single" w:sz="4" w:space="0" w:color="auto"/>
        <w:left w:val="single" w:sz="4" w:space="0" w:color="auto"/>
        <w:bottom w:val="single" w:sz="4" w:space="0" w:color="auto"/>
        <w:right w:val="double" w:sz="6" w:space="0" w:color="auto"/>
      </w:pBdr>
      <w:spacing w:before="100" w:beforeAutospacing="1" w:after="100" w:afterAutospacing="1"/>
      <w:jc w:val="left"/>
    </w:pPr>
    <w:rPr>
      <w:rFonts w:ascii="Arial Narrow" w:hAnsi="Arial Narrow"/>
      <w:kern w:val="0"/>
      <w:sz w:val="20"/>
      <w:szCs w:val="20"/>
    </w:rPr>
  </w:style>
  <w:style w:type="paragraph" w:customStyle="1" w:styleId="H-TextFormat">
    <w:name w:val="H-TextFormat"/>
    <w:qFormat/>
    <w:pPr>
      <w:autoSpaceDE w:val="0"/>
      <w:autoSpaceDN w:val="0"/>
      <w:adjustRightInd w:val="0"/>
    </w:pPr>
    <w:rPr>
      <w:rFonts w:ascii="Arial" w:hAnsi="Arial" w:cs="Arial"/>
      <w:sz w:val="22"/>
      <w:szCs w:val="22"/>
      <w:lang w:eastAsia="en-US"/>
    </w:rPr>
  </w:style>
  <w:style w:type="paragraph" w:customStyle="1" w:styleId="112">
    <w:name w:val="正文11"/>
    <w:qFormat/>
    <w:pPr>
      <w:widowControl w:val="0"/>
      <w:adjustRightInd w:val="0"/>
      <w:spacing w:line="312" w:lineRule="atLeast"/>
      <w:jc w:val="both"/>
      <w:textAlignment w:val="baseline"/>
    </w:pPr>
    <w:rPr>
      <w:rFonts w:ascii="宋体" w:hAnsi="Times New Roman"/>
      <w:sz w:val="24"/>
    </w:rPr>
  </w:style>
  <w:style w:type="paragraph" w:customStyle="1" w:styleId="29">
    <w:name w:val="样式 标题 2 + 宋体 五号 行距: 单倍行距"/>
    <w:basedOn w:val="2"/>
    <w:qFormat/>
    <w:pPr>
      <w:tabs>
        <w:tab w:val="left" w:pos="405"/>
      </w:tabs>
      <w:adjustRightInd w:val="0"/>
      <w:spacing w:line="240" w:lineRule="auto"/>
      <w:ind w:left="720"/>
      <w:jc w:val="left"/>
      <w:textAlignment w:val="baseline"/>
    </w:pPr>
    <w:rPr>
      <w:rFonts w:ascii="宋体" w:eastAsia="宋体" w:hAnsi="宋体"/>
      <w:bCs w:val="0"/>
      <w:kern w:val="0"/>
      <w:sz w:val="21"/>
      <w:szCs w:val="20"/>
    </w:rPr>
  </w:style>
  <w:style w:type="paragraph" w:customStyle="1" w:styleId="91">
    <w:name w:val="样式9"/>
    <w:basedOn w:val="1"/>
    <w:qFormat/>
    <w:pPr>
      <w:tabs>
        <w:tab w:val="left" w:pos="780"/>
        <w:tab w:val="left" w:pos="2000"/>
      </w:tabs>
      <w:overflowPunct w:val="0"/>
      <w:spacing w:before="0" w:after="0"/>
      <w:ind w:left="780" w:hanging="420"/>
      <w:jc w:val="left"/>
    </w:pPr>
    <w:rPr>
      <w:rFonts w:ascii="宋体" w:eastAsia="宋体" w:hAnsi="宋体"/>
      <w:bCs w:val="0"/>
      <w:kern w:val="0"/>
      <w:sz w:val="28"/>
      <w:szCs w:val="20"/>
    </w:rPr>
  </w:style>
  <w:style w:type="paragraph" w:customStyle="1" w:styleId="xl43">
    <w:name w:val="xl43"/>
    <w:basedOn w:val="a"/>
    <w:qFormat/>
    <w:pPr>
      <w:keepNext/>
      <w:keepLines/>
      <w:widowControl/>
      <w:spacing w:before="100" w:beforeAutospacing="1" w:after="100" w:afterAutospacing="1" w:line="400" w:lineRule="exact"/>
      <w:jc w:val="left"/>
    </w:pPr>
    <w:rPr>
      <w:rFonts w:ascii="宋体" w:eastAsia="楷体_GB2312"/>
      <w:b/>
      <w:bCs/>
      <w:kern w:val="0"/>
      <w:sz w:val="20"/>
      <w:szCs w:val="20"/>
    </w:rPr>
  </w:style>
  <w:style w:type="paragraph" w:customStyle="1" w:styleId="36">
    <w:name w:val="标题 3正文"/>
    <w:basedOn w:val="a"/>
    <w:qFormat/>
    <w:pPr>
      <w:spacing w:beforeLines="50" w:line="440" w:lineRule="exact"/>
      <w:ind w:left="900"/>
      <w:jc w:val="left"/>
    </w:pPr>
    <w:rPr>
      <w:rFonts w:ascii="宋体" w:hAnsi="宋体"/>
      <w:sz w:val="24"/>
    </w:rPr>
  </w:style>
  <w:style w:type="paragraph" w:customStyle="1" w:styleId="151">
    <w:name w:val="样式 宋体 行距: 1.5 倍行距"/>
    <w:basedOn w:val="a"/>
    <w:qFormat/>
    <w:pPr>
      <w:tabs>
        <w:tab w:val="left" w:pos="360"/>
        <w:tab w:val="left" w:pos="420"/>
      </w:tabs>
      <w:ind w:left="360" w:hanging="360"/>
    </w:pPr>
    <w:rPr>
      <w:szCs w:val="20"/>
    </w:rPr>
  </w:style>
  <w:style w:type="paragraph" w:customStyle="1" w:styleId="Char2CharCharCharCharCharChar1">
    <w:name w:val="Char2 Char Char Char Char Char Char1"/>
    <w:basedOn w:val="a"/>
    <w:qFormat/>
    <w:rPr>
      <w:rFonts w:ascii="仿宋_gb2312"/>
      <w:b/>
      <w:sz w:val="30"/>
      <w:szCs w:val="32"/>
    </w:rPr>
  </w:style>
  <w:style w:type="paragraph" w:customStyle="1" w:styleId="211H2Heading2HiddenHeading2CCBSheading2">
    <w:name w:val="样式 标题 2标题 1.1H2Heading 2 HiddenHeading 2 CCBSheading 2第一章 ..."/>
    <w:basedOn w:val="2"/>
    <w:qFormat/>
    <w:pPr>
      <w:tabs>
        <w:tab w:val="left" w:pos="840"/>
      </w:tabs>
      <w:spacing w:before="312" w:after="312" w:line="240" w:lineRule="auto"/>
      <w:ind w:firstLineChars="200" w:firstLine="562"/>
      <w:jc w:val="center"/>
    </w:pPr>
    <w:rPr>
      <w:rFonts w:eastAsia="宋体"/>
      <w:bCs w:val="0"/>
      <w:kern w:val="0"/>
      <w:sz w:val="28"/>
      <w:szCs w:val="20"/>
    </w:rPr>
  </w:style>
  <w:style w:type="paragraph" w:customStyle="1" w:styleId="GB23121251">
    <w:name w:val="样式 (中文) 仿宋_GB2312 四号 行距: 多倍行距 1.25 字行1"/>
    <w:basedOn w:val="a"/>
    <w:qFormat/>
    <w:pPr>
      <w:snapToGrid w:val="0"/>
      <w:spacing w:line="300" w:lineRule="auto"/>
      <w:ind w:firstLineChars="200" w:firstLine="560"/>
    </w:pPr>
    <w:rPr>
      <w:rFonts w:eastAsia="仿宋_gb2312"/>
      <w:color w:val="000000"/>
      <w:kern w:val="0"/>
      <w:sz w:val="28"/>
      <w:szCs w:val="20"/>
    </w:rPr>
  </w:style>
  <w:style w:type="paragraph" w:customStyle="1" w:styleId="xl71">
    <w:name w:val="xl71"/>
    <w:basedOn w:val="a"/>
    <w:qFormat/>
    <w:pPr>
      <w:widowControl/>
      <w:pBdr>
        <w:top w:val="single" w:sz="4" w:space="0" w:color="auto"/>
        <w:left w:val="single" w:sz="4" w:space="18" w:color="auto"/>
        <w:bottom w:val="single" w:sz="4" w:space="0" w:color="auto"/>
        <w:right w:val="single" w:sz="4" w:space="0" w:color="auto"/>
      </w:pBdr>
      <w:spacing w:before="100" w:beforeAutospacing="1" w:after="100" w:afterAutospacing="1"/>
      <w:ind w:firstLineChars="100" w:firstLine="100"/>
      <w:jc w:val="left"/>
      <w:textAlignment w:val="center"/>
    </w:pPr>
    <w:rPr>
      <w:rFonts w:ascii="宋体" w:hAnsi="宋体" w:cs="宋体"/>
      <w:kern w:val="0"/>
      <w:sz w:val="20"/>
      <w:szCs w:val="20"/>
    </w:rPr>
  </w:style>
  <w:style w:type="paragraph" w:customStyle="1" w:styleId="3Level3HeadH3Heading3-oldh3sect123Head33l31">
    <w:name w:val="样式 标题 3Level 3 HeadH3Heading 3 - oldh3sect1.2.3Head33l3...1"/>
    <w:basedOn w:val="3"/>
    <w:qFormat/>
    <w:pPr>
      <w:spacing w:line="413" w:lineRule="auto"/>
      <w:jc w:val="left"/>
      <w:outlineLvl w:val="9"/>
    </w:pPr>
    <w:rPr>
      <w:rFonts w:ascii="宋体" w:hAnsi="宋体"/>
      <w:bCs w:val="0"/>
      <w:sz w:val="24"/>
      <w:szCs w:val="20"/>
    </w:rPr>
  </w:style>
  <w:style w:type="paragraph" w:customStyle="1" w:styleId="221">
    <w:name w:val="样式 标题 2【标题2】 + 宋体"/>
    <w:basedOn w:val="2"/>
    <w:qFormat/>
    <w:pPr>
      <w:tabs>
        <w:tab w:val="left" w:pos="425"/>
        <w:tab w:val="left" w:pos="890"/>
      </w:tabs>
      <w:spacing w:before="120" w:after="120" w:line="240" w:lineRule="auto"/>
      <w:jc w:val="left"/>
    </w:pPr>
    <w:rPr>
      <w:rFonts w:ascii="宋体" w:eastAsia="宋体" w:hAnsi="宋体" w:cs="Plotter"/>
      <w:sz w:val="30"/>
    </w:rPr>
  </w:style>
  <w:style w:type="paragraph" w:customStyle="1" w:styleId="affff7">
    <w:name w:val="章标题"/>
    <w:next w:val="affd"/>
    <w:qFormat/>
    <w:pPr>
      <w:tabs>
        <w:tab w:val="left" w:pos="735"/>
      </w:tabs>
      <w:spacing w:beforeLines="50" w:afterLines="50"/>
      <w:ind w:left="735" w:hanging="735"/>
      <w:jc w:val="both"/>
      <w:outlineLvl w:val="1"/>
    </w:pPr>
    <w:rPr>
      <w:rFonts w:ascii="黑体" w:eastAsia="黑体" w:hAnsi="Times New Roman"/>
      <w:sz w:val="21"/>
    </w:rPr>
  </w:style>
  <w:style w:type="paragraph" w:customStyle="1" w:styleId="Char1c">
    <w:name w:val="Char1"/>
    <w:basedOn w:val="a7"/>
    <w:qFormat/>
    <w:rPr>
      <w:rFonts w:ascii="Tahoma" w:hAnsi="Tahoma"/>
      <w:sz w:val="24"/>
      <w:szCs w:val="20"/>
    </w:rPr>
  </w:style>
  <w:style w:type="paragraph" w:customStyle="1" w:styleId="3Level3HeadH3Heading3-oldh3sect123Head33l3">
    <w:name w:val="样式 标题 3Level 3 HeadH3Heading 3 - oldh3sect1.2.3Head33l3..."/>
    <w:basedOn w:val="3"/>
    <w:qFormat/>
    <w:pPr>
      <w:spacing w:line="300" w:lineRule="auto"/>
      <w:jc w:val="left"/>
      <w:outlineLvl w:val="9"/>
    </w:pPr>
    <w:rPr>
      <w:rFonts w:ascii="宋体" w:hAnsi="宋体"/>
      <w:bCs w:val="0"/>
      <w:sz w:val="28"/>
      <w:szCs w:val="20"/>
    </w:rPr>
  </w:style>
  <w:style w:type="paragraph" w:customStyle="1" w:styleId="xl40">
    <w:name w:val="xl40"/>
    <w:basedOn w:val="a"/>
    <w:qFormat/>
    <w:pPr>
      <w:keepNext/>
      <w:keepLines/>
      <w:widowControl/>
      <w:pBdr>
        <w:top w:val="single" w:sz="4" w:space="0" w:color="auto"/>
        <w:left w:val="single" w:sz="4" w:space="0" w:color="auto"/>
        <w:bottom w:val="double" w:sz="6" w:space="0" w:color="auto"/>
        <w:right w:val="single" w:sz="4" w:space="0" w:color="auto"/>
      </w:pBdr>
      <w:spacing w:before="100" w:beforeAutospacing="1" w:after="100" w:afterAutospacing="1" w:line="400" w:lineRule="exact"/>
      <w:jc w:val="left"/>
      <w:textAlignment w:val="center"/>
    </w:pPr>
    <w:rPr>
      <w:rFonts w:ascii="Arial Narrow" w:eastAsia="楷体_GB2312" w:hAnsi="Arial Narrow"/>
      <w:kern w:val="0"/>
      <w:sz w:val="20"/>
      <w:szCs w:val="20"/>
    </w:rPr>
  </w:style>
  <w:style w:type="paragraph" w:customStyle="1" w:styleId="45">
    <w:name w:val="符合标题4"/>
    <w:basedOn w:val="a"/>
    <w:qFormat/>
    <w:pPr>
      <w:widowControl/>
      <w:tabs>
        <w:tab w:val="left" w:pos="360"/>
        <w:tab w:val="left" w:pos="840"/>
      </w:tabs>
      <w:spacing w:before="50"/>
      <w:ind w:left="300" w:hanging="840"/>
      <w:jc w:val="left"/>
    </w:pPr>
    <w:rPr>
      <w:rFonts w:ascii="宋体" w:hAnsi="宋体"/>
      <w:kern w:val="0"/>
      <w:sz w:val="24"/>
      <w:szCs w:val="18"/>
    </w:rPr>
  </w:style>
  <w:style w:type="paragraph" w:customStyle="1" w:styleId="xl51">
    <w:name w:val="xl51"/>
    <w:basedOn w:val="a"/>
    <w:qFormat/>
    <w:pPr>
      <w:keepNext/>
      <w:keepLines/>
      <w:widowControl/>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400" w:lineRule="exact"/>
      <w:jc w:val="center"/>
      <w:textAlignment w:val="center"/>
    </w:pPr>
    <w:rPr>
      <w:rFonts w:ascii="Arial Narrow" w:eastAsia="楷体_GB2312" w:hAnsi="Arial Narrow"/>
      <w:b/>
      <w:bCs/>
      <w:kern w:val="0"/>
      <w:sz w:val="20"/>
      <w:szCs w:val="20"/>
    </w:rPr>
  </w:style>
  <w:style w:type="paragraph" w:customStyle="1" w:styleId="affff8">
    <w:name w:val="ÕýÎÄ"/>
    <w:qFormat/>
    <w:pPr>
      <w:widowControl w:val="0"/>
      <w:overflowPunct w:val="0"/>
      <w:autoSpaceDE w:val="0"/>
      <w:autoSpaceDN w:val="0"/>
      <w:adjustRightInd w:val="0"/>
      <w:jc w:val="both"/>
      <w:textAlignment w:val="baseline"/>
    </w:pPr>
    <w:rPr>
      <w:rFonts w:ascii="Times New Roman" w:hAnsi="Times New Roman"/>
      <w:kern w:val="2"/>
      <w:sz w:val="21"/>
    </w:rPr>
  </w:style>
  <w:style w:type="paragraph" w:customStyle="1" w:styleId="USE5">
    <w:name w:val="USE 5"/>
    <w:basedOn w:val="a"/>
    <w:qFormat/>
    <w:pPr>
      <w:tabs>
        <w:tab w:val="left" w:pos="1080"/>
      </w:tabs>
      <w:spacing w:line="360" w:lineRule="auto"/>
      <w:ind w:left="1080" w:hanging="1080"/>
      <w:jc w:val="left"/>
    </w:pPr>
    <w:rPr>
      <w:rFonts w:ascii="宋体" w:hAnsi="宋体"/>
      <w:sz w:val="24"/>
      <w:szCs w:val="20"/>
    </w:rPr>
  </w:style>
  <w:style w:type="paragraph" w:customStyle="1" w:styleId="affff9">
    <w:name w:val="五号正文（标准）"/>
    <w:basedOn w:val="a"/>
    <w:qFormat/>
    <w:pPr>
      <w:jc w:val="left"/>
    </w:pPr>
    <w:rPr>
      <w:rFonts w:ascii="仿宋_gb2312" w:eastAsia="仿宋_gb2312" w:hAnsi="宋体" w:cs="Plotter"/>
      <w:sz w:val="24"/>
    </w:rPr>
  </w:style>
  <w:style w:type="paragraph" w:customStyle="1" w:styleId="200">
    <w:name w:val="样式 标题 2 + 左侧:  0 厘米 首行缩进:  0 厘米"/>
    <w:basedOn w:val="210"/>
    <w:qFormat/>
    <w:pPr>
      <w:tabs>
        <w:tab w:val="left" w:pos="425"/>
        <w:tab w:val="left" w:pos="1140"/>
      </w:tabs>
      <w:ind w:left="1140" w:hanging="240"/>
    </w:pPr>
  </w:style>
  <w:style w:type="paragraph" w:customStyle="1" w:styleId="210">
    <w:name w:val="标题 21"/>
    <w:basedOn w:val="a"/>
    <w:next w:val="a5"/>
    <w:qFormat/>
    <w:pPr>
      <w:tabs>
        <w:tab w:val="left" w:pos="851"/>
      </w:tabs>
      <w:ind w:left="840" w:hanging="420"/>
      <w:jc w:val="left"/>
    </w:pPr>
    <w:rPr>
      <w:rFonts w:ascii="宋体" w:hAnsi="宋体"/>
      <w:kern w:val="0"/>
      <w:sz w:val="24"/>
      <w:szCs w:val="20"/>
    </w:rPr>
  </w:style>
  <w:style w:type="paragraph" w:customStyle="1" w:styleId="1a">
    <w:name w:val="标准1 段落"/>
    <w:basedOn w:val="a"/>
    <w:qFormat/>
    <w:pPr>
      <w:tabs>
        <w:tab w:val="left" w:pos="360"/>
      </w:tabs>
      <w:spacing w:beforeLines="50" w:line="360" w:lineRule="auto"/>
      <w:ind w:left="360" w:hanging="360"/>
    </w:pPr>
    <w:rPr>
      <w:sz w:val="24"/>
    </w:rPr>
  </w:style>
  <w:style w:type="paragraph" w:customStyle="1" w:styleId="affffa">
    <w:name w:val="表身（中）"/>
    <w:basedOn w:val="affff1"/>
    <w:qFormat/>
    <w:pPr>
      <w:jc w:val="center"/>
    </w:pPr>
  </w:style>
  <w:style w:type="paragraph" w:customStyle="1" w:styleId="37">
    <w:name w:val="样式3"/>
    <w:basedOn w:val="af3"/>
    <w:next w:val="af3"/>
    <w:qFormat/>
    <w:pPr>
      <w:jc w:val="both"/>
    </w:pPr>
    <w:rPr>
      <w:kern w:val="0"/>
      <w:szCs w:val="20"/>
    </w:rPr>
  </w:style>
  <w:style w:type="paragraph" w:customStyle="1" w:styleId="xl39">
    <w:name w:val="xl39"/>
    <w:basedOn w:val="a"/>
    <w:qFormat/>
    <w:pPr>
      <w:keepNext/>
      <w:keepLines/>
      <w:widowControl/>
      <w:pBdr>
        <w:top w:val="single" w:sz="4" w:space="0" w:color="auto"/>
        <w:left w:val="double" w:sz="6" w:space="0" w:color="auto"/>
        <w:bottom w:val="double" w:sz="6" w:space="0" w:color="auto"/>
        <w:right w:val="single" w:sz="4" w:space="0" w:color="auto"/>
      </w:pBdr>
      <w:spacing w:before="100" w:beforeAutospacing="1" w:after="100" w:afterAutospacing="1" w:line="400" w:lineRule="exact"/>
      <w:jc w:val="left"/>
      <w:textAlignment w:val="center"/>
    </w:pPr>
    <w:rPr>
      <w:rFonts w:ascii="Arial Narrow" w:eastAsia="楷体_GB2312" w:hAnsi="Arial Narrow"/>
      <w:kern w:val="0"/>
      <w:sz w:val="20"/>
      <w:szCs w:val="20"/>
    </w:rPr>
  </w:style>
  <w:style w:type="paragraph" w:customStyle="1" w:styleId="affffb">
    <w:name w:val="我的征文"/>
    <w:basedOn w:val="a"/>
    <w:qFormat/>
    <w:pPr>
      <w:tabs>
        <w:tab w:val="left" w:pos="851"/>
      </w:tabs>
      <w:spacing w:before="360" w:after="360"/>
      <w:ind w:left="851" w:right="113" w:hanging="851"/>
    </w:pPr>
  </w:style>
  <w:style w:type="paragraph" w:customStyle="1" w:styleId="affffc">
    <w:name w:val="封面上部"/>
    <w:basedOn w:val="a"/>
    <w:qFormat/>
    <w:pPr>
      <w:adjustRightInd w:val="0"/>
      <w:spacing w:line="360" w:lineRule="auto"/>
      <w:jc w:val="center"/>
      <w:textAlignment w:val="baseline"/>
    </w:pPr>
    <w:rPr>
      <w:rFonts w:ascii="Arial" w:eastAsia="黑体"/>
      <w:kern w:val="0"/>
      <w:sz w:val="32"/>
      <w:szCs w:val="20"/>
    </w:rPr>
  </w:style>
  <w:style w:type="paragraph" w:customStyle="1" w:styleId="font7">
    <w:name w:val="font7"/>
    <w:basedOn w:val="a"/>
    <w:qFormat/>
    <w:pPr>
      <w:widowControl/>
      <w:spacing w:before="100" w:beforeAutospacing="1" w:after="100" w:afterAutospacing="1"/>
      <w:jc w:val="left"/>
    </w:pPr>
    <w:rPr>
      <w:kern w:val="0"/>
      <w:sz w:val="22"/>
      <w:szCs w:val="22"/>
    </w:rPr>
  </w:style>
  <w:style w:type="paragraph" w:customStyle="1" w:styleId="CM16">
    <w:name w:val="CM16"/>
    <w:basedOn w:val="a"/>
    <w:next w:val="a"/>
    <w:qFormat/>
    <w:pPr>
      <w:autoSpaceDE w:val="0"/>
      <w:autoSpaceDN w:val="0"/>
      <w:adjustRightInd w:val="0"/>
      <w:spacing w:after="163"/>
      <w:jc w:val="left"/>
    </w:pPr>
    <w:rPr>
      <w:rFonts w:ascii="INMAB J+ Univers" w:eastAsia="INMAB J+ Univers"/>
      <w:kern w:val="0"/>
      <w:sz w:val="24"/>
    </w:rPr>
  </w:style>
  <w:style w:type="paragraph" w:customStyle="1" w:styleId="c12px">
    <w:name w:val="c12px"/>
    <w:basedOn w:val="a"/>
    <w:qFormat/>
    <w:pPr>
      <w:widowControl/>
      <w:spacing w:before="100" w:beforeAutospacing="1" w:after="100" w:afterAutospacing="1"/>
      <w:jc w:val="left"/>
    </w:pPr>
    <w:rPr>
      <w:rFonts w:ascii="Arial Unicode MS" w:eastAsia="Times New Roman" w:hAnsi="Arial Unicode MS"/>
      <w:kern w:val="0"/>
      <w:sz w:val="18"/>
      <w:szCs w:val="18"/>
    </w:rPr>
  </w:style>
  <w:style w:type="paragraph" w:customStyle="1" w:styleId="Char120">
    <w:name w:val="Char12"/>
    <w:basedOn w:val="a"/>
    <w:qFormat/>
    <w:rPr>
      <w:rFonts w:ascii="Tahoma" w:hAnsi="Tahoma"/>
      <w:sz w:val="24"/>
      <w:szCs w:val="20"/>
    </w:rPr>
  </w:style>
  <w:style w:type="paragraph" w:customStyle="1" w:styleId="2a">
    <w:name w:val="菲页2"/>
    <w:basedOn w:val="3"/>
    <w:qFormat/>
    <w:pPr>
      <w:widowControl/>
      <w:spacing w:before="0" w:after="0" w:line="240" w:lineRule="auto"/>
      <w:jc w:val="center"/>
    </w:pPr>
    <w:rPr>
      <w:rFonts w:ascii="黑体" w:eastAsia="黑体" w:hAnsi="宋体"/>
      <w:b w:val="0"/>
      <w:bCs w:val="0"/>
      <w:sz w:val="44"/>
      <w:szCs w:val="20"/>
    </w:rPr>
  </w:style>
  <w:style w:type="paragraph" w:customStyle="1" w:styleId="xl60">
    <w:name w:val="xl60"/>
    <w:basedOn w:val="a"/>
    <w:qFormat/>
    <w:pPr>
      <w:keepNext/>
      <w:keepLines/>
      <w:widowControl/>
      <w:pBdr>
        <w:top w:val="single" w:sz="4" w:space="0" w:color="auto"/>
        <w:left w:val="double" w:sz="6" w:space="0" w:color="auto"/>
        <w:bottom w:val="single" w:sz="4" w:space="0" w:color="auto"/>
        <w:right w:val="single" w:sz="4" w:space="0" w:color="auto"/>
      </w:pBdr>
      <w:spacing w:before="100" w:beforeAutospacing="1" w:after="100" w:afterAutospacing="1" w:line="400" w:lineRule="exact"/>
      <w:jc w:val="center"/>
      <w:textAlignment w:val="center"/>
    </w:pPr>
    <w:rPr>
      <w:rFonts w:ascii="Arial Narrow" w:eastAsia="楷体_GB2312" w:hAnsi="Arial Narrow"/>
      <w:b/>
      <w:bCs/>
      <w:kern w:val="0"/>
      <w:sz w:val="20"/>
      <w:szCs w:val="20"/>
    </w:rPr>
  </w:style>
  <w:style w:type="paragraph" w:customStyle="1" w:styleId="xl132">
    <w:name w:val="xl13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hAnsi="Arial Unicode MS"/>
      <w:kern w:val="0"/>
      <w:sz w:val="24"/>
    </w:rPr>
  </w:style>
  <w:style w:type="paragraph" w:customStyle="1" w:styleId="52">
    <w:name w:val="5"/>
    <w:basedOn w:val="a"/>
    <w:next w:val="24"/>
    <w:qFormat/>
    <w:pPr>
      <w:jc w:val="left"/>
    </w:pPr>
    <w:rPr>
      <w:rFonts w:cs="Plotter"/>
      <w:sz w:val="28"/>
      <w:szCs w:val="20"/>
    </w:rPr>
  </w:style>
  <w:style w:type="paragraph" w:customStyle="1" w:styleId="affffd">
    <w:name w:val="节标题"/>
    <w:basedOn w:val="a"/>
    <w:qFormat/>
    <w:pPr>
      <w:ind w:firstLineChars="192" w:firstLine="461"/>
      <w:jc w:val="left"/>
    </w:pPr>
    <w:rPr>
      <w:rFonts w:ascii="黑体" w:eastAsia="黑体"/>
      <w:sz w:val="24"/>
    </w:rPr>
  </w:style>
  <w:style w:type="paragraph" w:customStyle="1" w:styleId="1b">
    <w:name w:val="项目1"/>
    <w:basedOn w:val="a"/>
    <w:qFormat/>
    <w:pPr>
      <w:widowControl/>
      <w:tabs>
        <w:tab w:val="left" w:pos="720"/>
      </w:tabs>
      <w:autoSpaceDE w:val="0"/>
      <w:autoSpaceDN w:val="0"/>
      <w:adjustRightInd w:val="0"/>
      <w:spacing w:before="120" w:after="120" w:line="300" w:lineRule="auto"/>
      <w:ind w:left="720" w:hanging="720"/>
      <w:jc w:val="left"/>
      <w:textAlignment w:val="bottom"/>
    </w:pPr>
    <w:rPr>
      <w:rFonts w:eastAsia="楷体_GB2312"/>
      <w:kern w:val="0"/>
      <w:sz w:val="24"/>
      <w:szCs w:val="20"/>
    </w:rPr>
  </w:style>
  <w:style w:type="paragraph" w:customStyle="1" w:styleId="53">
    <w:name w:val="样式5"/>
    <w:basedOn w:val="44"/>
    <w:qFormat/>
    <w:pPr>
      <w:keepNext/>
      <w:keepLines/>
      <w:tabs>
        <w:tab w:val="clear" w:pos="4153"/>
        <w:tab w:val="clear" w:pos="8306"/>
        <w:tab w:val="left" w:pos="567"/>
        <w:tab w:val="left" w:pos="1200"/>
      </w:tabs>
      <w:overflowPunct w:val="0"/>
      <w:snapToGrid/>
      <w:ind w:leftChars="400" w:left="1200" w:hangingChars="200" w:hanging="360"/>
      <w:outlineLvl w:val="0"/>
    </w:pPr>
    <w:rPr>
      <w:rFonts w:ascii="宋体" w:hAnsi="宋体"/>
      <w:b/>
      <w:sz w:val="24"/>
    </w:rPr>
  </w:style>
  <w:style w:type="paragraph" w:customStyle="1" w:styleId="1CharCharCharChar">
    <w:name w:val="1 Char Char Char Char"/>
    <w:basedOn w:val="a"/>
    <w:qFormat/>
    <w:rPr>
      <w:rFonts w:ascii="Tahoma" w:hAnsi="Tahoma"/>
      <w:sz w:val="24"/>
      <w:szCs w:val="20"/>
    </w:rPr>
  </w:style>
  <w:style w:type="paragraph" w:customStyle="1" w:styleId="Char2CharCharCharCharCharChar">
    <w:name w:val="Char2 Char Char Char Char Char Char"/>
    <w:basedOn w:val="a"/>
    <w:qFormat/>
    <w:rPr>
      <w:rFonts w:ascii="仿宋_gb2312"/>
      <w:b/>
      <w:sz w:val="30"/>
      <w:szCs w:val="32"/>
    </w:rPr>
  </w:style>
  <w:style w:type="paragraph" w:customStyle="1" w:styleId="xl48">
    <w:name w:val="xl48"/>
    <w:basedOn w:val="a"/>
    <w:qFormat/>
    <w:pPr>
      <w:keepNext/>
      <w:keepLines/>
      <w:widowControl/>
      <w:pBdr>
        <w:top w:val="single" w:sz="4" w:space="0" w:color="auto"/>
        <w:left w:val="double" w:sz="6" w:space="0" w:color="auto"/>
        <w:bottom w:val="single" w:sz="4" w:space="0" w:color="auto"/>
        <w:right w:val="single" w:sz="4" w:space="0" w:color="auto"/>
      </w:pBdr>
      <w:spacing w:before="100" w:beforeAutospacing="1" w:after="100" w:afterAutospacing="1" w:line="400" w:lineRule="exact"/>
      <w:jc w:val="center"/>
      <w:textAlignment w:val="center"/>
    </w:pPr>
    <w:rPr>
      <w:rFonts w:ascii="楷体_GB2312" w:eastAsia="楷体_GB2312"/>
      <w:kern w:val="0"/>
      <w:sz w:val="20"/>
      <w:szCs w:val="20"/>
    </w:rPr>
  </w:style>
  <w:style w:type="paragraph" w:customStyle="1" w:styleId="250">
    <w:name w:val="样式 宋体 一号 加粗 居中 行距: 最小值 25 磅"/>
    <w:basedOn w:val="a"/>
    <w:qFormat/>
    <w:pPr>
      <w:spacing w:line="500" w:lineRule="atLeast"/>
      <w:jc w:val="center"/>
    </w:pPr>
    <w:rPr>
      <w:rFonts w:ascii="宋体" w:hAnsi="宋体"/>
      <w:b/>
      <w:sz w:val="52"/>
      <w:szCs w:val="20"/>
    </w:rPr>
  </w:style>
  <w:style w:type="paragraph" w:customStyle="1" w:styleId="xl59">
    <w:name w:val="xl59"/>
    <w:basedOn w:val="a"/>
    <w:qFormat/>
    <w:pPr>
      <w:keepNext/>
      <w:keepLines/>
      <w:widowControl/>
      <w:pBdr>
        <w:top w:val="double" w:sz="6" w:space="0" w:color="auto"/>
        <w:left w:val="double" w:sz="6" w:space="0" w:color="auto"/>
        <w:bottom w:val="single" w:sz="4" w:space="0" w:color="auto"/>
        <w:right w:val="single" w:sz="4" w:space="0" w:color="auto"/>
      </w:pBdr>
      <w:spacing w:before="100" w:beforeAutospacing="1" w:after="100" w:afterAutospacing="1" w:line="400" w:lineRule="exact"/>
      <w:jc w:val="center"/>
      <w:textAlignment w:val="center"/>
    </w:pPr>
    <w:rPr>
      <w:rFonts w:ascii="楷体_GB2312" w:eastAsia="楷体_GB2312"/>
      <w:b/>
      <w:bCs/>
      <w:kern w:val="0"/>
      <w:sz w:val="20"/>
      <w:szCs w:val="20"/>
    </w:rPr>
  </w:style>
  <w:style w:type="paragraph" w:customStyle="1" w:styleId="xl47">
    <w:name w:val="xl47"/>
    <w:basedOn w:val="a"/>
    <w:qFormat/>
    <w:pPr>
      <w:keepNext/>
      <w:keepLines/>
      <w:widowControl/>
      <w:spacing w:before="100" w:beforeAutospacing="1" w:after="100" w:afterAutospacing="1" w:line="400" w:lineRule="exact"/>
      <w:jc w:val="center"/>
      <w:textAlignment w:val="center"/>
    </w:pPr>
    <w:rPr>
      <w:rFonts w:ascii="Arial Narrow" w:eastAsia="楷体_GB2312" w:hAnsi="Arial Narrow"/>
      <w:i/>
      <w:iCs/>
      <w:kern w:val="0"/>
      <w:sz w:val="18"/>
      <w:szCs w:val="18"/>
    </w:rPr>
  </w:style>
  <w:style w:type="paragraph" w:customStyle="1" w:styleId="61">
    <w:name w:val="6'"/>
    <w:basedOn w:val="a"/>
    <w:qFormat/>
    <w:pPr>
      <w:autoSpaceDE w:val="0"/>
      <w:autoSpaceDN w:val="0"/>
      <w:adjustRightInd w:val="0"/>
      <w:snapToGrid w:val="0"/>
      <w:spacing w:line="320" w:lineRule="exact"/>
      <w:jc w:val="center"/>
      <w:textAlignment w:val="baseline"/>
    </w:pPr>
    <w:rPr>
      <w:rFonts w:cs="Plotter"/>
      <w:spacing w:val="20"/>
      <w:kern w:val="28"/>
      <w:sz w:val="24"/>
      <w:szCs w:val="20"/>
    </w:rPr>
  </w:style>
  <w:style w:type="paragraph" w:customStyle="1" w:styleId="CharChar1CharCharCharCharCharCharCharChar">
    <w:name w:val="Char Char1 Char Char Char Char Char Char Char Char"/>
    <w:basedOn w:val="a"/>
    <w:qFormat/>
    <w:pPr>
      <w:widowControl/>
      <w:tabs>
        <w:tab w:val="left" w:pos="1134"/>
      </w:tabs>
      <w:spacing w:after="160" w:line="240" w:lineRule="exact"/>
      <w:ind w:left="1531" w:hanging="397"/>
      <w:jc w:val="left"/>
    </w:pPr>
    <w:rPr>
      <w:rFonts w:ascii="Verdana" w:hAnsi="Verdana"/>
      <w:kern w:val="0"/>
      <w:sz w:val="20"/>
      <w:szCs w:val="20"/>
      <w:lang w:eastAsia="en-US"/>
    </w:rPr>
  </w:style>
  <w:style w:type="paragraph" w:customStyle="1" w:styleId="22H2h2Heading2HiddenHeading2CCBSheading21">
    <w:name w:val="样式 样式 标题 2标题2H2h2Heading 2 HiddenHeading 2 CCBSheading 2第一章 ...1..."/>
    <w:basedOn w:val="a"/>
    <w:qFormat/>
    <w:pPr>
      <w:keepNext/>
      <w:keepLines/>
      <w:widowControl/>
      <w:tabs>
        <w:tab w:val="left" w:pos="360"/>
        <w:tab w:val="left" w:pos="2907"/>
      </w:tabs>
      <w:adjustRightInd w:val="0"/>
      <w:spacing w:beforeLines="100" w:afterLines="50"/>
      <w:ind w:left="360" w:hanging="360"/>
      <w:jc w:val="left"/>
      <w:textAlignment w:val="baseline"/>
      <w:outlineLvl w:val="1"/>
    </w:pPr>
    <w:rPr>
      <w:rFonts w:ascii="Arial" w:hAnsi="Arial" w:cs="宋体"/>
      <w:b/>
      <w:bCs/>
      <w:sz w:val="30"/>
      <w:szCs w:val="20"/>
    </w:rPr>
  </w:style>
  <w:style w:type="paragraph" w:customStyle="1" w:styleId="affffe">
    <w:name w:val="封面标准英文名称"/>
    <w:qFormat/>
    <w:pPr>
      <w:widowControl w:val="0"/>
      <w:spacing w:before="370" w:line="400" w:lineRule="exact"/>
      <w:jc w:val="center"/>
    </w:pPr>
    <w:rPr>
      <w:rFonts w:ascii="Times New Roman" w:hAnsi="Times New Roman"/>
      <w:sz w:val="28"/>
      <w:szCs w:val="28"/>
    </w:rPr>
  </w:style>
  <w:style w:type="paragraph" w:customStyle="1" w:styleId="240">
    <w:name w:val="2册标题4"/>
    <w:basedOn w:val="a"/>
    <w:next w:val="a"/>
    <w:qFormat/>
    <w:pPr>
      <w:spacing w:beforeLines="50" w:afterLines="50" w:line="300" w:lineRule="auto"/>
      <w:ind w:leftChars="200" w:left="420"/>
      <w:outlineLvl w:val="3"/>
    </w:pPr>
    <w:rPr>
      <w:rFonts w:ascii="Arial" w:eastAsia="幼圆" w:hAnsi="Arial"/>
      <w:b/>
      <w:sz w:val="24"/>
      <w:szCs w:val="20"/>
    </w:rPr>
  </w:style>
  <w:style w:type="paragraph" w:customStyle="1" w:styleId="afffff">
    <w:name w:val="恒智正文"/>
    <w:basedOn w:val="a"/>
    <w:qFormat/>
    <w:pPr>
      <w:ind w:firstLineChars="225" w:firstLine="540"/>
      <w:jc w:val="left"/>
    </w:pPr>
    <w:rPr>
      <w:rFonts w:ascii="宋体" w:hAnsi="宋体"/>
      <w:sz w:val="24"/>
    </w:rPr>
  </w:style>
  <w:style w:type="paragraph" w:customStyle="1" w:styleId="CharCharChar1">
    <w:name w:val="Char Char Char1"/>
    <w:basedOn w:val="a"/>
    <w:qFormat/>
    <w:rPr>
      <w:rFonts w:ascii="Tahoma" w:hAnsi="Tahoma"/>
      <w:sz w:val="24"/>
      <w:szCs w:val="20"/>
    </w:rPr>
  </w:style>
  <w:style w:type="paragraph" w:customStyle="1" w:styleId="38">
    <w:name w:val="符号标题3"/>
    <w:basedOn w:val="a"/>
    <w:qFormat/>
    <w:pPr>
      <w:spacing w:before="50"/>
      <w:ind w:firstLineChars="171" w:firstLine="359"/>
      <w:jc w:val="left"/>
    </w:pPr>
    <w:rPr>
      <w:rFonts w:ascii="宋体" w:hAnsi="宋体"/>
      <w:sz w:val="24"/>
    </w:rPr>
  </w:style>
  <w:style w:type="paragraph" w:customStyle="1" w:styleId="230">
    <w:name w:val="2册标题3"/>
    <w:basedOn w:val="a"/>
    <w:next w:val="a"/>
    <w:qFormat/>
    <w:pPr>
      <w:spacing w:beforeLines="50" w:afterLines="50" w:line="300" w:lineRule="auto"/>
      <w:ind w:leftChars="100" w:left="210"/>
      <w:jc w:val="center"/>
      <w:outlineLvl w:val="2"/>
    </w:pPr>
    <w:rPr>
      <w:rFonts w:ascii="宋体" w:hAnsi="宋体"/>
      <w:b/>
      <w:sz w:val="30"/>
      <w:szCs w:val="20"/>
    </w:rPr>
  </w:style>
  <w:style w:type="paragraph" w:customStyle="1" w:styleId="style50">
    <w:name w:val="style50"/>
    <w:basedOn w:val="a"/>
    <w:qFormat/>
    <w:pPr>
      <w:widowControl/>
      <w:spacing w:before="75" w:after="75" w:line="384" w:lineRule="auto"/>
      <w:jc w:val="left"/>
    </w:pPr>
    <w:rPr>
      <w:rFonts w:ascii="黑体" w:eastAsia="黑体" w:hAnsi="宋体" w:cs="宋体"/>
      <w:kern w:val="0"/>
      <w:sz w:val="24"/>
    </w:rPr>
  </w:style>
  <w:style w:type="paragraph" w:customStyle="1" w:styleId="afffff0">
    <w:name w:val="字母编号列项（一级）"/>
    <w:qFormat/>
    <w:pPr>
      <w:ind w:leftChars="200" w:left="840" w:hangingChars="200" w:hanging="420"/>
      <w:jc w:val="both"/>
    </w:pPr>
    <w:rPr>
      <w:rFonts w:ascii="宋体" w:hAnsi="Times New Roman"/>
      <w:sz w:val="21"/>
    </w:rPr>
  </w:style>
  <w:style w:type="paragraph" w:customStyle="1" w:styleId="xl52">
    <w:name w:val="xl52"/>
    <w:basedOn w:val="a"/>
    <w:qFormat/>
    <w:pPr>
      <w:keepNext/>
      <w:keepLines/>
      <w:widowControl/>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400" w:lineRule="exact"/>
      <w:jc w:val="center"/>
      <w:textAlignment w:val="center"/>
    </w:pPr>
    <w:rPr>
      <w:rFonts w:ascii="Arial Narrow" w:eastAsia="楷体_GB2312" w:hAnsi="Arial Narrow"/>
      <w:b/>
      <w:bCs/>
      <w:kern w:val="0"/>
      <w:sz w:val="20"/>
      <w:szCs w:val="20"/>
    </w:rPr>
  </w:style>
  <w:style w:type="paragraph" w:customStyle="1" w:styleId="315">
    <w:name w:val="样式 段后: 3 磅 行距: 1.5 倍行距"/>
    <w:basedOn w:val="a"/>
    <w:qFormat/>
    <w:pPr>
      <w:spacing w:after="60" w:line="360" w:lineRule="auto"/>
    </w:pPr>
    <w:rPr>
      <w:szCs w:val="20"/>
    </w:rPr>
  </w:style>
  <w:style w:type="paragraph" w:customStyle="1" w:styleId="xl55">
    <w:name w:val="xl55"/>
    <w:basedOn w:val="a"/>
    <w:qFormat/>
    <w:pPr>
      <w:keepNext/>
      <w:keepLines/>
      <w:widowControl/>
      <w:spacing w:before="100" w:beforeAutospacing="1" w:after="100" w:afterAutospacing="1" w:line="400" w:lineRule="exact"/>
      <w:jc w:val="center"/>
      <w:textAlignment w:val="center"/>
    </w:pPr>
    <w:rPr>
      <w:rFonts w:ascii="隶书" w:eastAsia="隶书"/>
      <w:kern w:val="0"/>
      <w:sz w:val="48"/>
      <w:szCs w:val="48"/>
      <w:u w:val="double"/>
    </w:rPr>
  </w:style>
  <w:style w:type="paragraph" w:customStyle="1" w:styleId="Default123Text1">
    <w:name w:val="Default 123  Text1"/>
    <w:basedOn w:val="a"/>
    <w:qFormat/>
    <w:pPr>
      <w:widowControl/>
      <w:overflowPunct w:val="0"/>
      <w:autoSpaceDE w:val="0"/>
      <w:autoSpaceDN w:val="0"/>
      <w:adjustRightInd w:val="0"/>
      <w:jc w:val="left"/>
      <w:textAlignment w:val="baseline"/>
    </w:pPr>
    <w:rPr>
      <w:rFonts w:ascii="宋体"/>
      <w:kern w:val="0"/>
      <w:sz w:val="26"/>
      <w:szCs w:val="20"/>
    </w:rPr>
  </w:style>
  <w:style w:type="paragraph" w:customStyle="1" w:styleId="Default">
    <w:name w:val="Default"/>
    <w:qFormat/>
    <w:pPr>
      <w:widowControl w:val="0"/>
      <w:autoSpaceDE w:val="0"/>
      <w:autoSpaceDN w:val="0"/>
      <w:adjustRightInd w:val="0"/>
    </w:pPr>
    <w:rPr>
      <w:rFonts w:ascii="宋体" w:hAnsi="Times New Roman"/>
      <w:color w:val="000000"/>
      <w:sz w:val="24"/>
      <w:szCs w:val="24"/>
    </w:rPr>
  </w:style>
  <w:style w:type="paragraph" w:customStyle="1" w:styleId="afffff1">
    <w:name w:val="目录"/>
    <w:basedOn w:val="a"/>
    <w:next w:val="afff5"/>
    <w:qFormat/>
    <w:pPr>
      <w:adjustRightInd w:val="0"/>
      <w:spacing w:before="360" w:after="360" w:line="312" w:lineRule="atLeast"/>
      <w:jc w:val="center"/>
      <w:textAlignment w:val="baseline"/>
    </w:pPr>
    <w:rPr>
      <w:rFonts w:ascii="黑体" w:eastAsia="黑体"/>
      <w:spacing w:val="20"/>
      <w:kern w:val="0"/>
      <w:sz w:val="32"/>
      <w:szCs w:val="20"/>
    </w:rPr>
  </w:style>
  <w:style w:type="paragraph" w:customStyle="1" w:styleId="xl81">
    <w:name w:val="xl81"/>
    <w:basedOn w:val="a"/>
    <w:qFormat/>
    <w:pPr>
      <w:widowControl/>
      <w:spacing w:before="100" w:beforeAutospacing="1" w:after="100" w:afterAutospacing="1"/>
      <w:jc w:val="center"/>
      <w:textAlignment w:val="center"/>
    </w:pPr>
    <w:rPr>
      <w:rFonts w:ascii="宋体" w:hAnsi="宋体"/>
      <w:b/>
      <w:bCs/>
      <w:kern w:val="0"/>
      <w:sz w:val="44"/>
      <w:szCs w:val="44"/>
    </w:rPr>
  </w:style>
  <w:style w:type="paragraph" w:customStyle="1" w:styleId="100">
    <w:name w:val="样式10"/>
    <w:basedOn w:val="1"/>
    <w:next w:val="1"/>
    <w:qFormat/>
    <w:pPr>
      <w:tabs>
        <w:tab w:val="left" w:pos="420"/>
        <w:tab w:val="left" w:pos="567"/>
      </w:tabs>
      <w:spacing w:before="0" w:after="0"/>
      <w:ind w:left="420" w:hanging="420"/>
      <w:jc w:val="left"/>
    </w:pPr>
    <w:rPr>
      <w:rFonts w:ascii="宋体" w:eastAsia="宋体" w:hAnsi="宋体"/>
      <w:bCs w:val="0"/>
      <w:kern w:val="0"/>
      <w:sz w:val="24"/>
      <w:szCs w:val="20"/>
    </w:rPr>
  </w:style>
  <w:style w:type="paragraph" w:customStyle="1" w:styleId="xl31">
    <w:name w:val="xl31"/>
    <w:basedOn w:val="a"/>
    <w:qFormat/>
    <w:pPr>
      <w:keepNext/>
      <w:keepLines/>
      <w:widowControl/>
      <w:spacing w:before="100" w:beforeAutospacing="1" w:after="100" w:afterAutospacing="1" w:line="400" w:lineRule="exact"/>
      <w:jc w:val="center"/>
      <w:textAlignment w:val="center"/>
    </w:pPr>
    <w:rPr>
      <w:rFonts w:ascii="Arial Narrow" w:eastAsia="楷体_GB2312" w:hAnsi="Arial Narrow"/>
      <w:b/>
      <w:bCs/>
      <w:kern w:val="0"/>
      <w:sz w:val="28"/>
      <w:szCs w:val="28"/>
    </w:rPr>
  </w:style>
  <w:style w:type="paragraph" w:customStyle="1" w:styleId="xl30">
    <w:name w:val="xl30"/>
    <w:basedOn w:val="a"/>
    <w:qFormat/>
    <w:pPr>
      <w:keepNext/>
      <w:keepLines/>
      <w:widowControl/>
      <w:pBdr>
        <w:top w:val="single" w:sz="4" w:space="0" w:color="auto"/>
        <w:left w:val="single" w:sz="4" w:space="0" w:color="auto"/>
        <w:bottom w:val="single" w:sz="4" w:space="0" w:color="auto"/>
        <w:right w:val="double" w:sz="6" w:space="0" w:color="auto"/>
      </w:pBdr>
      <w:spacing w:before="100" w:beforeAutospacing="1" w:after="100" w:afterAutospacing="1" w:line="400" w:lineRule="exact"/>
      <w:jc w:val="left"/>
      <w:textAlignment w:val="center"/>
    </w:pPr>
    <w:rPr>
      <w:rFonts w:ascii="Arial Narrow" w:eastAsia="楷体_GB2312" w:hAnsi="Arial Narrow"/>
      <w:i/>
      <w:iCs/>
      <w:kern w:val="0"/>
      <w:sz w:val="20"/>
      <w:szCs w:val="20"/>
    </w:rPr>
  </w:style>
  <w:style w:type="paragraph" w:customStyle="1" w:styleId="1c">
    <w:name w:val="【标题1】"/>
    <w:basedOn w:val="a"/>
    <w:qFormat/>
    <w:pPr>
      <w:pageBreakBefore/>
      <w:tabs>
        <w:tab w:val="left" w:pos="425"/>
        <w:tab w:val="left" w:pos="890"/>
      </w:tabs>
      <w:spacing w:beforeLines="100" w:afterLines="100"/>
      <w:ind w:left="890" w:hanging="465"/>
      <w:jc w:val="center"/>
      <w:outlineLvl w:val="0"/>
    </w:pPr>
    <w:rPr>
      <w:rFonts w:ascii="宋体" w:hAnsi="宋体" w:cs="宋体"/>
      <w:b/>
      <w:bCs/>
      <w:kern w:val="44"/>
      <w:sz w:val="36"/>
      <w:szCs w:val="20"/>
    </w:rPr>
  </w:style>
  <w:style w:type="paragraph" w:customStyle="1" w:styleId="xl37">
    <w:name w:val="xl37"/>
    <w:basedOn w:val="a"/>
    <w:qFormat/>
    <w:pPr>
      <w:widowControl/>
      <w:spacing w:before="100" w:beforeAutospacing="1" w:after="100" w:afterAutospacing="1"/>
      <w:jc w:val="center"/>
    </w:pPr>
    <w:rPr>
      <w:rFonts w:ascii="仿宋_gb2312" w:eastAsia="仿宋_gb2312" w:hAnsi="宋体" w:hint="eastAsia"/>
      <w:kern w:val="0"/>
      <w:sz w:val="24"/>
      <w:szCs w:val="20"/>
    </w:rPr>
  </w:style>
  <w:style w:type="paragraph" w:customStyle="1" w:styleId="xl44">
    <w:name w:val="xl44"/>
    <w:basedOn w:val="a"/>
    <w:qFormat/>
    <w:pPr>
      <w:keepNext/>
      <w:keepLines/>
      <w:widowControl/>
      <w:pBdr>
        <w:top w:val="single" w:sz="4" w:space="0" w:color="auto"/>
        <w:left w:val="single" w:sz="4" w:space="0" w:color="auto"/>
        <w:bottom w:val="double" w:sz="6" w:space="0" w:color="auto"/>
        <w:right w:val="single" w:sz="4" w:space="0" w:color="auto"/>
      </w:pBdr>
      <w:spacing w:before="100" w:beforeAutospacing="1" w:after="100" w:afterAutospacing="1" w:line="400" w:lineRule="exact"/>
      <w:jc w:val="center"/>
      <w:textAlignment w:val="center"/>
    </w:pPr>
    <w:rPr>
      <w:rFonts w:ascii="楷体_GB2312" w:eastAsia="楷体_GB2312"/>
      <w:b/>
      <w:bCs/>
      <w:kern w:val="0"/>
      <w:sz w:val="20"/>
      <w:szCs w:val="20"/>
    </w:rPr>
  </w:style>
  <w:style w:type="paragraph" w:customStyle="1" w:styleId="afffff2">
    <w:name w:val="菲页(卷)"/>
    <w:basedOn w:val="1"/>
    <w:next w:val="17"/>
    <w:qFormat/>
    <w:pPr>
      <w:tabs>
        <w:tab w:val="left" w:pos="951"/>
        <w:tab w:val="left" w:pos="2907"/>
      </w:tabs>
      <w:spacing w:before="0" w:after="0"/>
      <w:ind w:left="2907" w:hanging="1755"/>
      <w:jc w:val="left"/>
    </w:pPr>
    <w:rPr>
      <w:rFonts w:ascii="黑体" w:eastAsia="黑体" w:hAnsi="宋体"/>
      <w:bCs w:val="0"/>
      <w:kern w:val="0"/>
      <w:sz w:val="52"/>
      <w:szCs w:val="20"/>
    </w:rPr>
  </w:style>
  <w:style w:type="paragraph" w:customStyle="1" w:styleId="xl57">
    <w:name w:val="xl57"/>
    <w:basedOn w:val="a"/>
    <w:qFormat/>
    <w:pPr>
      <w:keepNext/>
      <w:keepLines/>
      <w:widowControl/>
      <w:pBdr>
        <w:top w:val="double" w:sz="6" w:space="0" w:color="auto"/>
        <w:left w:val="single" w:sz="4" w:space="0" w:color="auto"/>
        <w:bottom w:val="single" w:sz="4" w:space="0" w:color="auto"/>
        <w:right w:val="single" w:sz="4" w:space="0" w:color="auto"/>
      </w:pBdr>
      <w:spacing w:before="100" w:beforeAutospacing="1" w:after="100" w:afterAutospacing="1" w:line="400" w:lineRule="exact"/>
      <w:jc w:val="center"/>
      <w:textAlignment w:val="center"/>
    </w:pPr>
    <w:rPr>
      <w:rFonts w:ascii="Arial Narrow" w:eastAsia="楷体_GB2312" w:hAnsi="Arial Narrow"/>
      <w:b/>
      <w:bCs/>
      <w:kern w:val="0"/>
      <w:sz w:val="20"/>
      <w:szCs w:val="20"/>
    </w:rPr>
  </w:style>
  <w:style w:type="paragraph" w:customStyle="1" w:styleId="afffff3">
    <w:name w:val="五级条标题"/>
    <w:basedOn w:val="afffc"/>
    <w:next w:val="affd"/>
    <w:qFormat/>
    <w:pPr>
      <w:outlineLvl w:val="6"/>
    </w:pPr>
  </w:style>
  <w:style w:type="paragraph" w:customStyle="1" w:styleId="afffff4">
    <w:name w:val="一般文字"/>
    <w:basedOn w:val="a"/>
    <w:qFormat/>
    <w:pPr>
      <w:adjustRightInd w:val="0"/>
      <w:snapToGrid w:val="0"/>
      <w:spacing w:before="100" w:beforeAutospacing="1" w:after="100" w:afterAutospacing="1"/>
      <w:ind w:left="180" w:firstLineChars="225" w:firstLine="540"/>
      <w:jc w:val="left"/>
    </w:pPr>
    <w:rPr>
      <w:rFonts w:ascii="宋体" w:hAnsi="Plotter" w:cs="Plotter"/>
      <w:sz w:val="24"/>
    </w:rPr>
  </w:style>
  <w:style w:type="paragraph" w:customStyle="1" w:styleId="CharCharCharCharCharChar1Char">
    <w:name w:val="Char Char Char Char Char Char1 Char"/>
    <w:basedOn w:val="a"/>
    <w:qFormat/>
    <w:pPr>
      <w:widowControl/>
      <w:spacing w:after="160" w:line="240" w:lineRule="exact"/>
      <w:jc w:val="left"/>
    </w:pPr>
    <w:rPr>
      <w:rFonts w:ascii="Verdana" w:eastAsia="仿宋_gb2312" w:hAnsi="Verdana"/>
      <w:kern w:val="0"/>
      <w:sz w:val="30"/>
      <w:szCs w:val="20"/>
      <w:lang w:eastAsia="en-US"/>
    </w:rPr>
  </w:style>
  <w:style w:type="paragraph" w:customStyle="1" w:styleId="121">
    <w:name w:val="样式12"/>
    <w:basedOn w:val="37"/>
    <w:qFormat/>
    <w:pPr>
      <w:tabs>
        <w:tab w:val="clear" w:pos="4153"/>
        <w:tab w:val="clear" w:pos="8306"/>
        <w:tab w:val="left" w:pos="0"/>
        <w:tab w:val="left" w:pos="719"/>
      </w:tabs>
      <w:autoSpaceDE w:val="0"/>
      <w:autoSpaceDN w:val="0"/>
      <w:adjustRightInd w:val="0"/>
      <w:snapToGrid/>
      <w:spacing w:line="312" w:lineRule="atLeast"/>
      <w:ind w:left="719" w:hanging="240"/>
      <w:jc w:val="center"/>
      <w:textAlignment w:val="baseline"/>
    </w:pPr>
    <w:rPr>
      <w:rFonts w:ascii="宋体" w:eastAsia="黑体" w:hAnsi="宋体"/>
      <w:sz w:val="44"/>
    </w:rPr>
  </w:style>
  <w:style w:type="paragraph" w:customStyle="1" w:styleId="afffff5">
    <w:name w:val="标二"/>
    <w:next w:val="a"/>
    <w:qFormat/>
    <w:pPr>
      <w:tabs>
        <w:tab w:val="left" w:pos="719"/>
      </w:tabs>
      <w:ind w:left="719" w:hanging="240"/>
      <w:outlineLvl w:val="1"/>
    </w:pPr>
    <w:rPr>
      <w:rFonts w:ascii="黑体" w:eastAsia="黑体" w:hAnsi="Arial" w:cs="Plotter"/>
      <w:bCs/>
      <w:sz w:val="72"/>
      <w:szCs w:val="72"/>
    </w:rPr>
  </w:style>
  <w:style w:type="paragraph" w:customStyle="1" w:styleId="1d">
    <w:name w:val="编号1"/>
    <w:basedOn w:val="a"/>
    <w:qFormat/>
    <w:pPr>
      <w:tabs>
        <w:tab w:val="left" w:pos="1344"/>
      </w:tabs>
      <w:spacing w:line="360" w:lineRule="auto"/>
      <w:outlineLvl w:val="0"/>
    </w:pPr>
    <w:rPr>
      <w:rFonts w:ascii="宋体" w:hAnsi="宋体"/>
      <w:sz w:val="24"/>
      <w:szCs w:val="20"/>
    </w:rPr>
  </w:style>
  <w:style w:type="paragraph" w:customStyle="1" w:styleId="xl64">
    <w:name w:val="xl64"/>
    <w:basedOn w:val="a"/>
    <w:qFormat/>
    <w:pPr>
      <w:keepNext/>
      <w:keepLines/>
      <w:widowControl/>
      <w:pBdr>
        <w:top w:val="single" w:sz="4" w:space="0" w:color="auto"/>
        <w:left w:val="single" w:sz="4" w:space="0" w:color="auto"/>
        <w:bottom w:val="single" w:sz="4" w:space="0" w:color="auto"/>
        <w:right w:val="double" w:sz="6" w:space="0" w:color="auto"/>
      </w:pBdr>
      <w:spacing w:before="100" w:beforeAutospacing="1" w:after="100" w:afterAutospacing="1" w:line="400" w:lineRule="exact"/>
      <w:jc w:val="center"/>
      <w:textAlignment w:val="center"/>
    </w:pPr>
    <w:rPr>
      <w:rFonts w:ascii="Arial Narrow" w:eastAsia="楷体_GB2312" w:hAnsi="Arial Narrow"/>
      <w:b/>
      <w:bCs/>
      <w:kern w:val="0"/>
      <w:sz w:val="20"/>
      <w:szCs w:val="20"/>
    </w:rPr>
  </w:style>
  <w:style w:type="paragraph" w:customStyle="1" w:styleId="xl46">
    <w:name w:val="xl46"/>
    <w:basedOn w:val="a"/>
    <w:qFormat/>
    <w:pPr>
      <w:keepNext/>
      <w:keepLines/>
      <w:widowControl/>
      <w:pBdr>
        <w:top w:val="single" w:sz="4" w:space="0" w:color="auto"/>
        <w:left w:val="single" w:sz="4" w:space="0" w:color="auto"/>
        <w:bottom w:val="single" w:sz="4" w:space="0" w:color="auto"/>
        <w:right w:val="double" w:sz="6" w:space="0" w:color="auto"/>
      </w:pBdr>
      <w:spacing w:before="100" w:beforeAutospacing="1" w:after="100" w:afterAutospacing="1" w:line="400" w:lineRule="exact"/>
      <w:jc w:val="center"/>
      <w:textAlignment w:val="center"/>
    </w:pPr>
    <w:rPr>
      <w:rFonts w:ascii="楷体_GB2312" w:eastAsia="楷体_GB2312"/>
      <w:b/>
      <w:bCs/>
      <w:kern w:val="0"/>
      <w:sz w:val="20"/>
      <w:szCs w:val="20"/>
    </w:rPr>
  </w:style>
  <w:style w:type="paragraph" w:customStyle="1" w:styleId="f9">
    <w:name w:val="f9"/>
    <w:basedOn w:val="a"/>
    <w:qFormat/>
    <w:pPr>
      <w:widowControl/>
      <w:spacing w:before="100" w:beforeAutospacing="1" w:after="100" w:afterAutospacing="1" w:line="348" w:lineRule="auto"/>
      <w:jc w:val="left"/>
    </w:pPr>
    <w:rPr>
      <w:rFonts w:ascii="Arial Unicode MS" w:eastAsia="Times New Roman" w:hAnsi="Arial Unicode MS" w:cs="Arial Unicode MS"/>
      <w:color w:val="000000"/>
      <w:kern w:val="0"/>
      <w:sz w:val="18"/>
      <w:szCs w:val="18"/>
    </w:rPr>
  </w:style>
  <w:style w:type="paragraph" w:customStyle="1" w:styleId="afffff6">
    <w:name w:val="表格"/>
    <w:basedOn w:val="a"/>
    <w:qFormat/>
    <w:pPr>
      <w:widowControl/>
      <w:adjustRightInd w:val="0"/>
      <w:snapToGrid w:val="0"/>
      <w:spacing w:before="100" w:beforeAutospacing="1" w:after="100" w:afterAutospacing="1"/>
      <w:jc w:val="left"/>
    </w:pPr>
    <w:rPr>
      <w:rFonts w:ascii="宋体" w:hAnsi="宋体" w:cs="宋体"/>
      <w:kern w:val="0"/>
      <w:sz w:val="24"/>
      <w:szCs w:val="20"/>
    </w:rPr>
  </w:style>
  <w:style w:type="paragraph" w:customStyle="1" w:styleId="xl131">
    <w:name w:val="xl13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hAnsi="Arial Unicode MS"/>
      <w:b/>
      <w:bCs/>
      <w:kern w:val="0"/>
      <w:sz w:val="24"/>
    </w:rPr>
  </w:style>
  <w:style w:type="paragraph" w:customStyle="1" w:styleId="xl68">
    <w:name w:val="xl68"/>
    <w:basedOn w:val="a"/>
    <w:qFormat/>
    <w:pPr>
      <w:keepNext/>
      <w:keepLines/>
      <w:widowControl/>
      <w:pBdr>
        <w:top w:val="single" w:sz="4" w:space="0" w:color="auto"/>
        <w:left w:val="single" w:sz="4" w:space="0" w:color="auto"/>
        <w:bottom w:val="single" w:sz="4" w:space="0" w:color="auto"/>
        <w:right w:val="single" w:sz="4" w:space="0" w:color="auto"/>
      </w:pBdr>
      <w:spacing w:before="100" w:beforeAutospacing="1" w:after="100" w:afterAutospacing="1" w:line="400" w:lineRule="exact"/>
      <w:jc w:val="center"/>
      <w:textAlignment w:val="center"/>
    </w:pPr>
    <w:rPr>
      <w:rFonts w:ascii="Arial Narrow" w:eastAsia="楷体_GB2312" w:hAnsi="Arial Narrow"/>
      <w:b/>
      <w:bCs/>
      <w:kern w:val="0"/>
      <w:sz w:val="20"/>
      <w:szCs w:val="20"/>
    </w:rPr>
  </w:style>
  <w:style w:type="paragraph" w:customStyle="1" w:styleId="1e">
    <w:name w:val="正文文字1"/>
    <w:basedOn w:val="a"/>
    <w:next w:val="34"/>
    <w:qFormat/>
    <w:pPr>
      <w:adjustRightInd w:val="0"/>
      <w:ind w:leftChars="150" w:left="315" w:firstLineChars="168" w:firstLine="403"/>
      <w:jc w:val="left"/>
      <w:textAlignment w:val="baseline"/>
    </w:pPr>
    <w:rPr>
      <w:rFonts w:ascii="宋体" w:cs="Plotter"/>
      <w:color w:val="003366"/>
      <w:kern w:val="0"/>
      <w:sz w:val="24"/>
      <w:szCs w:val="20"/>
    </w:rPr>
  </w:style>
  <w:style w:type="paragraph" w:customStyle="1" w:styleId="62">
    <w:name w:val="6"/>
    <w:basedOn w:val="a"/>
    <w:next w:val="af"/>
    <w:qFormat/>
    <w:pPr>
      <w:jc w:val="left"/>
    </w:pPr>
    <w:rPr>
      <w:rFonts w:ascii="宋体" w:hAnsi="Courier New" w:cs="Plotter"/>
      <w:sz w:val="24"/>
      <w:szCs w:val="20"/>
    </w:rPr>
  </w:style>
  <w:style w:type="paragraph" w:customStyle="1" w:styleId="CharCharCharCharCharCharCharCharChar">
    <w:name w:val="Char Char Char Char Char Char Char Char Char"/>
    <w:basedOn w:val="a7"/>
    <w:qFormat/>
    <w:pPr>
      <w:jc w:val="left"/>
    </w:pPr>
    <w:rPr>
      <w:rFonts w:ascii="Tahoma" w:hAnsi="Tahoma"/>
      <w:sz w:val="24"/>
      <w:szCs w:val="20"/>
    </w:rPr>
  </w:style>
  <w:style w:type="paragraph" w:customStyle="1" w:styleId="xl34">
    <w:name w:val="xl34"/>
    <w:basedOn w:val="a"/>
    <w:qFormat/>
    <w:pPr>
      <w:widowControl/>
      <w:pBdr>
        <w:top w:val="single" w:sz="4" w:space="0" w:color="auto"/>
        <w:left w:val="single" w:sz="8" w:space="0" w:color="auto"/>
        <w:bottom w:val="single" w:sz="4" w:space="0" w:color="auto"/>
        <w:right w:val="single" w:sz="4" w:space="0" w:color="auto"/>
      </w:pBdr>
      <w:spacing w:before="100" w:beforeAutospacing="1" w:after="100" w:afterAutospacing="1"/>
      <w:jc w:val="left"/>
    </w:pPr>
    <w:rPr>
      <w:rFonts w:ascii="Arial Unicode MS" w:eastAsia="Times New Roman" w:hAnsi="Arial Unicode MS" w:cs="Plotter"/>
      <w:kern w:val="0"/>
      <w:sz w:val="20"/>
      <w:szCs w:val="20"/>
    </w:rPr>
  </w:style>
  <w:style w:type="paragraph" w:customStyle="1" w:styleId="afffff7">
    <w:name w:val="文章副标题"/>
    <w:basedOn w:val="a"/>
    <w:next w:val="a"/>
    <w:qFormat/>
    <w:pPr>
      <w:widowControl/>
      <w:spacing w:before="187" w:after="175" w:line="1870" w:lineRule="atLeast"/>
      <w:jc w:val="center"/>
      <w:textAlignment w:val="baseline"/>
    </w:pPr>
    <w:rPr>
      <w:color w:val="000000"/>
      <w:kern w:val="0"/>
      <w:sz w:val="36"/>
    </w:rPr>
  </w:style>
  <w:style w:type="paragraph" w:customStyle="1" w:styleId="afffff8">
    <w:name w:val="标题样式"/>
    <w:basedOn w:val="a"/>
    <w:qFormat/>
    <w:pPr>
      <w:tabs>
        <w:tab w:val="left" w:pos="420"/>
      </w:tabs>
      <w:jc w:val="left"/>
    </w:pPr>
    <w:rPr>
      <w:rFonts w:ascii="宋体" w:hAnsi="宋体"/>
      <w:sz w:val="24"/>
    </w:rPr>
  </w:style>
  <w:style w:type="paragraph" w:customStyle="1" w:styleId="81">
    <w:name w:val="样式8"/>
    <w:basedOn w:val="a"/>
    <w:qFormat/>
    <w:pPr>
      <w:tabs>
        <w:tab w:val="left" w:pos="720"/>
      </w:tabs>
      <w:spacing w:line="360" w:lineRule="auto"/>
      <w:ind w:left="720" w:hanging="720"/>
      <w:jc w:val="left"/>
      <w:outlineLvl w:val="0"/>
    </w:pPr>
    <w:rPr>
      <w:szCs w:val="20"/>
    </w:rPr>
  </w:style>
  <w:style w:type="paragraph" w:customStyle="1" w:styleId="xl56">
    <w:name w:val="xl56"/>
    <w:basedOn w:val="a"/>
    <w:qFormat/>
    <w:pPr>
      <w:keepNext/>
      <w:keepLines/>
      <w:widowControl/>
      <w:pBdr>
        <w:top w:val="double" w:sz="6" w:space="0" w:color="auto"/>
        <w:left w:val="single" w:sz="4" w:space="0" w:color="auto"/>
        <w:bottom w:val="single" w:sz="4" w:space="0" w:color="auto"/>
        <w:right w:val="single" w:sz="4" w:space="0" w:color="auto"/>
      </w:pBdr>
      <w:spacing w:before="100" w:beforeAutospacing="1" w:after="100" w:afterAutospacing="1" w:line="400" w:lineRule="exact"/>
      <w:jc w:val="center"/>
      <w:textAlignment w:val="center"/>
    </w:pPr>
    <w:rPr>
      <w:rFonts w:ascii="楷体_GB2312" w:eastAsia="楷体_GB2312"/>
      <w:b/>
      <w:bCs/>
      <w:kern w:val="0"/>
      <w:sz w:val="20"/>
      <w:szCs w:val="20"/>
    </w:rPr>
  </w:style>
  <w:style w:type="paragraph" w:customStyle="1" w:styleId="xl45">
    <w:name w:val="xl45"/>
    <w:basedOn w:val="a"/>
    <w:qFormat/>
    <w:pPr>
      <w:keepNext/>
      <w:keepLines/>
      <w:widowControl/>
      <w:pBdr>
        <w:top w:val="single" w:sz="4" w:space="0" w:color="auto"/>
        <w:left w:val="single" w:sz="4" w:space="0" w:color="auto"/>
        <w:bottom w:val="double" w:sz="6" w:space="0" w:color="auto"/>
        <w:right w:val="double" w:sz="6" w:space="0" w:color="auto"/>
      </w:pBdr>
      <w:spacing w:before="100" w:beforeAutospacing="1" w:after="100" w:afterAutospacing="1" w:line="400" w:lineRule="exact"/>
      <w:jc w:val="left"/>
      <w:textAlignment w:val="center"/>
    </w:pPr>
    <w:rPr>
      <w:rFonts w:ascii="Arial Narrow" w:eastAsia="楷体_GB2312" w:hAnsi="Arial Narrow"/>
      <w:i/>
      <w:iCs/>
      <w:kern w:val="0"/>
      <w:sz w:val="20"/>
      <w:szCs w:val="20"/>
    </w:rPr>
  </w:style>
  <w:style w:type="paragraph" w:customStyle="1" w:styleId="xl25">
    <w:name w:val="xl25"/>
    <w:basedOn w:val="a"/>
    <w:qFormat/>
    <w:pPr>
      <w:widowControl/>
      <w:spacing w:before="100" w:beforeAutospacing="1" w:after="100" w:afterAutospacing="1"/>
      <w:jc w:val="center"/>
      <w:textAlignment w:val="bottom"/>
    </w:pPr>
    <w:rPr>
      <w:rFonts w:ascii="宋体" w:hAnsi="宋体"/>
      <w:kern w:val="0"/>
      <w:sz w:val="24"/>
    </w:rPr>
  </w:style>
  <w:style w:type="paragraph" w:customStyle="1" w:styleId="xl65">
    <w:name w:val="xl65"/>
    <w:basedOn w:val="a"/>
    <w:qFormat/>
    <w:pPr>
      <w:keepNext/>
      <w:keepLines/>
      <w:widowControl/>
      <w:pBdr>
        <w:top w:val="single" w:sz="4" w:space="0" w:color="auto"/>
        <w:left w:val="double" w:sz="6" w:space="0" w:color="auto"/>
        <w:bottom w:val="single" w:sz="4" w:space="0" w:color="auto"/>
        <w:right w:val="single" w:sz="4" w:space="0" w:color="auto"/>
      </w:pBdr>
      <w:spacing w:before="100" w:beforeAutospacing="1" w:after="100" w:afterAutospacing="1" w:line="400" w:lineRule="exact"/>
      <w:jc w:val="center"/>
      <w:textAlignment w:val="center"/>
    </w:pPr>
    <w:rPr>
      <w:rFonts w:ascii="Arial Narrow" w:eastAsia="楷体_GB2312" w:hAnsi="Arial Narrow"/>
      <w:b/>
      <w:bCs/>
      <w:kern w:val="0"/>
      <w:sz w:val="20"/>
      <w:szCs w:val="20"/>
    </w:rPr>
  </w:style>
  <w:style w:type="paragraph" w:customStyle="1" w:styleId="xl54">
    <w:name w:val="xl54"/>
    <w:basedOn w:val="a"/>
    <w:qFormat/>
    <w:pPr>
      <w:keepNext/>
      <w:keepLines/>
      <w:widowControl/>
      <w:pBdr>
        <w:top w:val="single" w:sz="4" w:space="0" w:color="auto"/>
        <w:left w:val="single" w:sz="4" w:space="0" w:color="auto"/>
        <w:bottom w:val="single" w:sz="4" w:space="0" w:color="auto"/>
        <w:right w:val="double" w:sz="6" w:space="0" w:color="auto"/>
      </w:pBdr>
      <w:shd w:val="clear" w:color="auto" w:fill="C0C0C0"/>
      <w:spacing w:before="100" w:beforeAutospacing="1" w:after="100" w:afterAutospacing="1" w:line="400" w:lineRule="exact"/>
      <w:jc w:val="center"/>
      <w:textAlignment w:val="center"/>
    </w:pPr>
    <w:rPr>
      <w:rFonts w:ascii="楷体_GB2312" w:eastAsia="楷体_GB2312"/>
      <w:b/>
      <w:bCs/>
      <w:kern w:val="0"/>
      <w:sz w:val="20"/>
      <w:szCs w:val="20"/>
    </w:rPr>
  </w:style>
  <w:style w:type="paragraph" w:customStyle="1" w:styleId="330">
    <w:name w:val="标题 33"/>
    <w:basedOn w:val="a"/>
    <w:qFormat/>
    <w:pPr>
      <w:widowControl/>
      <w:jc w:val="left"/>
    </w:pPr>
    <w:rPr>
      <w:kern w:val="0"/>
      <w:sz w:val="20"/>
      <w:szCs w:val="20"/>
    </w:rPr>
  </w:style>
  <w:style w:type="paragraph" w:customStyle="1" w:styleId="afffff9">
    <w:name w:val="封面标准文稿编辑信息"/>
    <w:qFormat/>
    <w:pPr>
      <w:spacing w:before="180" w:line="180" w:lineRule="exact"/>
      <w:jc w:val="center"/>
    </w:pPr>
    <w:rPr>
      <w:rFonts w:ascii="宋体" w:hAnsi="Times New Roman"/>
      <w:sz w:val="21"/>
    </w:rPr>
  </w:style>
  <w:style w:type="paragraph" w:customStyle="1" w:styleId="1f">
    <w:name w:val="列表1"/>
    <w:basedOn w:val="a"/>
    <w:qFormat/>
    <w:pPr>
      <w:adjustRightInd w:val="0"/>
      <w:ind w:left="902" w:hanging="482"/>
      <w:jc w:val="left"/>
      <w:textAlignment w:val="baseline"/>
    </w:pPr>
    <w:rPr>
      <w:rFonts w:ascii="昆仑仿宋" w:eastAsia="昆仑仿宋" w:cs="Plotter"/>
      <w:kern w:val="0"/>
      <w:sz w:val="24"/>
      <w:szCs w:val="20"/>
    </w:rPr>
  </w:style>
  <w:style w:type="paragraph" w:customStyle="1" w:styleId="maint">
    <w:name w:val="maint"/>
    <w:basedOn w:val="a"/>
    <w:qFormat/>
    <w:pPr>
      <w:widowControl/>
      <w:jc w:val="left"/>
    </w:pPr>
    <w:rPr>
      <w:rFonts w:ascii="宋体" w:hAnsi="宋体" w:cs="宋体"/>
      <w:kern w:val="0"/>
      <w:sz w:val="24"/>
    </w:rPr>
  </w:style>
  <w:style w:type="paragraph" w:customStyle="1" w:styleId="CharCharCharCharCharCharCharChar1">
    <w:name w:val="Char Char Char Char Char Char Char Char1"/>
    <w:basedOn w:val="a"/>
    <w:qFormat/>
    <w:pPr>
      <w:tabs>
        <w:tab w:val="left" w:pos="360"/>
      </w:tabs>
    </w:pPr>
    <w:rPr>
      <w:sz w:val="24"/>
    </w:rPr>
  </w:style>
  <w:style w:type="paragraph" w:customStyle="1" w:styleId="xl70">
    <w:name w:val="xl7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0000FF"/>
      <w:kern w:val="0"/>
      <w:sz w:val="20"/>
      <w:szCs w:val="20"/>
      <w:u w:val="single"/>
    </w:rPr>
  </w:style>
  <w:style w:type="paragraph" w:customStyle="1" w:styleId="CharCharCharCharCharCharChar">
    <w:name w:val="Char Char Char Char Char Char Char"/>
    <w:basedOn w:val="a"/>
    <w:qFormat/>
    <w:pPr>
      <w:tabs>
        <w:tab w:val="left" w:pos="432"/>
      </w:tabs>
      <w:ind w:left="432" w:hanging="432"/>
    </w:pPr>
    <w:rPr>
      <w:rFonts w:ascii="Tahoma" w:hAnsi="Tahoma"/>
      <w:sz w:val="24"/>
      <w:szCs w:val="20"/>
    </w:rPr>
  </w:style>
  <w:style w:type="paragraph" w:customStyle="1" w:styleId="71">
    <w:name w:val="样式7"/>
    <w:basedOn w:val="1"/>
    <w:next w:val="1"/>
    <w:qFormat/>
    <w:pPr>
      <w:tabs>
        <w:tab w:val="left" w:pos="951"/>
        <w:tab w:val="left" w:pos="2907"/>
      </w:tabs>
      <w:spacing w:before="0" w:after="0"/>
      <w:ind w:left="2907" w:hanging="1755"/>
      <w:jc w:val="left"/>
    </w:pPr>
    <w:rPr>
      <w:rFonts w:ascii="宋体" w:eastAsia="宋体" w:hAnsi="宋体"/>
      <w:bCs w:val="0"/>
      <w:kern w:val="0"/>
      <w:sz w:val="24"/>
      <w:szCs w:val="20"/>
    </w:rPr>
  </w:style>
  <w:style w:type="paragraph" w:customStyle="1" w:styleId="afffffa">
    <w:name w:val="列项——（一级）"/>
    <w:qFormat/>
    <w:pPr>
      <w:widowControl w:val="0"/>
      <w:tabs>
        <w:tab w:val="left" w:pos="854"/>
      </w:tabs>
      <w:ind w:leftChars="200" w:left="200" w:hangingChars="200" w:hanging="200"/>
      <w:jc w:val="both"/>
    </w:pPr>
    <w:rPr>
      <w:rFonts w:ascii="宋体" w:hAnsi="Times New Roman"/>
      <w:sz w:val="21"/>
    </w:rPr>
  </w:style>
  <w:style w:type="paragraph" w:customStyle="1" w:styleId="63">
    <w:name w:val="样式6"/>
    <w:basedOn w:val="1"/>
    <w:qFormat/>
    <w:pPr>
      <w:tabs>
        <w:tab w:val="left" w:pos="780"/>
        <w:tab w:val="left" w:pos="851"/>
      </w:tabs>
      <w:spacing w:before="0" w:after="0"/>
      <w:ind w:left="840" w:hanging="840"/>
      <w:jc w:val="left"/>
    </w:pPr>
    <w:rPr>
      <w:rFonts w:ascii="宋体" w:eastAsia="宋体" w:hAnsi="宋体"/>
      <w:bCs w:val="0"/>
      <w:kern w:val="0"/>
      <w:sz w:val="28"/>
      <w:szCs w:val="20"/>
    </w:rPr>
  </w:style>
  <w:style w:type="paragraph" w:customStyle="1" w:styleId="1f0">
    <w:name w:val="小标题 1"/>
    <w:basedOn w:val="a"/>
    <w:qFormat/>
    <w:pPr>
      <w:autoSpaceDE w:val="0"/>
      <w:autoSpaceDN w:val="0"/>
      <w:adjustRightInd w:val="0"/>
      <w:spacing w:line="360" w:lineRule="atLeast"/>
      <w:jc w:val="left"/>
    </w:pPr>
    <w:rPr>
      <w:rFonts w:ascii="文鼎粗黑" w:eastAsia="文鼎粗黑"/>
      <w:kern w:val="0"/>
      <w:sz w:val="22"/>
      <w:szCs w:val="20"/>
    </w:rPr>
  </w:style>
  <w:style w:type="paragraph" w:customStyle="1" w:styleId="afffffb">
    <w:name w:val="框下空行"/>
    <w:basedOn w:val="a"/>
    <w:next w:val="a"/>
    <w:qFormat/>
    <w:pPr>
      <w:widowControl/>
      <w:adjustRightInd w:val="0"/>
      <w:snapToGrid w:val="0"/>
      <w:spacing w:line="200" w:lineRule="exact"/>
      <w:ind w:left="680"/>
      <w:jc w:val="left"/>
    </w:pPr>
    <w:rPr>
      <w:sz w:val="18"/>
      <w:szCs w:val="20"/>
    </w:rPr>
  </w:style>
  <w:style w:type="paragraph" w:customStyle="1" w:styleId="afffffc">
    <w:name w:val="默认段落"/>
    <w:basedOn w:val="a"/>
    <w:qFormat/>
    <w:pPr>
      <w:spacing w:after="120" w:line="360" w:lineRule="auto"/>
      <w:ind w:firstLineChars="200" w:firstLine="480"/>
    </w:pPr>
    <w:rPr>
      <w:sz w:val="24"/>
      <w:szCs w:val="20"/>
    </w:rPr>
  </w:style>
  <w:style w:type="paragraph" w:customStyle="1" w:styleId="CharCharCharCharCharCharCharCharCharCharCharCharCharCharCharChar1">
    <w:name w:val="Char Char Char Char Char Char Char Char Char Char Char Char Char Char Char Char1"/>
    <w:basedOn w:val="a"/>
    <w:qFormat/>
    <w:pPr>
      <w:tabs>
        <w:tab w:val="left" w:pos="360"/>
      </w:tabs>
      <w:jc w:val="left"/>
    </w:pPr>
    <w:rPr>
      <w:sz w:val="24"/>
      <w:szCs w:val="20"/>
    </w:rPr>
  </w:style>
  <w:style w:type="paragraph" w:customStyle="1" w:styleId="085">
    <w:name w:val="样式 首行缩进:  0.85 厘米"/>
    <w:basedOn w:val="a"/>
    <w:qFormat/>
    <w:pPr>
      <w:adjustRightInd w:val="0"/>
      <w:ind w:firstLine="480"/>
      <w:jc w:val="left"/>
      <w:textAlignment w:val="baseline"/>
    </w:pPr>
    <w:rPr>
      <w:rFonts w:ascii="Arial" w:hAnsi="Arial"/>
      <w:sz w:val="24"/>
      <w:szCs w:val="20"/>
    </w:rPr>
  </w:style>
  <w:style w:type="paragraph" w:customStyle="1" w:styleId="CharChar9">
    <w:name w:val="列出段落 Char Char"/>
    <w:basedOn w:val="a"/>
    <w:qFormat/>
    <w:pPr>
      <w:ind w:firstLineChars="200" w:firstLine="420"/>
    </w:pPr>
    <w:rPr>
      <w:szCs w:val="20"/>
    </w:rPr>
  </w:style>
  <w:style w:type="paragraph" w:customStyle="1" w:styleId="2b">
    <w:name w:val="样式2"/>
    <w:basedOn w:val="af3"/>
    <w:qFormat/>
    <w:pPr>
      <w:jc w:val="both"/>
    </w:pPr>
    <w:rPr>
      <w:kern w:val="0"/>
      <w:szCs w:val="20"/>
    </w:rPr>
  </w:style>
  <w:style w:type="paragraph" w:customStyle="1" w:styleId="USE20">
    <w:name w:val="样式 USE 2 + 行距: 单倍行距"/>
    <w:basedOn w:val="USE2"/>
    <w:qFormat/>
  </w:style>
  <w:style w:type="paragraph" w:customStyle="1" w:styleId="TOC1">
    <w:name w:val="TOC 标题1"/>
    <w:basedOn w:val="1"/>
    <w:next w:val="a"/>
    <w:uiPriority w:val="39"/>
    <w:semiHidden/>
    <w:unhideWhenUsed/>
    <w:qFormat/>
    <w:pPr>
      <w:widowControl/>
      <w:spacing w:before="480" w:after="0" w:line="276" w:lineRule="auto"/>
      <w:jc w:val="left"/>
      <w:outlineLvl w:val="9"/>
    </w:pPr>
    <w:rPr>
      <w:rFonts w:ascii="Cambria" w:eastAsia="宋体" w:hAnsi="Cambria"/>
      <w:color w:val="365F91"/>
      <w:kern w:val="0"/>
      <w:sz w:val="28"/>
      <w:szCs w:val="28"/>
    </w:rPr>
  </w:style>
  <w:style w:type="paragraph" w:customStyle="1" w:styleId="1f1">
    <w:name w:val="修订1"/>
    <w:hidden/>
    <w:uiPriority w:val="99"/>
    <w:semiHidden/>
    <w:qFormat/>
    <w:rPr>
      <w:rFonts w:ascii="Times New Roman" w:hAnsi="Times New Roman"/>
      <w:kern w:val="2"/>
      <w:sz w:val="21"/>
      <w:szCs w:val="24"/>
    </w:rPr>
  </w:style>
  <w:style w:type="paragraph" w:customStyle="1" w:styleId="331">
    <w:name w:val="标题 331"/>
    <w:basedOn w:val="a"/>
    <w:qFormat/>
    <w:pPr>
      <w:widowControl/>
      <w:jc w:val="left"/>
    </w:pPr>
    <w:rPr>
      <w:kern w:val="0"/>
      <w:sz w:val="20"/>
      <w:szCs w:val="20"/>
    </w:rPr>
  </w:style>
  <w:style w:type="character" w:customStyle="1" w:styleId="1f2">
    <w:name w:val="未处理的提及1"/>
    <w:basedOn w:val="a0"/>
    <w:uiPriority w:val="99"/>
    <w:semiHidden/>
    <w:unhideWhenUsed/>
    <w:qFormat/>
    <w:rPr>
      <w:color w:val="605E5C"/>
      <w:shd w:val="clear" w:color="auto" w:fill="E1DFDD"/>
    </w:rPr>
  </w:style>
  <w:style w:type="character" w:customStyle="1" w:styleId="Charf3">
    <w:name w:val="纯文本 Char"/>
    <w:qFormat/>
    <w:rPr>
      <w:rFonts w:ascii="宋体" w:eastAsia="宋体" w:hAnsi="Courier New"/>
      <w:kern w:val="2"/>
      <w:sz w:val="21"/>
      <w:lang w:val="en-US" w:eastAsia="zh-CN" w:bidi="ar-SA"/>
    </w:rPr>
  </w:style>
  <w:style w:type="character" w:customStyle="1" w:styleId="Charf4">
    <w:name w:val="正文缩进 Char"/>
    <w:qFormat/>
    <w:rPr>
      <w:kern w:val="2"/>
      <w:sz w:val="21"/>
    </w:rPr>
  </w:style>
  <w:style w:type="paragraph" w:customStyle="1" w:styleId="1f3">
    <w:name w:val="正文缩进1"/>
    <w:basedOn w:val="a"/>
    <w:qFormat/>
    <w:pPr>
      <w:autoSpaceDE w:val="0"/>
      <w:autoSpaceDN w:val="0"/>
      <w:adjustRightInd w:val="0"/>
      <w:ind w:firstLine="420"/>
      <w:jc w:val="left"/>
    </w:pPr>
    <w:rPr>
      <w:rFonts w:ascii="宋体" w:hAnsi="Calibri"/>
      <w:kern w:val="0"/>
      <w:sz w:val="24"/>
      <w:szCs w:val="20"/>
    </w:rPr>
  </w:style>
  <w:style w:type="paragraph" w:customStyle="1" w:styleId="113">
    <w:name w:val="索引 11"/>
    <w:basedOn w:val="a"/>
    <w:next w:val="a"/>
    <w:qFormat/>
    <w:pPr>
      <w:spacing w:line="360" w:lineRule="auto"/>
    </w:pPr>
    <w:rPr>
      <w:rFonts w:ascii="仿宋_gb2312" w:eastAsia="仿宋_gb2312"/>
      <w:sz w:val="24"/>
      <w:szCs w:val="20"/>
    </w:rPr>
  </w:style>
  <w:style w:type="paragraph" w:customStyle="1" w:styleId="1f4">
    <w:name w:val="纯文本1"/>
    <w:basedOn w:val="a"/>
    <w:qFormat/>
    <w:rPr>
      <w:rFonts w:ascii="宋体" w:hAnsi="Courier New"/>
      <w:kern w:val="0"/>
      <w:sz w:val="20"/>
      <w:szCs w:val="20"/>
    </w:rPr>
  </w:style>
  <w:style w:type="table" w:customStyle="1" w:styleId="122">
    <w:name w:val="网格型12"/>
    <w:basedOn w:val="a1"/>
    <w:next w:val="afd"/>
    <w:qFormat/>
    <w:rsid w:val="00E17A3C"/>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f5">
    <w:name w:val="无列表1"/>
    <w:next w:val="a2"/>
    <w:uiPriority w:val="99"/>
    <w:semiHidden/>
    <w:unhideWhenUsed/>
    <w:rsid w:val="00A669C1"/>
  </w:style>
  <w:style w:type="character" w:customStyle="1" w:styleId="font41">
    <w:name w:val="font41"/>
    <w:basedOn w:val="a0"/>
    <w:qFormat/>
    <w:rsid w:val="00A669C1"/>
    <w:rPr>
      <w:rFonts w:ascii="黑体" w:eastAsia="黑体" w:hAnsi="宋体" w:cs="黑体" w:hint="eastAsia"/>
      <w:color w:val="000000"/>
      <w:sz w:val="20"/>
      <w:szCs w:val="20"/>
      <w:u w:val="none"/>
    </w:rPr>
  </w:style>
  <w:style w:type="character" w:customStyle="1" w:styleId="font81">
    <w:name w:val="font81"/>
    <w:basedOn w:val="a0"/>
    <w:qFormat/>
    <w:rsid w:val="00A669C1"/>
    <w:rPr>
      <w:rFonts w:ascii="Arial" w:hAnsi="Arial" w:cs="Arial"/>
      <w:color w:val="000000"/>
      <w:sz w:val="20"/>
      <w:szCs w:val="20"/>
      <w:u w:val="none"/>
    </w:rPr>
  </w:style>
  <w:style w:type="paragraph" w:customStyle="1" w:styleId="NewNewNewNew">
    <w:name w:val="正文 New New New New"/>
    <w:qFormat/>
    <w:rsid w:val="00A669C1"/>
    <w:pPr>
      <w:widowControl w:val="0"/>
      <w:jc w:val="both"/>
    </w:pPr>
    <w:rPr>
      <w:rFonts w:ascii="Times New Roman" w:hAnsi="Times New Roman"/>
      <w:szCs w:val="24"/>
    </w:rPr>
  </w:style>
  <w:style w:type="table" w:customStyle="1" w:styleId="1210">
    <w:name w:val="网格型121"/>
    <w:basedOn w:val="a1"/>
    <w:next w:val="afd"/>
    <w:qFormat/>
    <w:rsid w:val="00602D97"/>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f6">
    <w:name w:val="网格型1"/>
    <w:basedOn w:val="a1"/>
    <w:next w:val="afd"/>
    <w:qFormat/>
    <w:rsid w:val="000231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ACED00B-278D-4DF0-B371-18F5EB2D13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2743</TotalTime>
  <Pages>45</Pages>
  <Words>25671</Words>
  <Characters>5797</Characters>
  <Application>Microsoft Office Word</Application>
  <DocSecurity>0</DocSecurity>
  <Lines>48</Lines>
  <Paragraphs>62</Paragraphs>
  <ScaleCrop>false</ScaleCrop>
  <Company>Microsoft</Company>
  <LinksUpToDate>false</LinksUpToDate>
  <CharactersWithSpaces>31406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郑州高新技术产业开发区  购置课桌椅、教师办公桌椅项目</dc:title>
  <dc:creator>微软用户</dc:creator>
  <cp:lastModifiedBy>xb21cn</cp:lastModifiedBy>
  <cp:revision>765</cp:revision>
  <cp:lastPrinted>2023-10-13T07:48:00Z</cp:lastPrinted>
  <dcterms:created xsi:type="dcterms:W3CDTF">2018-02-22T01:08:00Z</dcterms:created>
  <dcterms:modified xsi:type="dcterms:W3CDTF">2023-10-13T07:49:00Z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857FB700817249DF877BEEBCE426FC2F</vt:lpwstr>
  </property>
</Properties>
</file>