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001"/>
        <w:spacing w:before="140" w:line="221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-14"/>
        </w:rPr>
        <w:t>河南经贸职业学院设备采购合同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734"/>
        <w:spacing w:before="75" w:line="219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合同编号：</w:t>
      </w:r>
      <w:r>
        <w:rPr>
          <w:u w:val="single" w:color="auto"/>
          <w:spacing w:val="-3"/>
        </w:rPr>
        <w:t>豫财招标采购-20</w:t>
      </w:r>
      <w:r>
        <w:rPr>
          <w:rFonts w:ascii="Times New Roman" w:hAnsi="Times New Roman" w:eastAsia="Times New Roman" w:cs="Times New Roman"/>
          <w:spacing w:val="-3"/>
        </w:rPr>
        <w:t>24-648</w:t>
      </w:r>
    </w:p>
    <w:p>
      <w:pPr>
        <w:pStyle w:val="BodyText"/>
        <w:ind w:left="734"/>
        <w:spacing w:before="269" w:line="220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6490843</wp:posOffset>
            </wp:positionH>
            <wp:positionV relativeFrom="paragraph">
              <wp:posOffset>366821</wp:posOffset>
            </wp:positionV>
            <wp:extent cx="163779" cy="85223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779" cy="85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签署地点：河南经贸职业学院</w:t>
      </w:r>
    </w:p>
    <w:p>
      <w:pPr>
        <w:pStyle w:val="BodyText"/>
        <w:ind w:left="734"/>
        <w:spacing w:before="265" w:line="220" w:lineRule="auto"/>
        <w:rPr/>
      </w:pPr>
      <w:r>
        <w:rPr>
          <w:spacing w:val="11"/>
        </w:rPr>
        <w:t>甲方(需方):河南经贸职业学院</w:t>
      </w:r>
    </w:p>
    <w:p>
      <w:pPr>
        <w:pStyle w:val="BodyText"/>
        <w:ind w:left="734"/>
        <w:spacing w:before="263" w:line="219" w:lineRule="auto"/>
        <w:rPr/>
      </w:pPr>
      <w:r>
        <w:rPr>
          <w:spacing w:val="9"/>
        </w:rPr>
        <w:t>乙方(供方): </w:t>
      </w:r>
      <w:r>
        <w:rPr>
          <w:u w:val="single" w:color="auto"/>
          <w:spacing w:val="9"/>
        </w:rPr>
        <w:t>郑州凡特信息科技有限公司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1185"/>
        <w:spacing w:before="75" w:line="219" w:lineRule="auto"/>
        <w:rPr/>
      </w:pPr>
      <w:r>
        <w:rPr>
          <w:spacing w:val="19"/>
        </w:rPr>
        <w:t>根据</w:t>
      </w:r>
      <w:r>
        <w:rPr>
          <w:u w:val="single" w:color="auto"/>
          <w:spacing w:val="19"/>
        </w:rPr>
        <w:t xml:space="preserve"> 学生技能大赛集训中心项目(设备采购) </w:t>
      </w:r>
      <w:r>
        <w:rPr>
          <w:spacing w:val="19"/>
        </w:rPr>
        <w:t>的</w:t>
      </w:r>
      <w:r>
        <w:rPr>
          <w:spacing w:val="-77"/>
        </w:rPr>
        <w:t xml:space="preserve"> </w:t>
      </w:r>
      <w:r>
        <w:rPr>
          <w:u w:val="single" w:color="auto"/>
          <w:spacing w:val="59"/>
        </w:rPr>
        <w:t xml:space="preserve"> </w:t>
      </w:r>
      <w:r>
        <w:rPr>
          <w:u w:val="single" w:color="auto"/>
          <w:spacing w:val="19"/>
        </w:rPr>
        <w:t>中标通知</w:t>
      </w:r>
      <w:r>
        <w:rPr>
          <w:u w:val="single" w:color="auto"/>
          <w:spacing w:val="18"/>
        </w:rPr>
        <w:t>书和招标</w:t>
      </w:r>
    </w:p>
    <w:p>
      <w:pPr>
        <w:pStyle w:val="BodyText"/>
        <w:ind w:left="734"/>
        <w:spacing w:before="169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6117455</wp:posOffset>
            </wp:positionH>
            <wp:positionV relativeFrom="paragraph">
              <wp:posOffset>131923</wp:posOffset>
            </wp:positionV>
            <wp:extent cx="534686" cy="137898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686" cy="137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auto"/>
          <w:spacing w:val="20"/>
        </w:rPr>
        <w:t>(采购)、投标(响应性)文件</w:t>
      </w:r>
      <w:r>
        <w:rPr>
          <w:spacing w:val="20"/>
        </w:rPr>
        <w:t>,经甲、乙双方协商，于</w:t>
      </w:r>
      <w:r>
        <w:rPr>
          <w:u w:val="single" w:color="auto"/>
          <w:spacing w:val="-81"/>
        </w:rPr>
        <w:t xml:space="preserve"> </w:t>
      </w:r>
      <w:r>
        <w:rPr>
          <w:position w:val="-11"/>
        </w:rPr>
        <w:drawing>
          <wp:inline distT="0" distB="0" distL="0" distR="0">
            <wp:extent cx="1397009" cy="29210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7009" cy="29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34"/>
        <w:spacing w:before="278" w:line="219" w:lineRule="auto"/>
        <w:rPr/>
      </w:pPr>
      <w:r>
        <w:rPr>
          <w:spacing w:val="-6"/>
        </w:rPr>
        <w:t>签订本合同。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165"/>
        <w:spacing w:before="81" w:line="218" w:lineRule="auto"/>
        <w:rPr>
          <w:sz w:val="25"/>
          <w:szCs w:val="25"/>
        </w:rPr>
      </w:pPr>
      <w:r>
        <w:rPr>
          <w:sz w:val="25"/>
          <w:szCs w:val="25"/>
        </w:rPr>
        <w:t>一、学生技能大赛集训中心项目(设备)明细及报</w:t>
      </w:r>
      <w:r>
        <w:rPr>
          <w:sz w:val="25"/>
          <w:szCs w:val="25"/>
          <w:spacing w:val="-1"/>
        </w:rPr>
        <w:t>价表</w:t>
      </w:r>
    </w:p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3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449"/>
        <w:gridCol w:w="749"/>
        <w:gridCol w:w="1309"/>
        <w:gridCol w:w="1079"/>
        <w:gridCol w:w="669"/>
        <w:gridCol w:w="709"/>
        <w:gridCol w:w="699"/>
        <w:gridCol w:w="759"/>
        <w:gridCol w:w="889"/>
        <w:gridCol w:w="534"/>
      </w:tblGrid>
      <w:tr>
        <w:trPr>
          <w:trHeight w:val="914" w:hRule="atLeast"/>
        </w:trPr>
        <w:tc>
          <w:tcPr>
            <w:tcW w:w="524" w:type="dxa"/>
            <w:vAlign w:val="top"/>
            <w:textDirection w:val="tbRlV"/>
          </w:tcPr>
          <w:p>
            <w:pPr>
              <w:pStyle w:val="TableText"/>
              <w:ind w:left="185"/>
              <w:spacing w:before="179" w:line="199" w:lineRule="auto"/>
              <w:rPr/>
            </w:pPr>
            <w:r>
              <w:rPr/>
              <w:t>序</w:t>
            </w:r>
            <w:r>
              <w:rPr>
                <w:spacing w:val="84"/>
              </w:rPr>
              <w:t xml:space="preserve"> </w:t>
            </w:r>
            <w:r>
              <w:rPr/>
              <w:t>号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351"/>
              <w:spacing w:before="52" w:line="219" w:lineRule="auto"/>
              <w:rPr/>
            </w:pPr>
            <w:r>
              <w:rPr>
                <w:spacing w:val="-2"/>
              </w:rPr>
              <w:t>产品名称</w:t>
            </w:r>
          </w:p>
          <w:p>
            <w:pPr>
              <w:pStyle w:val="TableText"/>
              <w:ind w:left="111" w:right="88" w:hanging="10"/>
              <w:spacing w:before="97" w:line="277" w:lineRule="auto"/>
              <w:rPr/>
            </w:pPr>
            <w:r>
              <w:rPr>
                <w:u w:val="single" w:color="auto"/>
                <w:spacing w:val="-20"/>
              </w:rPr>
              <w:t>(</w:t>
            </w:r>
            <w:r>
              <w:rPr>
                <w:u w:val="single" w:color="auto"/>
                <w:spacing w:val="-25"/>
              </w:rPr>
              <w:t xml:space="preserve"> </w:t>
            </w:r>
            <w:r>
              <w:rPr>
                <w:u w:val="single" w:color="auto"/>
                <w:spacing w:val="-20"/>
              </w:rPr>
              <w:t>进</w:t>
            </w:r>
            <w:r>
              <w:rPr>
                <w:u w:val="single" w:color="auto"/>
                <w:spacing w:val="1"/>
              </w:rPr>
              <w:t xml:space="preserve"> </w:t>
            </w:r>
            <w:r>
              <w:rPr>
                <w:u w:val="single" w:color="auto"/>
                <w:spacing w:val="-20"/>
              </w:rPr>
              <w:t>口</w:t>
            </w:r>
            <w:r>
              <w:rPr>
                <w:u w:val="single" w:color="auto"/>
                <w:spacing w:val="-23"/>
              </w:rPr>
              <w:t xml:space="preserve"> </w:t>
            </w:r>
            <w:r>
              <w:rPr>
                <w:u w:val="single" w:color="auto"/>
                <w:spacing w:val="-20"/>
              </w:rPr>
              <w:t>设</w:t>
            </w:r>
            <w:r>
              <w:rPr>
                <w:u w:val="single" w:color="auto"/>
                <w:spacing w:val="-24"/>
              </w:rPr>
              <w:t xml:space="preserve"> </w:t>
            </w:r>
            <w:r>
              <w:rPr>
                <w:u w:val="single" w:color="auto"/>
                <w:spacing w:val="-20"/>
              </w:rPr>
              <w:t>备</w:t>
            </w:r>
            <w:r>
              <w:rPr>
                <w:spacing w:val="-20"/>
              </w:rPr>
              <w:t>须</w:t>
            </w:r>
            <w:r>
              <w:rPr/>
              <w:t xml:space="preserve">  </w:t>
            </w:r>
            <w:r>
              <w:rPr>
                <w:spacing w:val="-11"/>
              </w:rPr>
              <w:t>标</w:t>
            </w:r>
            <w:r>
              <w:rPr>
                <w:spacing w:val="-15"/>
              </w:rPr>
              <w:t xml:space="preserve"> </w:t>
            </w:r>
            <w:r>
              <w:rPr>
                <w:spacing w:val="-11"/>
              </w:rPr>
              <w:t>明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英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文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名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)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1" w:right="159" w:hanging="30"/>
              <w:spacing w:before="221" w:line="256" w:lineRule="auto"/>
              <w:rPr/>
            </w:pPr>
            <w:r>
              <w:rPr>
                <w:spacing w:val="2"/>
              </w:rPr>
              <w:t>品牌/</w:t>
            </w:r>
            <w:r>
              <w:rPr/>
              <w:t xml:space="preserve"> </w:t>
            </w:r>
            <w:r>
              <w:rPr>
                <w:spacing w:val="5"/>
              </w:rPr>
              <w:t>型号</w:t>
            </w:r>
          </w:p>
        </w:tc>
        <w:tc>
          <w:tcPr>
            <w:tcW w:w="13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8" w:line="219" w:lineRule="auto"/>
              <w:rPr/>
            </w:pPr>
            <w:r>
              <w:rPr>
                <w:spacing w:val="-2"/>
              </w:rPr>
              <w:t>技术规格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63"/>
              <w:spacing w:before="193" w:line="220" w:lineRule="auto"/>
              <w:rPr/>
            </w:pPr>
            <w:r>
              <w:rPr>
                <w:spacing w:val="-2"/>
              </w:rPr>
              <w:t>制造厂</w:t>
            </w:r>
          </w:p>
          <w:p>
            <w:pPr>
              <w:pStyle w:val="TableText"/>
              <w:ind w:left="354"/>
              <w:spacing w:before="105" w:line="220" w:lineRule="auto"/>
              <w:rPr/>
            </w:pPr>
            <w:r>
              <w:rPr>
                <w:spacing w:val="13"/>
              </w:rPr>
              <w:t>(商)</w:t>
            </w:r>
          </w:p>
        </w:tc>
        <w:tc>
          <w:tcPr>
            <w:tcW w:w="66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19" w:lineRule="auto"/>
              <w:rPr/>
            </w:pPr>
            <w:r>
              <w:rPr>
                <w:spacing w:val="-2"/>
              </w:rPr>
              <w:t>产地</w:t>
            </w:r>
          </w:p>
        </w:tc>
        <w:tc>
          <w:tcPr>
            <w:tcW w:w="7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6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8" w:line="219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208" w:right="141" w:hanging="40"/>
              <w:spacing w:before="200" w:line="297" w:lineRule="auto"/>
              <w:rPr/>
            </w:pPr>
            <w:r>
              <w:rPr>
                <w:spacing w:val="-5"/>
              </w:rPr>
              <w:t>单价</w:t>
            </w:r>
            <w:r>
              <w:rPr/>
              <w:t xml:space="preserve">  </w:t>
            </w:r>
            <w:r>
              <w:rPr>
                <w:spacing w:val="13"/>
              </w:rPr>
              <w:t>(元)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39" w:right="240" w:firstLine="10"/>
              <w:spacing w:before="203" w:line="284" w:lineRule="auto"/>
              <w:rPr/>
            </w:pPr>
            <w:r>
              <w:rPr>
                <w:spacing w:val="-6"/>
              </w:rPr>
              <w:t>小计</w:t>
            </w:r>
            <w:r>
              <w:rPr/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534" w:type="dxa"/>
            <w:vAlign w:val="top"/>
            <w:textDirection w:val="tbRlV"/>
          </w:tcPr>
          <w:p>
            <w:pPr>
              <w:pStyle w:val="TableText"/>
              <w:ind w:left="35"/>
              <w:spacing w:before="179" w:line="202" w:lineRule="auto"/>
              <w:rPr/>
            </w:pPr>
            <w:r>
              <w:rPr/>
              <w:t>质</w:t>
            </w:r>
            <w:r>
              <w:rPr>
                <w:spacing w:val="56"/>
                <w:w w:val="101"/>
              </w:rPr>
              <w:t xml:space="preserve"> </w:t>
            </w:r>
            <w:r>
              <w:rPr/>
              <w:t>保</w:t>
            </w:r>
            <w:r>
              <w:rPr>
                <w:spacing w:val="56"/>
                <w:w w:val="101"/>
              </w:rPr>
              <w:t xml:space="preserve"> </w:t>
            </w:r>
            <w:r>
              <w:rPr/>
              <w:t>期</w:t>
            </w:r>
          </w:p>
        </w:tc>
      </w:tr>
      <w:tr>
        <w:trPr>
          <w:trHeight w:val="1198" w:hRule="atLeast"/>
        </w:trPr>
        <w:tc>
          <w:tcPr>
            <w:tcW w:w="5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81"/>
              <w:spacing w:before="217" w:line="219" w:lineRule="auto"/>
              <w:rPr/>
            </w:pPr>
            <w:r>
              <w:rPr>
                <w:spacing w:val="-2"/>
              </w:rPr>
              <w:t>高配台式计算机</w:t>
            </w:r>
          </w:p>
          <w:p>
            <w:pPr>
              <w:pStyle w:val="TableText"/>
              <w:ind w:left="101" w:right="168" w:firstLine="69"/>
              <w:spacing w:before="90" w:line="291" w:lineRule="auto"/>
              <w:rPr/>
            </w:pPr>
            <w:r>
              <w:rPr>
                <w:spacing w:val="1"/>
              </w:rPr>
              <w:t>(A02010105台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式计算机)</w:t>
            </w:r>
          </w:p>
        </w:tc>
        <w:tc>
          <w:tcPr>
            <w:tcW w:w="74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21" w:lineRule="auto"/>
              <w:rPr/>
            </w:pPr>
            <w:r>
              <w:rPr>
                <w:spacing w:val="6"/>
              </w:rPr>
              <w:t>联想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03"/>
              <w:spacing w:before="57" w:line="219" w:lineRule="auto"/>
              <w:rPr/>
            </w:pPr>
            <w:r>
              <w:rPr>
                <w:spacing w:val="-3"/>
              </w:rPr>
              <w:t>主机</w:t>
            </w:r>
          </w:p>
          <w:p>
            <w:pPr>
              <w:pStyle w:val="TableText"/>
              <w:ind w:left="103" w:right="120"/>
              <w:spacing w:before="168" w:line="256" w:lineRule="auto"/>
              <w:jc w:val="both"/>
              <w:rPr/>
            </w:pPr>
            <w:r>
              <w:rPr>
                <w:spacing w:val="-1"/>
              </w:rPr>
              <w:t>ThinkStation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P368-H419,显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示器TS25e-20</w:t>
            </w:r>
          </w:p>
        </w:tc>
        <w:tc>
          <w:tcPr>
            <w:tcW w:w="107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 w:right="45" w:hanging="20"/>
              <w:spacing w:before="59" w:line="296" w:lineRule="auto"/>
              <w:rPr/>
            </w:pPr>
            <w:r>
              <w:rPr>
                <w:spacing w:val="6"/>
              </w:rPr>
              <w:t>联想(北京)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66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19" w:lineRule="auto"/>
              <w:rPr/>
            </w:pPr>
            <w:r>
              <w:rPr>
                <w:spacing w:val="-3"/>
              </w:rPr>
              <w:t>北京</w:t>
            </w:r>
          </w:p>
        </w:tc>
        <w:tc>
          <w:tcPr>
            <w:tcW w:w="70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8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7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184" w:lineRule="auto"/>
              <w:rPr/>
            </w:pPr>
            <w:r>
              <w:rPr>
                <w:spacing w:val="-4"/>
              </w:rPr>
              <w:t>11260</w:t>
            </w:r>
          </w:p>
        </w:tc>
        <w:tc>
          <w:tcPr>
            <w:tcW w:w="8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8" w:line="183" w:lineRule="auto"/>
              <w:rPr/>
            </w:pPr>
            <w:r>
              <w:rPr>
                <w:spacing w:val="-2"/>
              </w:rPr>
              <w:t>270240</w:t>
            </w:r>
          </w:p>
        </w:tc>
        <w:tc>
          <w:tcPr>
            <w:tcW w:w="534" w:type="dxa"/>
            <w:vAlign w:val="top"/>
            <w:textDirection w:val="tbRlV"/>
          </w:tcPr>
          <w:p>
            <w:pPr>
              <w:pStyle w:val="TableText"/>
              <w:ind w:left="324"/>
              <w:spacing w:before="272" w:line="199" w:lineRule="auto"/>
              <w:rPr/>
            </w:pPr>
            <w:r>
              <w:rPr/>
              <w:t>五</w:t>
            </w:r>
            <w:r>
              <w:rPr>
                <w:spacing w:val="6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1198" w:hRule="atLeast"/>
        </w:trPr>
        <w:tc>
          <w:tcPr>
            <w:tcW w:w="5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81"/>
              <w:spacing w:before="229" w:line="219" w:lineRule="auto"/>
              <w:rPr/>
            </w:pPr>
            <w:r>
              <w:rPr>
                <w:spacing w:val="-1"/>
              </w:rPr>
              <w:t>普通台式计算机</w:t>
            </w:r>
          </w:p>
          <w:p>
            <w:pPr>
              <w:pStyle w:val="TableText"/>
              <w:ind w:left="91" w:right="168" w:firstLine="79"/>
              <w:spacing w:before="88" w:line="271" w:lineRule="auto"/>
              <w:rPr/>
            </w:pPr>
            <w:r>
              <w:rPr>
                <w:spacing w:val="1"/>
              </w:rPr>
              <w:t>(A02010105台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式计算机)</w:t>
            </w:r>
          </w:p>
        </w:tc>
        <w:tc>
          <w:tcPr>
            <w:tcW w:w="74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21" w:lineRule="auto"/>
              <w:rPr/>
            </w:pPr>
            <w:r>
              <w:rPr>
                <w:spacing w:val="6"/>
              </w:rPr>
              <w:t>联想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03"/>
              <w:spacing w:before="69" w:line="219" w:lineRule="auto"/>
              <w:rPr/>
            </w:pPr>
            <w:r>
              <w:rPr>
                <w:spacing w:val="-3"/>
              </w:rPr>
              <w:t>主机</w:t>
            </w:r>
          </w:p>
          <w:p>
            <w:pPr>
              <w:pStyle w:val="TableText"/>
              <w:ind w:left="103" w:right="120"/>
              <w:spacing w:before="118" w:line="269" w:lineRule="auto"/>
              <w:rPr/>
            </w:pPr>
            <w:r>
              <w:rPr>
                <w:spacing w:val="-1"/>
              </w:rPr>
              <w:t>ThinkStation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P368-H324,显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示器TS25e-20</w:t>
            </w:r>
          </w:p>
        </w:tc>
        <w:tc>
          <w:tcPr>
            <w:tcW w:w="107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 w:right="45"/>
              <w:spacing w:before="59" w:line="295" w:lineRule="auto"/>
              <w:rPr/>
            </w:pPr>
            <w:r>
              <w:rPr>
                <w:spacing w:val="6"/>
              </w:rPr>
              <w:t>联想(北京)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66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19" w:lineRule="auto"/>
              <w:rPr/>
            </w:pPr>
            <w:r>
              <w:rPr>
                <w:spacing w:val="-3"/>
              </w:rPr>
              <w:t>北京</w:t>
            </w:r>
          </w:p>
        </w:tc>
        <w:tc>
          <w:tcPr>
            <w:tcW w:w="70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58" w:line="184" w:lineRule="auto"/>
              <w:rPr/>
            </w:pPr>
            <w:r>
              <w:rPr>
                <w:spacing w:val="-3"/>
              </w:rPr>
              <w:t>212</w:t>
            </w:r>
          </w:p>
        </w:tc>
        <w:tc>
          <w:tcPr>
            <w:tcW w:w="7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183" w:lineRule="auto"/>
              <w:rPr/>
            </w:pPr>
            <w:r>
              <w:rPr>
                <w:spacing w:val="-2"/>
              </w:rPr>
              <w:t>9450</w:t>
            </w:r>
          </w:p>
        </w:tc>
        <w:tc>
          <w:tcPr>
            <w:tcW w:w="8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8" w:line="183" w:lineRule="auto"/>
              <w:rPr/>
            </w:pPr>
            <w:r>
              <w:rPr>
                <w:spacing w:val="-2"/>
              </w:rPr>
              <w:t>2003400</w:t>
            </w:r>
          </w:p>
        </w:tc>
        <w:tc>
          <w:tcPr>
            <w:tcW w:w="534" w:type="dxa"/>
            <w:vAlign w:val="top"/>
            <w:textDirection w:val="tbRlV"/>
          </w:tcPr>
          <w:p>
            <w:pPr>
              <w:pStyle w:val="TableText"/>
              <w:ind w:left="326"/>
              <w:spacing w:before="272" w:line="199" w:lineRule="auto"/>
              <w:rPr/>
            </w:pPr>
            <w:r>
              <w:rPr/>
              <w:t>五</w:t>
            </w:r>
            <w:r>
              <w:rPr>
                <w:spacing w:val="6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599" w:hRule="atLeast"/>
        </w:trPr>
        <w:tc>
          <w:tcPr>
            <w:tcW w:w="524" w:type="dxa"/>
            <w:vAlign w:val="top"/>
          </w:tcPr>
          <w:p>
            <w:pPr>
              <w:pStyle w:val="TableText"/>
              <w:ind w:left="204"/>
              <w:spacing w:before="258" w:line="183" w:lineRule="auto"/>
              <w:rPr/>
            </w:pPr>
            <w:r>
              <w:rPr/>
              <w:t>3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111" w:right="139" w:firstLine="20"/>
              <w:spacing w:before="52" w:line="275" w:lineRule="auto"/>
              <w:rPr/>
            </w:pPr>
            <w:r>
              <w:rPr>
                <w:spacing w:val="-1"/>
              </w:rPr>
              <w:t>A02021104液晶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显示器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81"/>
              <w:spacing w:before="214" w:line="221" w:lineRule="auto"/>
              <w:rPr/>
            </w:pPr>
            <w:r>
              <w:rPr>
                <w:spacing w:val="6"/>
              </w:rPr>
              <w:t>联想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03"/>
              <w:spacing w:before="258" w:line="183" w:lineRule="auto"/>
              <w:rPr/>
            </w:pPr>
            <w:r>
              <w:rPr>
                <w:spacing w:val="-1"/>
              </w:rPr>
              <w:t>TS25e-20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04" w:right="45" w:hanging="20"/>
              <w:spacing w:before="81" w:line="260" w:lineRule="auto"/>
              <w:rPr/>
            </w:pPr>
            <w:r>
              <w:rPr>
                <w:spacing w:val="6"/>
              </w:rPr>
              <w:t>联想(北京)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45"/>
              <w:spacing w:before="212" w:line="219" w:lineRule="auto"/>
              <w:rPr/>
            </w:pPr>
            <w:r>
              <w:rPr>
                <w:spacing w:val="-3"/>
              </w:rPr>
              <w:t>北京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6"/>
              <w:spacing w:before="214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7"/>
              <w:spacing w:before="258" w:line="183" w:lineRule="auto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87"/>
              <w:spacing w:before="258" w:line="183" w:lineRule="auto"/>
              <w:rPr/>
            </w:pPr>
            <w:r>
              <w:rPr>
                <w:spacing w:val="-3"/>
              </w:rPr>
              <w:t>790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98"/>
              <w:spacing w:before="257" w:line="184" w:lineRule="auto"/>
              <w:rPr/>
            </w:pPr>
            <w:r>
              <w:rPr>
                <w:spacing w:val="-3"/>
              </w:rPr>
              <w:t>186440</w:t>
            </w:r>
          </w:p>
        </w:tc>
        <w:tc>
          <w:tcPr>
            <w:tcW w:w="534" w:type="dxa"/>
            <w:vAlign w:val="top"/>
          </w:tcPr>
          <w:p>
            <w:pPr>
              <w:pStyle w:val="TableText"/>
              <w:ind w:left="110" w:right="241"/>
              <w:spacing w:before="82" w:line="207" w:lineRule="auto"/>
              <w:rPr/>
            </w:pPr>
            <w:r>
              <w:rPr>
                <w:spacing w:val="-10"/>
              </w:rPr>
              <w:t>五</w:t>
            </w:r>
            <w:r>
              <w:rPr/>
              <w:t xml:space="preserve"> </w:t>
            </w:r>
            <w:r>
              <w:rPr>
                <w:spacing w:val="-8"/>
              </w:rPr>
              <w:t>年</w:t>
            </w:r>
          </w:p>
        </w:tc>
      </w:tr>
      <w:tr>
        <w:trPr>
          <w:trHeight w:val="899" w:hRule="atLeast"/>
        </w:trPr>
        <w:tc>
          <w:tcPr>
            <w:tcW w:w="52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3" w:lineRule="auto"/>
              <w:rPr/>
            </w:pPr>
            <w:r>
              <w:rPr/>
              <w:t>4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101"/>
              <w:spacing w:before="63" w:line="220" w:lineRule="auto"/>
              <w:rPr/>
            </w:pPr>
            <w:r>
              <w:rPr>
                <w:spacing w:val="1"/>
              </w:rPr>
              <w:t>显示器支架</w:t>
            </w:r>
          </w:p>
          <w:p>
            <w:pPr>
              <w:pStyle w:val="TableText"/>
              <w:ind w:left="91" w:right="180" w:firstLine="79"/>
              <w:spacing w:before="95" w:line="264" w:lineRule="auto"/>
              <w:rPr/>
            </w:pPr>
            <w:r>
              <w:rPr/>
              <w:t>(A02029900其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他办公设备)</w:t>
            </w:r>
          </w:p>
        </w:tc>
        <w:tc>
          <w:tcPr>
            <w:tcW w:w="74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8" w:line="221" w:lineRule="auto"/>
              <w:rPr/>
            </w:pPr>
            <w:r>
              <w:rPr>
                <w:spacing w:val="6"/>
              </w:rPr>
              <w:t>联想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03" w:right="122"/>
              <w:spacing w:before="193" w:line="336" w:lineRule="auto"/>
              <w:rPr/>
            </w:pPr>
            <w:r>
              <w:rPr>
                <w:spacing w:val="-2"/>
              </w:rPr>
              <w:t>双屏显示器支</w:t>
            </w:r>
            <w:r>
              <w:rPr>
                <w:spacing w:val="3"/>
              </w:rPr>
              <w:t xml:space="preserve"> </w:t>
            </w:r>
            <w:r>
              <w:rPr/>
              <w:t>架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84" w:right="45"/>
              <w:spacing w:before="224" w:line="295" w:lineRule="auto"/>
              <w:rPr/>
            </w:pPr>
            <w:r>
              <w:rPr>
                <w:spacing w:val="6"/>
              </w:rPr>
              <w:t>联想(北京)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6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19" w:lineRule="auto"/>
              <w:rPr/>
            </w:pPr>
            <w:r>
              <w:rPr>
                <w:spacing w:val="-3"/>
              </w:rPr>
              <w:t>北京</w:t>
            </w:r>
          </w:p>
        </w:tc>
        <w:tc>
          <w:tcPr>
            <w:tcW w:w="7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69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183" w:lineRule="auto"/>
              <w:rPr/>
            </w:pPr>
            <w:r>
              <w:rPr>
                <w:spacing w:val="-3"/>
              </w:rPr>
              <w:t>236</w:t>
            </w:r>
          </w:p>
        </w:tc>
        <w:tc>
          <w:tcPr>
            <w:tcW w:w="7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183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88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8" w:line="184" w:lineRule="auto"/>
              <w:rPr/>
            </w:pPr>
            <w:r>
              <w:rPr>
                <w:spacing w:val="-2"/>
              </w:rPr>
              <w:t>51920</w:t>
            </w:r>
          </w:p>
        </w:tc>
        <w:tc>
          <w:tcPr>
            <w:tcW w:w="534" w:type="dxa"/>
            <w:vAlign w:val="top"/>
            <w:textDirection w:val="tbRlV"/>
          </w:tcPr>
          <w:p>
            <w:pPr>
              <w:pStyle w:val="TableText"/>
              <w:ind w:left="179"/>
              <w:spacing w:before="272" w:line="199" w:lineRule="auto"/>
              <w:rPr/>
            </w:pPr>
            <w:r>
              <w:rPr/>
              <w:t>五</w:t>
            </w:r>
            <w:r>
              <w:rPr>
                <w:spacing w:val="6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888" w:hRule="atLeast"/>
        </w:trPr>
        <w:tc>
          <w:tcPr>
            <w:tcW w:w="52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2" w:lineRule="auto"/>
              <w:rPr/>
            </w:pPr>
            <w:r>
              <w:rPr/>
              <w:t>5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180"/>
              <w:spacing w:before="63" w:line="219" w:lineRule="auto"/>
              <w:rPr/>
            </w:pPr>
            <w:r>
              <w:rPr>
                <w:spacing w:val="6"/>
              </w:rPr>
              <w:t>(交换机1)</w:t>
            </w:r>
          </w:p>
          <w:p>
            <w:pPr>
              <w:pStyle w:val="TableText"/>
              <w:ind w:left="111" w:right="139" w:firstLine="20"/>
              <w:spacing w:before="98" w:line="258" w:lineRule="auto"/>
              <w:rPr/>
            </w:pPr>
            <w:r>
              <w:rPr>
                <w:spacing w:val="-1"/>
              </w:rPr>
              <w:t>A02010202交换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设备</w:t>
            </w:r>
          </w:p>
        </w:tc>
        <w:tc>
          <w:tcPr>
            <w:tcW w:w="74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20" w:lineRule="auto"/>
              <w:rPr/>
            </w:pPr>
            <w:r>
              <w:rPr>
                <w:spacing w:val="-2"/>
              </w:rPr>
              <w:t>华为</w:t>
            </w:r>
          </w:p>
        </w:tc>
        <w:tc>
          <w:tcPr>
            <w:tcW w:w="13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9" w:line="183" w:lineRule="auto"/>
              <w:rPr/>
            </w:pPr>
            <w:r>
              <w:rPr>
                <w:spacing w:val="-1"/>
              </w:rPr>
              <w:t>S6730-S24X6Q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14" w:right="92" w:hanging="30"/>
              <w:spacing w:before="224" w:line="285" w:lineRule="auto"/>
              <w:rPr/>
            </w:pPr>
            <w:r>
              <w:rPr>
                <w:spacing w:val="-2"/>
              </w:rPr>
              <w:t>华为技术有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66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9" w:line="221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70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7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184" w:lineRule="auto"/>
              <w:rPr/>
            </w:pPr>
            <w:r>
              <w:rPr>
                <w:spacing w:val="-4"/>
              </w:rPr>
              <w:t>13580</w:t>
            </w:r>
          </w:p>
        </w:tc>
        <w:tc>
          <w:tcPr>
            <w:tcW w:w="8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8" w:line="184" w:lineRule="auto"/>
              <w:rPr/>
            </w:pPr>
            <w:r>
              <w:rPr>
                <w:spacing w:val="-4"/>
              </w:rPr>
              <w:t>13580</w:t>
            </w:r>
          </w:p>
        </w:tc>
        <w:tc>
          <w:tcPr>
            <w:tcW w:w="534" w:type="dxa"/>
            <w:vAlign w:val="top"/>
            <w:textDirection w:val="tbRlV"/>
          </w:tcPr>
          <w:p>
            <w:pPr>
              <w:pStyle w:val="TableText"/>
              <w:ind w:left="180"/>
              <w:spacing w:before="272" w:line="199" w:lineRule="auto"/>
              <w:rPr/>
            </w:pPr>
            <w:r>
              <w:rPr/>
              <w:t>五</w:t>
            </w:r>
            <w:r>
              <w:rPr>
                <w:spacing w:val="6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893" w:hRule="atLeast"/>
        </w:trPr>
        <w:tc>
          <w:tcPr>
            <w:tcW w:w="52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3" w:lineRule="auto"/>
              <w:rPr/>
            </w:pPr>
            <w:r>
              <w:rPr/>
              <w:t>6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170"/>
              <w:spacing w:before="85" w:line="219" w:lineRule="auto"/>
              <w:rPr/>
            </w:pPr>
            <w:r>
              <w:rPr>
                <w:spacing w:val="6"/>
              </w:rPr>
              <w:t>(交换机2)</w:t>
            </w:r>
          </w:p>
          <w:p>
            <w:pPr>
              <w:pStyle w:val="TableText"/>
              <w:ind w:left="91" w:right="139" w:firstLine="40"/>
              <w:spacing w:before="88" w:line="254" w:lineRule="auto"/>
              <w:rPr/>
            </w:pPr>
            <w:r>
              <w:rPr>
                <w:spacing w:val="-1"/>
              </w:rPr>
              <w:t>A02010202交换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设备</w:t>
            </w:r>
          </w:p>
        </w:tc>
        <w:tc>
          <w:tcPr>
            <w:tcW w:w="7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20" w:lineRule="auto"/>
              <w:rPr/>
            </w:pPr>
            <w:r>
              <w:rPr>
                <w:spacing w:val="-2"/>
              </w:rPr>
              <w:t>华为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93" w:right="123" w:firstLine="10"/>
              <w:spacing w:before="292" w:line="303" w:lineRule="auto"/>
              <w:rPr/>
            </w:pPr>
            <w:r>
              <w:rPr>
                <w:spacing w:val="-1"/>
              </w:rPr>
              <w:t>S5735-L48T4X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-Al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14" w:right="92" w:hanging="30"/>
              <w:spacing w:before="215" w:line="306" w:lineRule="auto"/>
              <w:rPr/>
            </w:pPr>
            <w:r>
              <w:rPr>
                <w:spacing w:val="-2"/>
              </w:rPr>
              <w:t>华为技术有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/>
              <w:spacing w:before="58" w:line="221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70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8" w:line="183" w:lineRule="auto"/>
              <w:rPr/>
            </w:pPr>
            <w:r>
              <w:rPr/>
              <w:t>6</w:t>
            </w:r>
          </w:p>
        </w:tc>
        <w:tc>
          <w:tcPr>
            <w:tcW w:w="75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8" w:line="183" w:lineRule="auto"/>
              <w:rPr/>
            </w:pPr>
            <w:r>
              <w:rPr>
                <w:spacing w:val="-3"/>
              </w:rPr>
              <w:t>7230</w:t>
            </w:r>
          </w:p>
        </w:tc>
        <w:tc>
          <w:tcPr>
            <w:tcW w:w="88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8" w:line="183" w:lineRule="auto"/>
              <w:rPr/>
            </w:pPr>
            <w:r>
              <w:rPr>
                <w:spacing w:val="-2"/>
              </w:rPr>
              <w:t>43380</w:t>
            </w:r>
          </w:p>
        </w:tc>
        <w:tc>
          <w:tcPr>
            <w:tcW w:w="534" w:type="dxa"/>
            <w:vAlign w:val="top"/>
            <w:textDirection w:val="tbRlV"/>
          </w:tcPr>
          <w:p>
            <w:pPr>
              <w:pStyle w:val="TableText"/>
              <w:ind w:left="172"/>
              <w:spacing w:before="252" w:line="199" w:lineRule="auto"/>
              <w:rPr/>
            </w:pPr>
            <w:r>
              <w:rPr/>
              <w:t>五</w:t>
            </w:r>
            <w:r>
              <w:rPr>
                <w:spacing w:val="89"/>
              </w:rPr>
              <w:t xml:space="preserve"> </w:t>
            </w:r>
            <w:r>
              <w:rPr/>
              <w:t>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50"/>
          <w:pgMar w:top="1432" w:right="95" w:bottom="853" w:left="1334" w:header="0" w:footer="6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1"/>
        <w:rPr/>
      </w:pPr>
      <w:r/>
    </w:p>
    <w:tbl>
      <w:tblPr>
        <w:tblStyle w:val="TableNormal"/>
        <w:tblW w:w="9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4"/>
        <w:gridCol w:w="1449"/>
        <w:gridCol w:w="739"/>
        <w:gridCol w:w="1309"/>
        <w:gridCol w:w="1079"/>
        <w:gridCol w:w="669"/>
        <w:gridCol w:w="699"/>
        <w:gridCol w:w="699"/>
        <w:gridCol w:w="759"/>
        <w:gridCol w:w="889"/>
        <w:gridCol w:w="524"/>
      </w:tblGrid>
      <w:tr>
        <w:trPr>
          <w:trHeight w:val="893" w:hRule="atLeast"/>
        </w:trPr>
        <w:tc>
          <w:tcPr>
            <w:tcW w:w="51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2" w:lineRule="auto"/>
              <w:rPr/>
            </w:pPr>
            <w:r>
              <w:rPr/>
              <w:t>7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81"/>
              <w:spacing w:before="62" w:line="219" w:lineRule="auto"/>
              <w:rPr/>
            </w:pPr>
            <w:r>
              <w:rPr>
                <w:spacing w:val="-2"/>
              </w:rPr>
              <w:t>万兆多模光模块</w:t>
            </w:r>
          </w:p>
          <w:p>
            <w:pPr>
              <w:pStyle w:val="TableText"/>
              <w:ind w:left="170"/>
              <w:spacing w:before="109" w:line="222" w:lineRule="auto"/>
              <w:rPr/>
            </w:pPr>
            <w:r>
              <w:rPr/>
              <w:t>(A02010213通</w:t>
            </w:r>
          </w:p>
          <w:p>
            <w:pPr>
              <w:pStyle w:val="TableText"/>
              <w:ind w:left="311"/>
              <w:spacing w:before="60" w:line="219" w:lineRule="auto"/>
              <w:rPr/>
            </w:pPr>
            <w:r>
              <w:rPr>
                <w:spacing w:val="7"/>
              </w:rPr>
              <w:t>信适配器)</w:t>
            </w:r>
          </w:p>
        </w:tc>
        <w:tc>
          <w:tcPr>
            <w:tcW w:w="7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9" w:line="220" w:lineRule="auto"/>
              <w:rPr/>
            </w:pPr>
            <w:r>
              <w:rPr>
                <w:spacing w:val="-2"/>
              </w:rPr>
              <w:t>华为</w:t>
            </w:r>
          </w:p>
        </w:tc>
        <w:tc>
          <w:tcPr>
            <w:tcW w:w="130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8" w:line="183" w:lineRule="auto"/>
              <w:rPr/>
            </w:pPr>
            <w:r>
              <w:rPr>
                <w:spacing w:val="-1"/>
              </w:rPr>
              <w:t>OMXD30000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14" w:right="92" w:hanging="30"/>
              <w:spacing w:before="203" w:line="295" w:lineRule="auto"/>
              <w:rPr/>
            </w:pPr>
            <w:r>
              <w:rPr>
                <w:spacing w:val="-2"/>
              </w:rPr>
              <w:t>华为技术有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6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21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6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7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58" w:line="183" w:lineRule="auto"/>
              <w:rPr/>
            </w:pPr>
            <w:r>
              <w:rPr>
                <w:spacing w:val="-3"/>
              </w:rPr>
              <w:t>360</w:t>
            </w:r>
          </w:p>
        </w:tc>
        <w:tc>
          <w:tcPr>
            <w:tcW w:w="88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58" w:line="183" w:lineRule="auto"/>
              <w:rPr/>
            </w:pPr>
            <w:r>
              <w:rPr>
                <w:spacing w:val="-2"/>
              </w:rPr>
              <w:t>4320</w:t>
            </w:r>
          </w:p>
        </w:tc>
        <w:tc>
          <w:tcPr>
            <w:tcW w:w="524" w:type="dxa"/>
            <w:vAlign w:val="top"/>
            <w:textDirection w:val="tbRlV"/>
          </w:tcPr>
          <w:p>
            <w:pPr>
              <w:pStyle w:val="TableText"/>
              <w:ind w:left="188"/>
              <w:spacing w:before="172" w:line="199" w:lineRule="auto"/>
              <w:rPr/>
            </w:pPr>
            <w:r>
              <w:rPr/>
              <w:t>五</w:t>
            </w:r>
            <w:r>
              <w:rPr>
                <w:spacing w:val="4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898" w:hRule="atLeast"/>
        </w:trPr>
        <w:tc>
          <w:tcPr>
            <w:tcW w:w="51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3" w:lineRule="auto"/>
              <w:rPr/>
            </w:pPr>
            <w:r>
              <w:rPr/>
              <w:t>8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440" w:right="139" w:hanging="309"/>
              <w:spacing w:before="240" w:line="272" w:lineRule="auto"/>
              <w:rPr/>
            </w:pPr>
            <w:r>
              <w:rPr>
                <w:spacing w:val="-1"/>
              </w:rPr>
              <w:t>A02020800触控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一体机</w:t>
            </w:r>
          </w:p>
        </w:tc>
        <w:tc>
          <w:tcPr>
            <w:tcW w:w="7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 w:line="219" w:lineRule="auto"/>
              <w:rPr/>
            </w:pPr>
            <w:r>
              <w:rPr>
                <w:spacing w:val="5"/>
              </w:rPr>
              <w:t>欧帝</w:t>
            </w:r>
          </w:p>
        </w:tc>
        <w:tc>
          <w:tcPr>
            <w:tcW w:w="130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8" w:line="183" w:lineRule="auto"/>
              <w:rPr/>
            </w:pPr>
            <w:r>
              <w:rPr>
                <w:spacing w:val="-1"/>
              </w:rPr>
              <w:t>DC650HM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84" w:right="92"/>
              <w:spacing w:before="60" w:line="283" w:lineRule="auto"/>
              <w:jc w:val="both"/>
              <w:rPr/>
            </w:pPr>
            <w:r>
              <w:rPr>
                <w:spacing w:val="-2"/>
              </w:rPr>
              <w:t>江苏欧帝电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子科技有限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公司</w:t>
            </w:r>
          </w:p>
        </w:tc>
        <w:tc>
          <w:tcPr>
            <w:tcW w:w="6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19" w:lineRule="auto"/>
              <w:rPr/>
            </w:pPr>
            <w:r>
              <w:rPr>
                <w:spacing w:val="-3"/>
              </w:rPr>
              <w:t>南京</w:t>
            </w:r>
          </w:p>
        </w:tc>
        <w:tc>
          <w:tcPr>
            <w:tcW w:w="6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183" w:lineRule="auto"/>
              <w:rPr/>
            </w:pPr>
            <w:r>
              <w:rPr/>
              <w:t>3</w:t>
            </w:r>
          </w:p>
        </w:tc>
        <w:tc>
          <w:tcPr>
            <w:tcW w:w="75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8" w:line="183" w:lineRule="auto"/>
              <w:rPr/>
            </w:pPr>
            <w:r>
              <w:rPr>
                <w:spacing w:val="-2"/>
              </w:rPr>
              <w:t>9600</w:t>
            </w:r>
          </w:p>
        </w:tc>
        <w:tc>
          <w:tcPr>
            <w:tcW w:w="88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183" w:lineRule="auto"/>
              <w:rPr/>
            </w:pPr>
            <w:r>
              <w:rPr>
                <w:spacing w:val="-2"/>
              </w:rPr>
              <w:t>28800</w:t>
            </w:r>
          </w:p>
        </w:tc>
        <w:tc>
          <w:tcPr>
            <w:tcW w:w="524" w:type="dxa"/>
            <w:vAlign w:val="top"/>
            <w:textDirection w:val="tbRlV"/>
          </w:tcPr>
          <w:p>
            <w:pPr>
              <w:pStyle w:val="TableText"/>
              <w:ind w:left="185"/>
              <w:spacing w:before="172" w:line="199" w:lineRule="auto"/>
              <w:rPr/>
            </w:pPr>
            <w:r>
              <w:rPr/>
              <w:t>五</w:t>
            </w:r>
            <w:r>
              <w:rPr>
                <w:spacing w:val="4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898" w:hRule="atLeast"/>
        </w:trPr>
        <w:tc>
          <w:tcPr>
            <w:tcW w:w="5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58" w:line="183" w:lineRule="auto"/>
              <w:rPr/>
            </w:pPr>
            <w:r>
              <w:rPr/>
              <w:t>9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440" w:right="139" w:hanging="309"/>
              <w:spacing w:before="242" w:line="272" w:lineRule="auto"/>
              <w:rPr/>
            </w:pPr>
            <w:r>
              <w:rPr>
                <w:spacing w:val="-1"/>
              </w:rPr>
              <w:t>A02020800触控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一体机</w:t>
            </w:r>
          </w:p>
        </w:tc>
        <w:tc>
          <w:tcPr>
            <w:tcW w:w="7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8" w:line="219" w:lineRule="auto"/>
              <w:rPr/>
            </w:pPr>
            <w:r>
              <w:rPr>
                <w:spacing w:val="5"/>
              </w:rPr>
              <w:t>欧帝</w:t>
            </w:r>
          </w:p>
        </w:tc>
        <w:tc>
          <w:tcPr>
            <w:tcW w:w="130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8" w:line="183" w:lineRule="auto"/>
              <w:rPr/>
            </w:pPr>
            <w:r>
              <w:rPr>
                <w:spacing w:val="-1"/>
              </w:rPr>
              <w:t>DC650HW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84" w:right="92"/>
              <w:spacing w:before="71" w:line="279" w:lineRule="auto"/>
              <w:jc w:val="both"/>
              <w:rPr/>
            </w:pPr>
            <w:r>
              <w:rPr>
                <w:spacing w:val="-2"/>
              </w:rPr>
              <w:t>江苏欧帝电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子科技有限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公司</w:t>
            </w:r>
          </w:p>
        </w:tc>
        <w:tc>
          <w:tcPr>
            <w:tcW w:w="6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19" w:lineRule="auto"/>
              <w:rPr/>
            </w:pPr>
            <w:r>
              <w:rPr>
                <w:spacing w:val="-3"/>
              </w:rPr>
              <w:t>南京</w:t>
            </w:r>
          </w:p>
        </w:tc>
        <w:tc>
          <w:tcPr>
            <w:tcW w:w="6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183" w:lineRule="auto"/>
              <w:rPr/>
            </w:pPr>
            <w:r>
              <w:rPr/>
              <w:t>3</w:t>
            </w:r>
          </w:p>
        </w:tc>
        <w:tc>
          <w:tcPr>
            <w:tcW w:w="7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8" w:line="183" w:lineRule="auto"/>
              <w:rPr/>
            </w:pPr>
            <w:r>
              <w:rPr>
                <w:spacing w:val="-2"/>
              </w:rPr>
              <w:t>9600</w:t>
            </w:r>
          </w:p>
        </w:tc>
        <w:tc>
          <w:tcPr>
            <w:tcW w:w="88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183" w:lineRule="auto"/>
              <w:rPr/>
            </w:pPr>
            <w:r>
              <w:rPr>
                <w:spacing w:val="-2"/>
              </w:rPr>
              <w:t>28800</w:t>
            </w:r>
          </w:p>
        </w:tc>
        <w:tc>
          <w:tcPr>
            <w:tcW w:w="524" w:type="dxa"/>
            <w:vAlign w:val="top"/>
            <w:textDirection w:val="tbRlV"/>
          </w:tcPr>
          <w:p>
            <w:pPr>
              <w:pStyle w:val="TableText"/>
              <w:ind w:left="187"/>
              <w:spacing w:before="162" w:line="199" w:lineRule="auto"/>
              <w:rPr/>
            </w:pPr>
            <w:r>
              <w:rPr/>
              <w:t>五</w:t>
            </w:r>
            <w:r>
              <w:rPr>
                <w:spacing w:val="4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899" w:hRule="atLeast"/>
        </w:trPr>
        <w:tc>
          <w:tcPr>
            <w:tcW w:w="51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5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220"/>
              <w:spacing w:before="73" w:line="219" w:lineRule="auto"/>
              <w:rPr/>
            </w:pPr>
            <w:r>
              <w:rPr>
                <w:spacing w:val="9"/>
              </w:rPr>
              <w:t>(</w:t>
            </w:r>
            <w:r>
              <w:rPr/>
              <w:t>Wifi</w:t>
            </w:r>
            <w:r>
              <w:rPr>
                <w:spacing w:val="9"/>
              </w:rPr>
              <w:t>7光</w:t>
            </w:r>
            <w:r>
              <w:rPr/>
              <w:t>AP</w:t>
            </w:r>
            <w:r>
              <w:rPr>
                <w:spacing w:val="9"/>
              </w:rPr>
              <w:t>)</w:t>
            </w:r>
          </w:p>
          <w:p>
            <w:pPr>
              <w:pStyle w:val="TableText"/>
              <w:ind w:left="131"/>
              <w:spacing w:before="86" w:line="219" w:lineRule="auto"/>
              <w:rPr/>
            </w:pPr>
            <w:r>
              <w:rPr>
                <w:spacing w:val="-1"/>
              </w:rPr>
              <w:t>A02010205终端</w:t>
            </w:r>
          </w:p>
          <w:p>
            <w:pPr>
              <w:pStyle w:val="TableText"/>
              <w:ind w:left="351"/>
              <w:spacing w:before="87" w:line="220" w:lineRule="auto"/>
              <w:rPr/>
            </w:pPr>
            <w:r>
              <w:rPr>
                <w:spacing w:val="-2"/>
              </w:rPr>
              <w:t>接入设备</w:t>
            </w:r>
          </w:p>
        </w:tc>
        <w:tc>
          <w:tcPr>
            <w:tcW w:w="73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9" w:line="220" w:lineRule="auto"/>
              <w:rPr/>
            </w:pPr>
            <w:r>
              <w:rPr>
                <w:spacing w:val="-2"/>
              </w:rPr>
              <w:t>华为</w:t>
            </w:r>
          </w:p>
        </w:tc>
        <w:tc>
          <w:tcPr>
            <w:tcW w:w="130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8" w:line="184" w:lineRule="auto"/>
              <w:rPr/>
            </w:pPr>
            <w:r>
              <w:rPr>
                <w:spacing w:val="-1"/>
              </w:rPr>
              <w:t>F700C-36-1GH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14" w:right="92" w:hanging="30"/>
              <w:spacing w:before="214" w:line="295" w:lineRule="auto"/>
              <w:rPr/>
            </w:pPr>
            <w:r>
              <w:rPr>
                <w:spacing w:val="-2"/>
              </w:rPr>
              <w:t>华为技术有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66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21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6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69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183" w:lineRule="auto"/>
              <w:rPr/>
            </w:pPr>
            <w:r>
              <w:rPr/>
              <w:t>8</w:t>
            </w:r>
          </w:p>
        </w:tc>
        <w:tc>
          <w:tcPr>
            <w:tcW w:w="7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8" w:line="183" w:lineRule="auto"/>
              <w:rPr/>
            </w:pPr>
            <w:r>
              <w:rPr>
                <w:spacing w:val="-2"/>
              </w:rPr>
              <w:t>2320</w:t>
            </w:r>
          </w:p>
        </w:tc>
        <w:tc>
          <w:tcPr>
            <w:tcW w:w="88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8" w:line="184" w:lineRule="auto"/>
              <w:rPr/>
            </w:pPr>
            <w:r>
              <w:rPr>
                <w:spacing w:val="-4"/>
              </w:rPr>
              <w:t>18560</w:t>
            </w:r>
          </w:p>
        </w:tc>
        <w:tc>
          <w:tcPr>
            <w:tcW w:w="524" w:type="dxa"/>
            <w:vAlign w:val="top"/>
            <w:textDirection w:val="tbRlV"/>
          </w:tcPr>
          <w:p>
            <w:pPr>
              <w:pStyle w:val="TableText"/>
              <w:ind w:left="189"/>
              <w:spacing w:before="152" w:line="199" w:lineRule="auto"/>
              <w:rPr/>
            </w:pPr>
            <w:r>
              <w:rPr/>
              <w:t>五</w:t>
            </w:r>
            <w:r>
              <w:rPr>
                <w:spacing w:val="4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888" w:hRule="atLeast"/>
        </w:trPr>
        <w:tc>
          <w:tcPr>
            <w:tcW w:w="51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5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131"/>
              <w:spacing w:before="74" w:line="219" w:lineRule="auto"/>
              <w:rPr/>
            </w:pPr>
            <w:r>
              <w:rPr>
                <w:spacing w:val="-1"/>
              </w:rPr>
              <w:t>A02010209终端</w:t>
            </w:r>
          </w:p>
          <w:p>
            <w:pPr>
              <w:pStyle w:val="TableText"/>
              <w:ind w:left="170"/>
              <w:spacing w:before="86" w:line="220" w:lineRule="auto"/>
              <w:rPr/>
            </w:pPr>
            <w:r>
              <w:rPr>
                <w:spacing w:val="-1"/>
              </w:rPr>
              <w:t>控制器无线控</w:t>
            </w:r>
          </w:p>
          <w:p>
            <w:pPr>
              <w:pStyle w:val="TableText"/>
              <w:ind w:left="440"/>
              <w:spacing w:before="75" w:line="219" w:lineRule="auto"/>
              <w:rPr/>
            </w:pPr>
            <w:r>
              <w:rPr>
                <w:spacing w:val="-2"/>
              </w:rPr>
              <w:t>制设备</w:t>
            </w:r>
          </w:p>
        </w:tc>
        <w:tc>
          <w:tcPr>
            <w:tcW w:w="7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59" w:line="220" w:lineRule="auto"/>
              <w:rPr/>
            </w:pPr>
            <w:r>
              <w:rPr>
                <w:spacing w:val="-2"/>
              </w:rPr>
              <w:t>华为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282" w:right="120" w:hanging="179"/>
              <w:spacing w:before="280" w:line="303" w:lineRule="auto"/>
              <w:rPr/>
            </w:pPr>
            <w:r>
              <w:rPr>
                <w:spacing w:val="-1"/>
              </w:rPr>
              <w:t>F1002-AC+ATB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3119-S-8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14" w:right="92" w:hanging="30"/>
              <w:spacing w:before="213" w:line="296" w:lineRule="auto"/>
              <w:rPr/>
            </w:pPr>
            <w:r>
              <w:rPr>
                <w:spacing w:val="-2"/>
              </w:rPr>
              <w:t>华为技术有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66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8" w:line="221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6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8" w:line="221" w:lineRule="auto"/>
              <w:rPr/>
            </w:pPr>
            <w:r>
              <w:rPr/>
              <w:t>台</w:t>
            </w:r>
          </w:p>
        </w:tc>
        <w:tc>
          <w:tcPr>
            <w:tcW w:w="69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75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8" w:line="183" w:lineRule="auto"/>
              <w:rPr/>
            </w:pPr>
            <w:r>
              <w:rPr>
                <w:spacing w:val="-2"/>
              </w:rPr>
              <w:t>8560</w:t>
            </w:r>
          </w:p>
        </w:tc>
        <w:tc>
          <w:tcPr>
            <w:tcW w:w="88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58" w:line="183" w:lineRule="auto"/>
              <w:rPr/>
            </w:pPr>
            <w:r>
              <w:rPr>
                <w:spacing w:val="-2"/>
              </w:rPr>
              <w:t>8560</w:t>
            </w:r>
          </w:p>
        </w:tc>
        <w:tc>
          <w:tcPr>
            <w:tcW w:w="524" w:type="dxa"/>
            <w:vAlign w:val="top"/>
            <w:textDirection w:val="tbRlV"/>
          </w:tcPr>
          <w:p>
            <w:pPr>
              <w:pStyle w:val="TableText"/>
              <w:ind w:left="190"/>
              <w:spacing w:before="162" w:line="199" w:lineRule="auto"/>
              <w:rPr/>
            </w:pPr>
            <w:r>
              <w:rPr/>
              <w:t>五</w:t>
            </w:r>
            <w:r>
              <w:rPr>
                <w:spacing w:val="49"/>
              </w:rPr>
              <w:t xml:space="preserve"> </w:t>
            </w:r>
            <w:r>
              <w:rPr/>
              <w:t>年</w:t>
            </w:r>
          </w:p>
        </w:tc>
      </w:tr>
      <w:tr>
        <w:trPr>
          <w:trHeight w:val="734" w:hRule="atLeast"/>
        </w:trPr>
        <w:tc>
          <w:tcPr>
            <w:tcW w:w="514" w:type="dxa"/>
            <w:vAlign w:val="top"/>
            <w:textDirection w:val="tbRlV"/>
          </w:tcPr>
          <w:p>
            <w:pPr>
              <w:pStyle w:val="TableText"/>
              <w:ind w:left="99"/>
              <w:spacing w:before="176" w:line="202" w:lineRule="auto"/>
              <w:rPr/>
            </w:pPr>
            <w:r>
              <w:rPr/>
              <w:t>合</w:t>
            </w:r>
            <w:r>
              <w:rPr>
                <w:spacing w:val="84"/>
              </w:rPr>
              <w:t xml:space="preserve"> </w:t>
            </w:r>
            <w:r>
              <w:rPr/>
              <w:t>计</w:t>
            </w:r>
          </w:p>
        </w:tc>
        <w:tc>
          <w:tcPr>
            <w:tcW w:w="8815" w:type="dxa"/>
            <w:vAlign w:val="top"/>
            <w:gridSpan w:val="10"/>
          </w:tcPr>
          <w:p>
            <w:pPr>
              <w:pStyle w:val="TableText"/>
              <w:ind w:left="101"/>
              <w:spacing w:before="285" w:line="219" w:lineRule="auto"/>
              <w:rPr/>
            </w:pPr>
            <w:r>
              <w:rPr>
                <w:spacing w:val="27"/>
              </w:rPr>
              <w:t>人民币(大写):</w:t>
            </w:r>
            <w:r>
              <w:rPr>
                <w:spacing w:val="5"/>
              </w:rPr>
              <w:t xml:space="preserve">   </w:t>
            </w:r>
            <w:r>
              <w:rPr>
                <w:spacing w:val="27"/>
              </w:rPr>
              <w:t>贰佰陆拾伍万捌仟元整，(¥2658000</w:t>
            </w:r>
            <w:r>
              <w:rPr>
                <w:spacing w:val="-46"/>
              </w:rPr>
              <w:t xml:space="preserve"> </w:t>
            </w:r>
            <w:r>
              <w:rPr>
                <w:spacing w:val="27"/>
              </w:rPr>
              <w:t>.</w:t>
            </w:r>
            <w:r>
              <w:rPr>
                <w:spacing w:val="-50"/>
              </w:rPr>
              <w:t xml:space="preserve"> </w:t>
            </w:r>
            <w:r>
              <w:rPr>
                <w:spacing w:val="27"/>
              </w:rPr>
              <w:t>00</w:t>
            </w:r>
            <w:r>
              <w:rPr>
                <w:spacing w:val="26"/>
              </w:rPr>
              <w:t>元)</w:t>
            </w:r>
          </w:p>
        </w:tc>
      </w:tr>
    </w:tbl>
    <w:p>
      <w:pPr>
        <w:pStyle w:val="BodyText"/>
        <w:ind w:left="1124" w:right="4954" w:hanging="390"/>
        <w:spacing w:before="234" w:line="387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附：1.技术规格书(技术参数及要求)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spacing w:val="-7"/>
        </w:rPr>
        <w:t>2.售后服务承诺</w:t>
      </w:r>
    </w:p>
    <w:p>
      <w:pPr>
        <w:pStyle w:val="BodyText"/>
        <w:ind w:left="1128"/>
        <w:spacing w:before="50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16"/>
        </w:rPr>
        <w:t>二、合同金额</w:t>
      </w:r>
    </w:p>
    <w:p>
      <w:pPr>
        <w:pStyle w:val="BodyText"/>
        <w:ind w:left="1125"/>
        <w:spacing w:before="277" w:line="219" w:lineRule="auto"/>
        <w:rPr>
          <w:sz w:val="24"/>
          <w:szCs w:val="24"/>
        </w:rPr>
      </w:pPr>
      <w:r>
        <w:rPr>
          <w:sz w:val="24"/>
          <w:szCs w:val="24"/>
          <w:spacing w:val="2"/>
        </w:rPr>
        <w:t>1.人民币(大写): </w:t>
      </w:r>
      <w:r>
        <w:rPr>
          <w:sz w:val="24"/>
          <w:szCs w:val="24"/>
          <w:u w:val="single" w:color="auto"/>
          <w:spacing w:val="2"/>
        </w:rPr>
        <w:t>贰佰陆拾伍万捌任元</w:t>
      </w:r>
      <w:r>
        <w:rPr>
          <w:sz w:val="24"/>
          <w:szCs w:val="24"/>
          <w:u w:val="single" w:color="auto"/>
          <w:spacing w:val="1"/>
        </w:rPr>
        <w:t>整</w:t>
      </w:r>
      <w:r>
        <w:rPr>
          <w:sz w:val="24"/>
          <w:szCs w:val="24"/>
          <w:spacing w:val="55"/>
        </w:rPr>
        <w:t xml:space="preserve">  </w:t>
      </w:r>
      <w:r>
        <w:rPr>
          <w:sz w:val="24"/>
          <w:szCs w:val="24"/>
          <w:spacing w:val="1"/>
        </w:rPr>
        <w:t>(¥</w:t>
      </w:r>
      <w:r>
        <w:rPr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"/>
        </w:rPr>
        <w:t>2658000.00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sz w:val="24"/>
          <w:szCs w:val="24"/>
          <w:spacing w:val="1"/>
        </w:rPr>
        <w:t>元)。</w:t>
      </w:r>
    </w:p>
    <w:p>
      <w:pPr>
        <w:pStyle w:val="BodyText"/>
        <w:ind w:left="674" w:right="787" w:firstLine="450"/>
        <w:spacing w:before="225" w:line="403" w:lineRule="auto"/>
        <w:rPr>
          <w:sz w:val="24"/>
          <w:szCs w:val="24"/>
        </w:rPr>
      </w:pPr>
      <w:r>
        <w:rPr>
          <w:sz w:val="24"/>
          <w:szCs w:val="24"/>
          <w:spacing w:val="-14"/>
        </w:rPr>
        <w:t>2. 合同价款的组成：</w:t>
      </w:r>
      <w:r>
        <w:rPr>
          <w:sz w:val="24"/>
          <w:szCs w:val="24"/>
          <w:u w:val="single" w:color="auto"/>
          <w:spacing w:val="90"/>
        </w:rPr>
        <w:t xml:space="preserve"> </w:t>
      </w:r>
      <w:r>
        <w:rPr>
          <w:sz w:val="24"/>
          <w:szCs w:val="24"/>
          <w:u w:val="single" w:color="auto"/>
          <w:spacing w:val="-14"/>
        </w:rPr>
        <w:t>合 同 内</w:t>
      </w:r>
      <w:r>
        <w:rPr>
          <w:sz w:val="24"/>
          <w:szCs w:val="24"/>
          <w:u w:val="single" w:color="auto"/>
          <w:spacing w:val="-44"/>
        </w:rPr>
        <w:t xml:space="preserve"> </w:t>
      </w:r>
      <w:r>
        <w:rPr>
          <w:sz w:val="24"/>
          <w:szCs w:val="24"/>
          <w:u w:val="single" w:color="auto"/>
          <w:spacing w:val="-14"/>
        </w:rPr>
        <w:t>产</w:t>
      </w:r>
      <w:r>
        <w:rPr>
          <w:sz w:val="24"/>
          <w:szCs w:val="24"/>
          <w:u w:val="single" w:color="auto"/>
          <w:spacing w:val="-24"/>
        </w:rPr>
        <w:t xml:space="preserve"> </w:t>
      </w:r>
      <w:r>
        <w:rPr>
          <w:sz w:val="24"/>
          <w:szCs w:val="24"/>
          <w:u w:val="single" w:color="auto"/>
          <w:spacing w:val="-14"/>
        </w:rPr>
        <w:t>品</w:t>
      </w:r>
      <w:r>
        <w:rPr>
          <w:sz w:val="24"/>
          <w:szCs w:val="24"/>
          <w:u w:val="single" w:color="auto"/>
          <w:spacing w:val="66"/>
        </w:rPr>
        <w:t xml:space="preserve"> </w:t>
      </w:r>
      <w:r>
        <w:rPr>
          <w:sz w:val="24"/>
          <w:szCs w:val="24"/>
          <w:spacing w:val="-14"/>
        </w:rPr>
        <w:t>价款及运输、装卸、安装及相关材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1"/>
        </w:rPr>
        <w:t>料费、调试费、软件费、保修、人员培训、税</w:t>
      </w:r>
      <w:r>
        <w:rPr>
          <w:sz w:val="24"/>
          <w:szCs w:val="24"/>
          <w:spacing w:val="-12"/>
        </w:rPr>
        <w:t>金等费用。</w:t>
      </w:r>
    </w:p>
    <w:p>
      <w:pPr>
        <w:pStyle w:val="BodyText"/>
        <w:ind w:left="1128"/>
        <w:spacing w:before="30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14"/>
        </w:rPr>
        <w:t>三、质量及技术规格要求</w:t>
      </w:r>
    </w:p>
    <w:p>
      <w:pPr>
        <w:pStyle w:val="BodyText"/>
        <w:ind w:left="674" w:right="734" w:firstLine="450"/>
        <w:spacing w:before="256" w:line="402" w:lineRule="auto"/>
        <w:jc w:val="both"/>
        <w:rPr>
          <w:sz w:val="24"/>
          <w:szCs w:val="24"/>
        </w:rPr>
      </w:pPr>
      <w:r>
        <w:rPr>
          <w:sz w:val="24"/>
          <w:szCs w:val="24"/>
          <w:spacing w:val="-15"/>
        </w:rPr>
        <w:t>1.乙方须按合同要求提供全新</w:t>
      </w:r>
      <w:r>
        <w:rPr>
          <w:sz w:val="24"/>
          <w:szCs w:val="24"/>
          <w:u w:val="single" w:color="auto"/>
          <w:spacing w:val="77"/>
        </w:rPr>
        <w:t xml:space="preserve"> </w:t>
      </w:r>
      <w:r>
        <w:rPr>
          <w:sz w:val="24"/>
          <w:szCs w:val="24"/>
          <w:u w:val="single" w:color="auto"/>
          <w:spacing w:val="-15"/>
        </w:rPr>
        <w:t>合 同 内</w:t>
      </w:r>
      <w:r>
        <w:rPr>
          <w:sz w:val="24"/>
          <w:szCs w:val="24"/>
          <w:u w:val="single" w:color="auto"/>
          <w:spacing w:val="-44"/>
        </w:rPr>
        <w:t xml:space="preserve"> </w:t>
      </w:r>
      <w:r>
        <w:rPr>
          <w:sz w:val="24"/>
          <w:szCs w:val="24"/>
          <w:u w:val="single" w:color="auto"/>
          <w:spacing w:val="-15"/>
        </w:rPr>
        <w:t>产 品</w:t>
      </w:r>
      <w:r>
        <w:rPr>
          <w:sz w:val="24"/>
          <w:szCs w:val="24"/>
          <w:u w:val="single" w:color="auto"/>
          <w:spacing w:val="66"/>
        </w:rPr>
        <w:t xml:space="preserve"> 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15"/>
        </w:rPr>
        <w:t>(包括零件、附件、备品备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4"/>
        </w:rPr>
        <w:t>件等), </w:t>
      </w:r>
      <w:r>
        <w:rPr>
          <w:sz w:val="24"/>
          <w:szCs w:val="24"/>
          <w:u w:val="single" w:color="auto"/>
          <w:spacing w:val="79"/>
        </w:rPr>
        <w:t xml:space="preserve"> </w:t>
      </w:r>
      <w:r>
        <w:rPr>
          <w:sz w:val="24"/>
          <w:szCs w:val="24"/>
          <w:u w:val="single" w:color="auto"/>
          <w:spacing w:val="-14"/>
        </w:rPr>
        <w:t>合 同 内</w:t>
      </w:r>
      <w:r>
        <w:rPr>
          <w:sz w:val="24"/>
          <w:szCs w:val="24"/>
          <w:u w:val="single" w:color="auto"/>
          <w:spacing w:val="-44"/>
        </w:rPr>
        <w:t xml:space="preserve"> </w:t>
      </w:r>
      <w:r>
        <w:rPr>
          <w:sz w:val="24"/>
          <w:szCs w:val="24"/>
          <w:u w:val="single" w:color="auto"/>
          <w:spacing w:val="-14"/>
        </w:rPr>
        <w:t>产 品</w:t>
      </w:r>
      <w:r>
        <w:rPr>
          <w:sz w:val="24"/>
          <w:szCs w:val="24"/>
          <w:u w:val="single" w:color="auto"/>
          <w:spacing w:val="66"/>
        </w:rPr>
        <w:t xml:space="preserve"> </w:t>
      </w:r>
      <w:r>
        <w:rPr>
          <w:sz w:val="24"/>
          <w:szCs w:val="24"/>
          <w:spacing w:val="-14"/>
        </w:rPr>
        <w:t>的质量标准、规格型号、具体配置、数量等符合招标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4"/>
        </w:rPr>
        <w:t>文件要求，其产品为原厂生产，且应达到乙方投标文件及澄清文件中明确的技术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1"/>
        </w:rPr>
        <w:t>标准。</w:t>
      </w:r>
    </w:p>
    <w:p>
      <w:pPr>
        <w:pStyle w:val="BodyText"/>
        <w:ind w:left="674" w:right="736" w:firstLine="450"/>
        <w:spacing w:before="50" w:line="407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2.乙方应在本合同生效后7个工作日内向甲方提供安装计划及质量控制规</w:t>
      </w:r>
      <w:r>
        <w:rPr>
          <w:sz w:val="24"/>
          <w:szCs w:val="24"/>
          <w:spacing w:val="5"/>
        </w:rPr>
        <w:t xml:space="preserve">  </w:t>
      </w:r>
      <w:r>
        <w:rPr>
          <w:sz w:val="24"/>
          <w:szCs w:val="24"/>
          <w:spacing w:val="-17"/>
        </w:rPr>
        <w:t>范，并于约定时间前进驻安装现场，待所有</w:t>
      </w:r>
      <w:r>
        <w:rPr>
          <w:sz w:val="24"/>
          <w:szCs w:val="24"/>
          <w:u w:val="single" w:color="auto"/>
          <w:spacing w:val="73"/>
        </w:rPr>
        <w:t xml:space="preserve"> </w:t>
      </w:r>
      <w:r>
        <w:rPr>
          <w:sz w:val="24"/>
          <w:szCs w:val="24"/>
          <w:u w:val="single" w:color="auto"/>
          <w:spacing w:val="-17"/>
        </w:rPr>
        <w:t>合 同 内</w:t>
      </w:r>
      <w:r>
        <w:rPr>
          <w:sz w:val="24"/>
          <w:szCs w:val="24"/>
          <w:u w:val="single" w:color="auto"/>
          <w:spacing w:val="-46"/>
        </w:rPr>
        <w:t xml:space="preserve"> </w:t>
      </w:r>
      <w:r>
        <w:rPr>
          <w:sz w:val="24"/>
          <w:szCs w:val="24"/>
          <w:u w:val="single" w:color="auto"/>
          <w:spacing w:val="-17"/>
        </w:rPr>
        <w:t>产 品</w:t>
      </w:r>
      <w:r>
        <w:rPr>
          <w:sz w:val="24"/>
          <w:szCs w:val="24"/>
          <w:u w:val="single" w:color="auto"/>
          <w:spacing w:val="65"/>
        </w:rPr>
        <w:t xml:space="preserve"> </w:t>
      </w:r>
      <w:r>
        <w:rPr>
          <w:sz w:val="24"/>
          <w:szCs w:val="24"/>
          <w:spacing w:val="-17"/>
        </w:rPr>
        <w:t>安装调试完毕后甲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4"/>
        </w:rPr>
        <w:t>方开始组织验收。如甲方无正当理由，不得拒绝接收；在安装调试过程中，甲方</w:t>
      </w:r>
    </w:p>
    <w:p>
      <w:pPr>
        <w:spacing w:line="407" w:lineRule="auto"/>
        <w:sectPr>
          <w:footerReference w:type="default" r:id="rId5"/>
          <w:pgSz w:w="11910" w:h="16850"/>
          <w:pgMar w:top="1432" w:right="1195" w:bottom="873" w:left="1375" w:header="0" w:footer="711" w:gutter="0"/>
        </w:sectPr>
        <w:rPr>
          <w:sz w:val="24"/>
          <w:szCs w:val="24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23" w:right="192"/>
        <w:spacing w:before="74" w:line="413" w:lineRule="auto"/>
        <w:rPr/>
      </w:pPr>
      <w:r>
        <w:rPr>
          <w:spacing w:val="-4"/>
        </w:rPr>
        <w:t>有权采取适当的方式对乙方产品质量标准、规格型号、具体配置、数量以及安装</w:t>
      </w:r>
      <w:r>
        <w:rPr>
          <w:spacing w:val="9"/>
        </w:rPr>
        <w:t xml:space="preserve"> </w:t>
      </w:r>
      <w:r>
        <w:rPr>
          <w:spacing w:val="-4"/>
        </w:rPr>
        <w:t>质量和进度等进行检查。</w:t>
      </w:r>
    </w:p>
    <w:p>
      <w:pPr>
        <w:pStyle w:val="BodyText"/>
        <w:ind w:left="683"/>
        <w:spacing w:before="51" w:line="219" w:lineRule="auto"/>
        <w:rPr/>
      </w:pPr>
      <w:r>
        <w:rPr>
          <w:spacing w:val="-2"/>
        </w:rPr>
        <w:t>3.乙方所供货物须为正品，不得掺杂掺假，不得以次充好、以假充真。</w:t>
      </w:r>
    </w:p>
    <w:p>
      <w:pPr>
        <w:pStyle w:val="BodyText"/>
        <w:ind w:left="223" w:right="166" w:firstLine="459"/>
        <w:spacing w:before="257" w:line="428" w:lineRule="auto"/>
        <w:rPr/>
      </w:pPr>
      <w:r>
        <w:rPr>
          <w:spacing w:val="-3"/>
        </w:rPr>
        <w:t>4.乙方保证所供货物不侵犯任何第三方知识产权，否则由此引发的责</w:t>
      </w:r>
      <w:r>
        <w:rPr>
          <w:spacing w:val="-4"/>
        </w:rPr>
        <w:t>任由乙</w:t>
      </w:r>
      <w:r>
        <w:rPr/>
        <w:t xml:space="preserve"> </w:t>
      </w:r>
      <w:r>
        <w:rPr>
          <w:spacing w:val="-3"/>
        </w:rPr>
        <w:t>方承担，如甲方承担的，甲方承担后有权向乙方追偿。</w:t>
      </w:r>
    </w:p>
    <w:p>
      <w:pPr>
        <w:pStyle w:val="BodyText"/>
        <w:ind w:left="686"/>
        <w:spacing w:before="1" w:line="218" w:lineRule="auto"/>
        <w:outlineLvl w:val="0"/>
        <w:rPr/>
      </w:pPr>
      <w:r>
        <w:rPr>
          <w:b/>
          <w:bCs/>
          <w:spacing w:val="-12"/>
        </w:rPr>
        <w:t>四</w:t>
      </w:r>
      <w:r>
        <w:rPr>
          <w:spacing w:val="-39"/>
        </w:rPr>
        <w:t xml:space="preserve"> </w:t>
      </w:r>
      <w:r>
        <w:rPr>
          <w:b/>
          <w:bCs/>
          <w:spacing w:val="-12"/>
        </w:rPr>
        <w:t>、交货时间、地点与方式</w:t>
      </w:r>
    </w:p>
    <w:p>
      <w:pPr>
        <w:pStyle w:val="BodyText"/>
        <w:ind w:left="683"/>
        <w:spacing w:before="283" w:line="213" w:lineRule="auto"/>
        <w:rPr/>
      </w:pPr>
      <w:r>
        <w:rPr>
          <w:spacing w:val="-9"/>
        </w:rPr>
        <w:t>1.乙方应于合同生效后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9"/>
        </w:rPr>
        <w:t xml:space="preserve">         60                        </w:t>
      </w:r>
      <w:r>
        <w:rPr>
          <w:rFonts w:ascii="Times New Roman" w:hAnsi="Times New Roman" w:eastAsia="Times New Roman" w:cs="Times New Roman"/>
          <w:u w:val="single" w:color="auto"/>
          <w:spacing w:val="-10"/>
        </w:rPr>
        <w:t xml:space="preserve">    </w:t>
      </w:r>
      <w:r>
        <w:rPr>
          <w:spacing w:val="-10"/>
        </w:rPr>
        <w:t>_日内将</w:t>
      </w:r>
      <w:r>
        <w:rPr>
          <w:u w:val="single" w:color="auto"/>
          <w:spacing w:val="-10"/>
        </w:rPr>
        <w:t xml:space="preserve">  合 同 内 产 品 运</w:t>
      </w:r>
      <w:r>
        <w:rPr>
          <w:spacing w:val="-10"/>
        </w:rPr>
        <w:t>到</w:t>
      </w:r>
    </w:p>
    <w:p>
      <w:pPr>
        <w:pStyle w:val="BodyText"/>
        <w:ind w:left="223" w:right="152"/>
        <w:spacing w:before="269" w:line="415" w:lineRule="auto"/>
        <w:rPr/>
      </w:pPr>
      <w:r>
        <w:rPr>
          <w:spacing w:val="9"/>
        </w:rPr>
        <w:t>甲方指定地点</w:t>
      </w:r>
      <w:r>
        <w:rPr>
          <w:spacing w:val="64"/>
        </w:rPr>
        <w:t xml:space="preserve"> </w:t>
      </w:r>
      <w:r>
        <w:rPr>
          <w:u w:val="single" w:color="auto"/>
          <w:spacing w:val="9"/>
        </w:rPr>
        <w:t>河南经贸职业学院学生技能大赛集训中心(图书馆九楼北边),</w:t>
      </w:r>
      <w:r>
        <w:rPr/>
        <w:t xml:space="preserve"> </w:t>
      </w:r>
      <w:r>
        <w:rPr>
          <w:spacing w:val="-4"/>
        </w:rPr>
        <w:t>并按甲方要求安装、调试完毕，具备使用条件。</w:t>
      </w:r>
    </w:p>
    <w:p>
      <w:pPr>
        <w:pStyle w:val="BodyText"/>
        <w:ind w:left="223" w:right="163" w:firstLine="459"/>
        <w:spacing w:before="38" w:line="412" w:lineRule="auto"/>
        <w:rPr/>
      </w:pPr>
      <w:r>
        <w:rPr>
          <w:spacing w:val="1"/>
        </w:rPr>
        <w:t>2.乙方负责所供</w:t>
      </w:r>
      <w:r>
        <w:rPr>
          <w:u w:val="single" w:color="auto"/>
          <w:spacing w:val="94"/>
        </w:rPr>
        <w:t xml:space="preserve"> </w:t>
      </w:r>
      <w:r>
        <w:rPr>
          <w:u w:val="single" w:color="auto"/>
          <w:spacing w:val="1"/>
        </w:rPr>
        <w:t>合同内产品   包</w:t>
      </w:r>
      <w:r>
        <w:rPr>
          <w:spacing w:val="1"/>
        </w:rPr>
        <w:t>装、运输、安装和调试，并承担所发生</w:t>
      </w:r>
      <w:r>
        <w:rPr/>
        <w:t xml:space="preserve"> </w:t>
      </w:r>
      <w:r>
        <w:rPr>
          <w:spacing w:val="-3"/>
        </w:rPr>
        <w:t>的费用；甲方为乙方现场安装提供水、电等便利条件。</w:t>
      </w:r>
    </w:p>
    <w:p>
      <w:pPr>
        <w:pStyle w:val="BodyText"/>
        <w:ind w:left="683"/>
        <w:spacing w:before="56" w:line="219" w:lineRule="auto"/>
        <w:rPr/>
      </w:pPr>
      <w:r>
        <w:rPr>
          <w:spacing w:val="-2"/>
        </w:rPr>
        <w:t>3.安装过程中若发生安全事故由乙方承担法律责任。</w:t>
      </w:r>
    </w:p>
    <w:p>
      <w:pPr>
        <w:pStyle w:val="BodyText"/>
        <w:ind w:left="223" w:right="186" w:firstLine="459"/>
        <w:spacing w:before="257" w:line="420" w:lineRule="auto"/>
        <w:rPr/>
      </w:pPr>
      <w:r>
        <w:rPr>
          <w:spacing w:val="-4"/>
        </w:rPr>
        <w:t>4.乙方安装人员应服从甲方的管理，遵守国家法律法规和学校相关制度，否</w:t>
      </w:r>
      <w:r>
        <w:rPr>
          <w:spacing w:val="11"/>
        </w:rPr>
        <w:t xml:space="preserve"> </w:t>
      </w:r>
      <w:r>
        <w:rPr>
          <w:spacing w:val="-4"/>
        </w:rPr>
        <w:t>则一切后果均由乙方承担。</w:t>
      </w:r>
    </w:p>
    <w:p>
      <w:pPr>
        <w:pStyle w:val="BodyText"/>
        <w:ind w:left="223" w:right="140" w:firstLine="459"/>
        <w:spacing w:before="31" w:line="421" w:lineRule="auto"/>
        <w:rPr/>
      </w:pPr>
      <w:r>
        <w:rPr>
          <w:rFonts w:ascii="Times New Roman" w:hAnsi="Times New Roman" w:eastAsia="Times New Roman" w:cs="Times New Roman"/>
          <w:spacing w:val="-14"/>
        </w:rPr>
        <w:t>5.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u w:val="single" w:color="auto"/>
          <w:spacing w:val="91"/>
        </w:rPr>
        <w:t xml:space="preserve"> </w:t>
      </w:r>
      <w:r>
        <w:rPr>
          <w:u w:val="single" w:color="auto"/>
          <w:spacing w:val="-14"/>
        </w:rPr>
        <w:t>合 同 内 产 品  </w:t>
      </w:r>
      <w:r>
        <w:rPr>
          <w:spacing w:val="-14"/>
        </w:rPr>
        <w:t>交付使用前，乙方负责对提供</w:t>
      </w:r>
      <w:r>
        <w:rPr>
          <w:u w:val="single" w:color="auto"/>
          <w:spacing w:val="-14"/>
        </w:rPr>
        <w:t xml:space="preserve">   合</w:t>
      </w:r>
      <w:r>
        <w:rPr>
          <w:u w:val="single" w:color="auto"/>
          <w:spacing w:val="-15"/>
        </w:rPr>
        <w:t xml:space="preserve"> 同 内</w:t>
      </w:r>
      <w:r>
        <w:rPr>
          <w:u w:val="single" w:color="auto"/>
          <w:spacing w:val="-41"/>
        </w:rPr>
        <w:t xml:space="preserve"> </w:t>
      </w:r>
      <w:r>
        <w:rPr>
          <w:u w:val="single" w:color="auto"/>
          <w:spacing w:val="-15"/>
        </w:rPr>
        <w:t>产 品  </w:t>
      </w:r>
      <w:r>
        <w:rPr>
          <w:spacing w:val="-15"/>
        </w:rPr>
        <w:t>进行看</w:t>
      </w:r>
      <w:r>
        <w:rPr/>
        <w:t xml:space="preserve"> </w:t>
      </w:r>
      <w:r>
        <w:rPr>
          <w:spacing w:val="6"/>
        </w:rPr>
        <w:t>管，并承</w:t>
      </w:r>
      <w:r>
        <w:rPr>
          <w:u w:val="single" w:color="auto"/>
          <w:spacing w:val="6"/>
        </w:rPr>
        <w:t>担   合同内产品</w:t>
      </w:r>
      <w:r>
        <w:rPr>
          <w:u w:val="single" w:color="auto"/>
          <w:spacing w:val="67"/>
        </w:rPr>
        <w:t xml:space="preserve"> </w:t>
      </w:r>
      <w:r>
        <w:rPr>
          <w:spacing w:val="6"/>
        </w:rPr>
        <w:t>的丢失、损毁等风</w:t>
      </w:r>
      <w:r>
        <w:rPr>
          <w:spacing w:val="5"/>
        </w:rPr>
        <w:t>险。</w:t>
      </w:r>
    </w:p>
    <w:p>
      <w:pPr>
        <w:pStyle w:val="BodyText"/>
        <w:ind w:left="683"/>
        <w:spacing w:before="20" w:line="216" w:lineRule="auto"/>
        <w:rPr/>
      </w:pPr>
      <w:r>
        <w:rPr>
          <w:spacing w:val="-2"/>
        </w:rPr>
        <w:t>6.乙方交由承运人运输的在途</w:t>
      </w:r>
      <w:r>
        <w:rPr>
          <w:u w:val="single" w:color="auto"/>
          <w:spacing w:val="96"/>
        </w:rPr>
        <w:t xml:space="preserve"> </w:t>
      </w:r>
      <w:r>
        <w:rPr>
          <w:u w:val="single" w:color="auto"/>
          <w:spacing w:val="-2"/>
        </w:rPr>
        <w:t>合 同 内</w:t>
      </w:r>
      <w:r>
        <w:rPr>
          <w:u w:val="single" w:color="auto"/>
          <w:spacing w:val="-28"/>
        </w:rPr>
        <w:t xml:space="preserve"> </w:t>
      </w:r>
      <w:r>
        <w:rPr>
          <w:u w:val="single" w:color="auto"/>
          <w:spacing w:val="-2"/>
        </w:rPr>
        <w:t>产 品</w:t>
      </w:r>
      <w:r>
        <w:rPr>
          <w:u w:val="single" w:color="auto"/>
          <w:spacing w:val="88"/>
        </w:rPr>
        <w:t xml:space="preserve"> </w:t>
      </w:r>
      <w:r>
        <w:rPr>
          <w:spacing w:val="-2"/>
        </w:rPr>
        <w:t>,由乙方承担毁损的风险。</w:t>
      </w:r>
    </w:p>
    <w:p>
      <w:pPr>
        <w:pStyle w:val="BodyText"/>
        <w:ind w:left="686"/>
        <w:spacing w:before="271" w:line="219" w:lineRule="auto"/>
        <w:outlineLvl w:val="0"/>
        <w:rPr/>
      </w:pPr>
      <w:r>
        <w:rPr>
          <w:b/>
          <w:bCs/>
          <w:spacing w:val="-5"/>
        </w:rPr>
        <w:t>五、验收、调试及人员培训</w:t>
      </w:r>
    </w:p>
    <w:p>
      <w:pPr>
        <w:pStyle w:val="BodyText"/>
        <w:ind w:left="223" w:right="128" w:firstLine="459"/>
        <w:spacing w:before="261" w:line="420" w:lineRule="auto"/>
        <w:jc w:val="both"/>
        <w:rPr/>
      </w:pPr>
      <w:r>
        <w:rPr>
          <w:spacing w:val="-9"/>
        </w:rPr>
        <w:t>1.验收：到货后，乙方应向甲方移交所供</w:t>
      </w:r>
      <w:r>
        <w:rPr>
          <w:spacing w:val="-93"/>
        </w:rPr>
        <w:t xml:space="preserve"> </w:t>
      </w:r>
      <w:r>
        <w:rPr>
          <w:u w:val="single" w:color="auto"/>
          <w:spacing w:val="95"/>
        </w:rPr>
        <w:t xml:space="preserve"> </w:t>
      </w:r>
      <w:r>
        <w:rPr>
          <w:u w:val="single" w:color="auto"/>
          <w:spacing w:val="-9"/>
        </w:rPr>
        <w:t>合 同 内 产 品</w:t>
      </w:r>
      <w:r>
        <w:rPr>
          <w:u w:val="single" w:color="auto"/>
          <w:spacing w:val="85"/>
        </w:rPr>
        <w:t xml:space="preserve"> </w:t>
      </w:r>
      <w:r>
        <w:rPr>
          <w:spacing w:val="-9"/>
        </w:rPr>
        <w:t>完整的</w:t>
      </w:r>
      <w:r>
        <w:rPr>
          <w:spacing w:val="-10"/>
        </w:rPr>
        <w:t>使用说明</w:t>
      </w:r>
      <w:r>
        <w:rPr/>
        <w:t xml:space="preserve"> </w:t>
      </w:r>
      <w:r>
        <w:rPr>
          <w:spacing w:val="-9"/>
        </w:rPr>
        <w:t>书、合格证及相关资料。乙方将</w:t>
      </w:r>
      <w:r>
        <w:rPr>
          <w:spacing w:val="-105"/>
        </w:rPr>
        <w:t xml:space="preserve"> </w:t>
      </w:r>
      <w:r>
        <w:rPr>
          <w:u w:val="single" w:color="auto"/>
          <w:spacing w:val="-9"/>
        </w:rPr>
        <w:t xml:space="preserve">   合 同 内</w:t>
      </w:r>
      <w:r>
        <w:rPr>
          <w:u w:val="single" w:color="auto"/>
          <w:spacing w:val="-41"/>
        </w:rPr>
        <w:t xml:space="preserve"> </w:t>
      </w:r>
      <w:r>
        <w:rPr>
          <w:u w:val="single" w:color="auto"/>
          <w:spacing w:val="-9"/>
        </w:rPr>
        <w:t>产 品</w:t>
      </w:r>
      <w:r>
        <w:rPr>
          <w:u w:val="single" w:color="auto"/>
          <w:spacing w:val="85"/>
        </w:rPr>
        <w:t xml:space="preserve"> </w:t>
      </w:r>
      <w:r>
        <w:rPr>
          <w:spacing w:val="-9"/>
        </w:rPr>
        <w:t>安装调试，</w:t>
      </w:r>
      <w:r>
        <w:rPr>
          <w:spacing w:val="-10"/>
        </w:rPr>
        <w:t>能够正常使用后，</w:t>
      </w:r>
      <w:r>
        <w:rPr/>
        <w:t xml:space="preserve"> </w:t>
      </w:r>
      <w:r>
        <w:rPr>
          <w:spacing w:val="-4"/>
        </w:rPr>
        <w:t>由甲方组织进行质量验收，自正式验收合格并交付给甲方之日起计算质保期。如</w:t>
      </w:r>
      <w:r>
        <w:rPr>
          <w:spacing w:val="15"/>
        </w:rPr>
        <w:t xml:space="preserve"> </w:t>
      </w:r>
      <w:r>
        <w:rPr>
          <w:spacing w:val="-4"/>
        </w:rPr>
        <w:t>果乙方提供的货物与合同不符，甲方有权拒绝接收，由此产生的一切费用由乙方</w:t>
      </w:r>
      <w:r>
        <w:rPr>
          <w:spacing w:val="7"/>
        </w:rPr>
        <w:t xml:space="preserve"> </w:t>
      </w:r>
      <w:r>
        <w:rPr>
          <w:spacing w:val="-4"/>
        </w:rPr>
        <w:t>承担。验收程序如下：</w:t>
      </w:r>
    </w:p>
    <w:p>
      <w:pPr>
        <w:spacing w:line="420" w:lineRule="auto"/>
        <w:sectPr>
          <w:footerReference w:type="default" r:id="rId6"/>
          <w:pgSz w:w="11910" w:h="16850"/>
          <w:pgMar w:top="1432" w:right="1786" w:bottom="825" w:left="1786" w:header="0" w:footer="663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53" w:right="108" w:firstLine="590"/>
        <w:spacing w:before="75" w:line="417" w:lineRule="auto"/>
        <w:jc w:val="both"/>
        <w:rPr/>
      </w:pPr>
      <w:r>
        <w:rPr>
          <w:spacing w:val="1"/>
        </w:rPr>
        <w:t>(1)到货验收。到货后，检查仪器设备内外包装是否完好，有无破损、碰</w:t>
      </w:r>
      <w:r>
        <w:rPr>
          <w:spacing w:val="18"/>
        </w:rPr>
        <w:t xml:space="preserve"> </w:t>
      </w:r>
      <w:r>
        <w:rPr>
          <w:spacing w:val="-9"/>
        </w:rPr>
        <w:t>伤、浸湿、受潮、变形等情况。确认所验收货物件数与运输单据填写的件数一致。</w:t>
      </w:r>
      <w:r>
        <w:rPr>
          <w:spacing w:val="17"/>
        </w:rPr>
        <w:t xml:space="preserve"> </w:t>
      </w:r>
      <w:r>
        <w:rPr>
          <w:spacing w:val="-3"/>
        </w:rPr>
        <w:t>如发现上述问题，应做详细记录，并拍照留据。</w:t>
      </w:r>
    </w:p>
    <w:p>
      <w:pPr>
        <w:pStyle w:val="BodyText"/>
        <w:ind w:left="253" w:right="138" w:firstLine="590"/>
        <w:spacing w:before="53" w:line="428" w:lineRule="auto"/>
        <w:jc w:val="both"/>
        <w:rPr/>
      </w:pPr>
      <w:r>
        <w:rPr>
          <w:spacing w:val="9"/>
        </w:rPr>
        <w:t>(2)开箱(实物及数量参数)验收。到货后</w:t>
      </w:r>
      <w:r>
        <w:rPr>
          <w:spacing w:val="8"/>
        </w:rPr>
        <w:t>开箱检查仪器设备及附件外表</w:t>
      </w:r>
      <w:r>
        <w:rPr/>
        <w:t xml:space="preserve"> </w:t>
      </w:r>
      <w:r>
        <w:rPr>
          <w:spacing w:val="-3"/>
        </w:rPr>
        <w:t>有无残损、锈蚀、碰伤等，检查随机资料是否齐全，如仪器说明书、操作规程、</w:t>
      </w:r>
      <w:r>
        <w:rPr/>
        <w:t xml:space="preserve"> </w:t>
      </w:r>
      <w:r>
        <w:rPr>
          <w:spacing w:val="-4"/>
        </w:rPr>
        <w:t>检修手册、产品检验合格证书等。以装箱单为依</w:t>
      </w:r>
      <w:r>
        <w:rPr>
          <w:spacing w:val="-5"/>
        </w:rPr>
        <w:t>据，逐件核对检查主机、附件的</w:t>
      </w:r>
      <w:r>
        <w:rPr/>
        <w:t xml:space="preserve"> </w:t>
      </w:r>
      <w:r>
        <w:rPr>
          <w:spacing w:val="-2"/>
        </w:rPr>
        <w:t>规格、型号、配置及数量。以供货合同为依据与装箱单</w:t>
      </w:r>
      <w:r>
        <w:rPr>
          <w:spacing w:val="-3"/>
        </w:rPr>
        <w:t>进行核对，做好</w:t>
      </w:r>
      <w:r>
        <w:rPr>
          <w:spacing w:val="-94"/>
        </w:rPr>
        <w:t xml:space="preserve"> </w:t>
      </w:r>
      <w:r>
        <w:rPr>
          <w:u w:val="single" w:color="auto"/>
          <w:spacing w:val="-3"/>
        </w:rPr>
        <w:t xml:space="preserve">  合</w:t>
      </w:r>
      <w:r>
        <w:rPr>
          <w:u w:val="single" w:color="auto"/>
          <w:spacing w:val="44"/>
        </w:rPr>
        <w:t xml:space="preserve"> </w:t>
      </w:r>
      <w:r>
        <w:rPr>
          <w:u w:val="single" w:color="auto"/>
          <w:spacing w:val="-3"/>
        </w:rPr>
        <w:t>同</w:t>
      </w:r>
      <w:r>
        <w:rPr/>
        <w:t xml:space="preserve"> </w:t>
      </w:r>
      <w:r>
        <w:rPr>
          <w:u w:val="single" w:color="auto"/>
          <w:spacing w:val="-4"/>
        </w:rPr>
        <w:t>内产品</w:t>
      </w:r>
      <w:r>
        <w:rPr>
          <w:u w:val="single" w:color="auto"/>
          <w:spacing w:val="52"/>
        </w:rPr>
        <w:t xml:space="preserve">  </w:t>
      </w:r>
      <w:r>
        <w:rPr>
          <w:u w:val="single" w:color="auto"/>
          <w:spacing w:val="-4"/>
        </w:rPr>
        <w:t>验</w:t>
      </w:r>
      <w:r>
        <w:rPr>
          <w:spacing w:val="-4"/>
        </w:rPr>
        <w:t>收清单记录。</w:t>
      </w:r>
    </w:p>
    <w:p>
      <w:pPr>
        <w:pStyle w:val="BodyText"/>
        <w:ind w:left="253" w:right="185" w:firstLine="590"/>
        <w:spacing w:before="6" w:line="425" w:lineRule="auto"/>
        <w:jc w:val="both"/>
        <w:rPr/>
      </w:pPr>
      <w:r>
        <w:rPr>
          <w:spacing w:val="-6"/>
        </w:rPr>
        <w:t>(3)质量验收。按照合同条款、</w:t>
      </w:r>
      <w:r>
        <w:rPr>
          <w:u w:val="single" w:color="auto"/>
          <w:spacing w:val="100"/>
        </w:rPr>
        <w:t xml:space="preserve"> </w:t>
      </w:r>
      <w:r>
        <w:rPr>
          <w:u w:val="single" w:color="auto"/>
          <w:spacing w:val="-6"/>
        </w:rPr>
        <w:t>合 同 内</w:t>
      </w:r>
      <w:r>
        <w:rPr>
          <w:u w:val="single" w:color="auto"/>
          <w:spacing w:val="-31"/>
        </w:rPr>
        <w:t xml:space="preserve"> </w:t>
      </w:r>
      <w:r>
        <w:rPr>
          <w:u w:val="single" w:color="auto"/>
          <w:spacing w:val="-6"/>
        </w:rPr>
        <w:t>产 品</w:t>
      </w:r>
      <w:r>
        <w:rPr>
          <w:u w:val="single" w:color="auto"/>
          <w:spacing w:val="75"/>
        </w:rPr>
        <w:t xml:space="preserve"> </w:t>
      </w:r>
      <w:r>
        <w:rPr>
          <w:spacing w:val="-6"/>
        </w:rPr>
        <w:t>_使用说明书及操作手册</w:t>
      </w:r>
      <w:r>
        <w:rPr/>
        <w:t xml:space="preserve"> </w:t>
      </w:r>
      <w:r>
        <w:rPr>
          <w:spacing w:val="-5"/>
        </w:rPr>
        <w:t>的规定和程序进行安装、调试后进行质量验收，乙方技术人员参加，必要时可委</w:t>
      </w:r>
      <w:r>
        <w:rPr>
          <w:spacing w:val="13"/>
        </w:rPr>
        <w:t xml:space="preserve"> </w:t>
      </w:r>
      <w:r>
        <w:rPr>
          <w:spacing w:val="-4"/>
        </w:rPr>
        <w:t>托有资质的第三方或政府主管部门进行验收，所需</w:t>
      </w:r>
      <w:r>
        <w:rPr>
          <w:spacing w:val="-5"/>
        </w:rPr>
        <w:t>费用由乙方承担。验收时对照</w:t>
      </w:r>
      <w:r>
        <w:rPr/>
        <w:t xml:space="preserve"> </w:t>
      </w:r>
      <w:r>
        <w:rPr>
          <w:u w:val="single" w:color="auto"/>
          <w:spacing w:val="3"/>
        </w:rPr>
        <w:t>合同内产品</w:t>
      </w:r>
      <w:r>
        <w:rPr>
          <w:u w:val="single" w:color="auto"/>
          <w:spacing w:val="83"/>
        </w:rPr>
        <w:t xml:space="preserve"> </w:t>
      </w:r>
      <w:r>
        <w:rPr>
          <w:spacing w:val="3"/>
        </w:rPr>
        <w:t>使用说明书，进行各种技术参数测试，检查仪器的技术指标和性</w:t>
      </w:r>
      <w:r>
        <w:rPr/>
        <w:t xml:space="preserve"> </w:t>
      </w:r>
      <w:r>
        <w:rPr>
          <w:spacing w:val="-5"/>
        </w:rPr>
        <w:t>能是否达到要求，做好质量验收记录，验收结束出具验收报告。若仪器出现质量</w:t>
      </w:r>
      <w:r>
        <w:rPr>
          <w:spacing w:val="12"/>
        </w:rPr>
        <w:t xml:space="preserve"> </w:t>
      </w:r>
      <w:r>
        <w:rPr>
          <w:spacing w:val="-4"/>
        </w:rPr>
        <w:t>问题，应将详细情况书面通知供应商。</w:t>
      </w:r>
    </w:p>
    <w:p>
      <w:pPr>
        <w:pStyle w:val="BodyText"/>
        <w:ind w:left="253" w:right="151" w:firstLine="460"/>
        <w:spacing w:before="49" w:line="421" w:lineRule="auto"/>
        <w:rPr/>
      </w:pPr>
      <w:r>
        <w:rPr>
          <w:spacing w:val="-9"/>
        </w:rPr>
        <w:t>2.调试：乙方负责对</w:t>
      </w:r>
      <w:r>
        <w:rPr>
          <w:spacing w:val="-87"/>
        </w:rPr>
        <w:t xml:space="preserve"> </w:t>
      </w:r>
      <w:r>
        <w:rPr>
          <w:u w:val="single" w:color="auto"/>
          <w:spacing w:val="91"/>
        </w:rPr>
        <w:t xml:space="preserve"> </w:t>
      </w:r>
      <w:r>
        <w:rPr>
          <w:u w:val="single" w:color="auto"/>
          <w:spacing w:val="-9"/>
        </w:rPr>
        <w:t>合 同 内</w:t>
      </w:r>
      <w:r>
        <w:rPr>
          <w:u w:val="single" w:color="auto"/>
          <w:spacing w:val="-24"/>
        </w:rPr>
        <w:t xml:space="preserve"> </w:t>
      </w:r>
      <w:r>
        <w:rPr>
          <w:u w:val="single" w:color="auto"/>
          <w:spacing w:val="-9"/>
        </w:rPr>
        <w:t>产 品</w:t>
      </w:r>
      <w:r>
        <w:rPr>
          <w:u w:val="single" w:color="auto"/>
          <w:spacing w:val="92"/>
        </w:rPr>
        <w:t xml:space="preserve"> </w:t>
      </w:r>
      <w:r>
        <w:rPr>
          <w:spacing w:val="-9"/>
        </w:rPr>
        <w:t>免费进行安装调试，并使其投入正常</w:t>
      </w:r>
      <w:r>
        <w:rPr/>
        <w:t xml:space="preserve"> </w:t>
      </w:r>
      <w:r>
        <w:rPr>
          <w:spacing w:val="-10"/>
        </w:rPr>
        <w:t>运行。</w:t>
      </w:r>
    </w:p>
    <w:p>
      <w:pPr>
        <w:pStyle w:val="BodyText"/>
        <w:ind w:left="253" w:right="170" w:firstLine="460"/>
        <w:spacing w:before="21" w:line="420" w:lineRule="auto"/>
        <w:rPr/>
      </w:pPr>
      <w:r>
        <w:rPr>
          <w:spacing w:val="-4"/>
        </w:rPr>
        <w:t>3.人员培训：乙方免费对甲方人员进行必要的业务及服务培训，使其达</w:t>
      </w:r>
      <w:r>
        <w:rPr>
          <w:spacing w:val="-5"/>
        </w:rPr>
        <w:t>到正</w:t>
      </w:r>
      <w:r>
        <w:rPr/>
        <w:t xml:space="preserve"> </w:t>
      </w:r>
      <w:r>
        <w:rPr>
          <w:spacing w:val="-4"/>
        </w:rPr>
        <w:t>确掌握设备使用要求。</w:t>
      </w:r>
    </w:p>
    <w:p>
      <w:pPr>
        <w:pStyle w:val="BodyText"/>
        <w:ind w:left="716"/>
        <w:spacing w:before="30" w:line="219" w:lineRule="auto"/>
        <w:outlineLvl w:val="0"/>
        <w:rPr/>
      </w:pPr>
      <w:r>
        <w:rPr>
          <w:b/>
          <w:bCs/>
          <w:spacing w:val="-4"/>
        </w:rPr>
        <w:t>六、付款方式及质量保证</w:t>
      </w:r>
    </w:p>
    <w:p>
      <w:pPr>
        <w:pStyle w:val="BodyText"/>
        <w:ind w:left="713"/>
        <w:spacing w:before="269" w:line="219" w:lineRule="auto"/>
        <w:rPr/>
      </w:pPr>
      <w:r>
        <w:rPr/>
        <w:t>1.</w:t>
      </w:r>
      <w:r>
        <w:rPr>
          <w:spacing w:val="-61"/>
        </w:rPr>
        <w:t xml:space="preserve"> </w:t>
      </w:r>
      <w:r>
        <w:rPr/>
        <w:t>甲乙双方采用人民币转账结算方式；</w:t>
      </w:r>
    </w:p>
    <w:p>
      <w:pPr>
        <w:pStyle w:val="BodyText"/>
        <w:ind w:left="713"/>
        <w:spacing w:before="259" w:line="219" w:lineRule="auto"/>
        <w:rPr/>
      </w:pPr>
      <w:r>
        <w:rPr>
          <w:spacing w:val="-3"/>
        </w:rPr>
        <w:t>2. 乙方开具以河南经贸职业学院为客户名</w:t>
      </w:r>
      <w:r>
        <w:rPr>
          <w:spacing w:val="-4"/>
        </w:rPr>
        <w:t>称的正规发票；</w:t>
      </w:r>
    </w:p>
    <w:p>
      <w:pPr>
        <w:pStyle w:val="BodyText"/>
        <w:ind w:left="253" w:right="88" w:firstLine="460"/>
        <w:spacing w:before="273" w:line="407" w:lineRule="auto"/>
        <w:rPr/>
      </w:pPr>
      <w:r>
        <w:rPr>
          <w:spacing w:val="4"/>
        </w:rPr>
        <w:t>3.合同签订后</w:t>
      </w:r>
      <w:r>
        <w:rPr>
          <w:spacing w:val="-92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4"/>
        </w:rPr>
        <w:t xml:space="preserve">    5    </w:t>
      </w:r>
      <w:r>
        <w:rPr>
          <w:spacing w:val="4"/>
        </w:rPr>
        <w:t>日内，乙方按照合同金额</w:t>
      </w:r>
      <w:r>
        <w:rPr>
          <w:spacing w:val="3"/>
        </w:rPr>
        <w:t>5%,向甲方支付履约保证金，</w:t>
      </w:r>
      <w:r>
        <w:rPr/>
        <w:t xml:space="preserve"> </w:t>
      </w:r>
      <w:r>
        <w:rPr>
          <w:spacing w:val="-4"/>
        </w:rPr>
        <w:t>乙方未按期向甲方支付履约保证金，甲方有权解除合同；</w:t>
      </w:r>
    </w:p>
    <w:p>
      <w:pPr>
        <w:pStyle w:val="BodyText"/>
        <w:ind w:left="713"/>
        <w:spacing w:before="68" w:line="219" w:lineRule="auto"/>
        <w:rPr/>
      </w:pPr>
      <w:r>
        <w:rPr>
          <w:spacing w:val="2"/>
        </w:rPr>
        <w:t>4. 履约保证金人民币(大写)</w:t>
      </w:r>
      <w:r>
        <w:rPr>
          <w:spacing w:val="-66"/>
        </w:rPr>
        <w:t xml:space="preserve"> </w:t>
      </w:r>
      <w:r>
        <w:rPr>
          <w:spacing w:val="2"/>
        </w:rPr>
        <w:t>:</w:t>
      </w:r>
      <w:r>
        <w:rPr>
          <w:u w:val="single" w:color="auto"/>
          <w:spacing w:val="2"/>
        </w:rPr>
        <w:t>壹拾叁万贰任玖</w:t>
      </w:r>
      <w:r>
        <w:rPr>
          <w:u w:val="single" w:color="auto"/>
          <w:spacing w:val="1"/>
        </w:rPr>
        <w:t>佰元整</w:t>
      </w:r>
      <w:r>
        <w:rPr>
          <w:spacing w:val="1"/>
        </w:rPr>
        <w:t xml:space="preserve">  (¥ </w:t>
      </w:r>
      <w:r>
        <w:rPr>
          <w:rFonts w:ascii="Times New Roman" w:hAnsi="Times New Roman" w:eastAsia="Times New Roman" w:cs="Times New Roman"/>
          <w:u w:val="single" w:color="auto"/>
          <w:spacing w:val="1"/>
        </w:rPr>
        <w:t>132900.00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1"/>
        </w:rPr>
        <w:t>元);</w:t>
      </w:r>
    </w:p>
    <w:p>
      <w:pPr>
        <w:spacing w:line="219" w:lineRule="auto"/>
        <w:sectPr>
          <w:footerReference w:type="default" r:id="rId7"/>
          <w:pgSz w:w="11910" w:h="16850"/>
          <w:pgMar w:top="1432" w:right="1786" w:bottom="833" w:left="1786" w:header="0" w:footer="671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23" w:right="230" w:firstLine="449"/>
        <w:spacing w:before="75" w:line="421" w:lineRule="auto"/>
        <w:jc w:val="both"/>
        <w:rPr/>
      </w:pPr>
      <w:r>
        <w:rPr>
          <w:spacing w:val="-6"/>
        </w:rPr>
        <w:t>5.</w:t>
      </w:r>
      <w:r>
        <w:rPr>
          <w:spacing w:val="-20"/>
        </w:rPr>
        <w:t xml:space="preserve"> </w:t>
      </w:r>
      <w:r>
        <w:rPr>
          <w:u w:val="single" w:color="auto"/>
          <w:spacing w:val="-6"/>
        </w:rPr>
        <w:t>合</w:t>
      </w:r>
      <w:r>
        <w:rPr>
          <w:u w:val="single" w:color="auto"/>
          <w:spacing w:val="-26"/>
        </w:rPr>
        <w:t xml:space="preserve"> </w:t>
      </w:r>
      <w:r>
        <w:rPr>
          <w:u w:val="single" w:color="auto"/>
          <w:spacing w:val="-6"/>
        </w:rPr>
        <w:t>同 内</w:t>
      </w:r>
      <w:r>
        <w:rPr>
          <w:u w:val="single" w:color="auto"/>
          <w:spacing w:val="-48"/>
        </w:rPr>
        <w:t xml:space="preserve"> </w:t>
      </w:r>
      <w:r>
        <w:rPr>
          <w:u w:val="single" w:color="auto"/>
          <w:spacing w:val="-6"/>
        </w:rPr>
        <w:t>产</w:t>
      </w:r>
      <w:r>
        <w:rPr>
          <w:u w:val="single" w:color="auto"/>
          <w:spacing w:val="-29"/>
        </w:rPr>
        <w:t xml:space="preserve"> </w:t>
      </w:r>
      <w:r>
        <w:rPr>
          <w:u w:val="single" w:color="auto"/>
          <w:spacing w:val="-6"/>
        </w:rPr>
        <w:t>品</w:t>
      </w:r>
      <w:r>
        <w:rPr>
          <w:u w:val="single" w:color="auto"/>
          <w:spacing w:val="-46"/>
        </w:rPr>
        <w:t xml:space="preserve"> </w:t>
      </w:r>
      <w:r>
        <w:rPr>
          <w:u w:val="single" w:color="auto"/>
          <w:spacing w:val="-6"/>
        </w:rPr>
        <w:t>经</w:t>
      </w:r>
      <w:r>
        <w:rPr>
          <w:spacing w:val="-6"/>
        </w:rPr>
        <w:t>甲方验收合格，能够正常投入使用：乙方提供付款所需</w:t>
      </w:r>
      <w:r>
        <w:rPr/>
        <w:t xml:space="preserve"> </w:t>
      </w:r>
      <w:r>
        <w:rPr>
          <w:spacing w:val="2"/>
        </w:rPr>
        <w:t>的相关手续及开具正规发票，甲方在收到相关手续及发票，经核对无误后30日</w:t>
      </w:r>
      <w:r>
        <w:rPr/>
        <w:t xml:space="preserve"> </w:t>
      </w:r>
      <w:r>
        <w:rPr>
          <w:spacing w:val="1"/>
        </w:rPr>
        <w:t>内支付合同总额的100%;</w:t>
      </w:r>
    </w:p>
    <w:p>
      <w:pPr>
        <w:pStyle w:val="BodyText"/>
        <w:ind w:left="223" w:right="216" w:firstLine="449"/>
        <w:spacing w:before="48" w:line="420" w:lineRule="auto"/>
        <w:rPr/>
      </w:pPr>
      <w:r>
        <w:rPr>
          <w:spacing w:val="-5"/>
        </w:rPr>
        <w:t>6.</w:t>
      </w:r>
      <w:r>
        <w:rPr>
          <w:spacing w:val="-45"/>
        </w:rPr>
        <w:t xml:space="preserve"> </w:t>
      </w:r>
      <w:r>
        <w:rPr>
          <w:spacing w:val="-5"/>
        </w:rPr>
        <w:t>质保期结束后</w:t>
      </w:r>
      <w:r>
        <w:rPr>
          <w:spacing w:val="-92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 xml:space="preserve">     30     </w:t>
      </w:r>
      <w:r>
        <w:rPr>
          <w:spacing w:val="-5"/>
        </w:rPr>
        <w:t>日内，</w:t>
      </w:r>
      <w:r>
        <w:rPr>
          <w:u w:val="single" w:color="auto"/>
          <w:spacing w:val="-5"/>
        </w:rPr>
        <w:t xml:space="preserve"> </w:t>
      </w:r>
      <w:r>
        <w:rPr>
          <w:u w:val="single" w:color="auto"/>
          <w:spacing w:val="-6"/>
        </w:rPr>
        <w:t xml:space="preserve"> 合 同 内</w:t>
      </w:r>
      <w:r>
        <w:rPr>
          <w:u w:val="single" w:color="auto"/>
          <w:spacing w:val="-41"/>
        </w:rPr>
        <w:t xml:space="preserve"> </w:t>
      </w:r>
      <w:r>
        <w:rPr>
          <w:u w:val="single" w:color="auto"/>
          <w:spacing w:val="-6"/>
        </w:rPr>
        <w:t>产 品</w:t>
      </w:r>
      <w:r>
        <w:rPr>
          <w:u w:val="single" w:color="auto"/>
          <w:spacing w:val="65"/>
        </w:rPr>
        <w:t xml:space="preserve"> </w:t>
      </w:r>
      <w:r>
        <w:rPr>
          <w:spacing w:val="-6"/>
        </w:rPr>
        <w:t>无质量问题，双方无任何</w:t>
      </w:r>
      <w:r>
        <w:rPr/>
        <w:t xml:space="preserve"> </w:t>
      </w:r>
      <w:r>
        <w:rPr>
          <w:spacing w:val="-3"/>
        </w:rPr>
        <w:t>纠纷，经二次验收合格后，甲方一次性无息退还履约保证金；</w:t>
      </w:r>
    </w:p>
    <w:p>
      <w:pPr>
        <w:pStyle w:val="BodyText"/>
        <w:ind w:left="223" w:firstLine="449"/>
        <w:spacing w:before="21" w:line="425" w:lineRule="auto"/>
        <w:rPr/>
      </w:pPr>
      <w:r>
        <w:rPr>
          <w:spacing w:val="-2"/>
        </w:rPr>
        <w:t>7.本项目免费质保期为自验收合格起</w:t>
      </w:r>
      <w:r>
        <w:rPr>
          <w:spacing w:val="-100"/>
        </w:rPr>
        <w:t xml:space="preserve"> </w:t>
      </w:r>
      <w:r>
        <w:rPr>
          <w:u w:val="single" w:color="auto"/>
          <w:spacing w:val="36"/>
        </w:rPr>
        <w:t xml:space="preserve">  </w:t>
      </w:r>
      <w:r>
        <w:rPr>
          <w:u w:val="single" w:color="auto"/>
          <w:spacing w:val="-2"/>
        </w:rPr>
        <w:t>五</w:t>
      </w:r>
      <w:r>
        <w:rPr>
          <w:u w:val="single" w:color="auto"/>
          <w:spacing w:val="30"/>
        </w:rPr>
        <w:t xml:space="preserve">  </w:t>
      </w:r>
      <w:r>
        <w:rPr>
          <w:spacing w:val="-104"/>
        </w:rPr>
        <w:t xml:space="preserve"> </w:t>
      </w:r>
      <w:r>
        <w:rPr>
          <w:spacing w:val="-2"/>
        </w:rPr>
        <w:t>年，质保期内如出现质量问题，</w:t>
      </w:r>
      <w:r>
        <w:rPr/>
        <w:t xml:space="preserve"> </w:t>
      </w:r>
      <w:r>
        <w:rPr>
          <w:spacing w:val="-8"/>
        </w:rPr>
        <w:t>乙方需</w:t>
      </w:r>
      <w:r>
        <w:rPr>
          <w:u w:val="single" w:color="auto"/>
          <w:spacing w:val="-8"/>
        </w:rPr>
        <w:t xml:space="preserve">    更 换 设</w:t>
      </w:r>
      <w:r>
        <w:rPr>
          <w:u w:val="single" w:color="auto"/>
          <w:spacing w:val="11"/>
        </w:rPr>
        <w:t xml:space="preserve"> </w:t>
      </w:r>
      <w:r>
        <w:rPr>
          <w:u w:val="single" w:color="auto"/>
          <w:spacing w:val="-8"/>
        </w:rPr>
        <w:t>备</w:t>
      </w:r>
      <w:r>
        <w:rPr>
          <w:u w:val="single" w:color="auto"/>
          <w:spacing w:val="114"/>
        </w:rPr>
        <w:t xml:space="preserve"> </w:t>
      </w:r>
      <w:r>
        <w:rPr>
          <w:spacing w:val="-8"/>
        </w:rPr>
        <w:t>,并赔偿甲方</w:t>
      </w:r>
      <w:r>
        <w:rPr>
          <w:u w:val="single" w:color="auto"/>
          <w:spacing w:val="-8"/>
        </w:rPr>
        <w:t>因</w:t>
      </w:r>
      <w:r>
        <w:rPr>
          <w:u w:val="single" w:color="auto"/>
          <w:spacing w:val="35"/>
        </w:rPr>
        <w:t xml:space="preserve">   </w:t>
      </w:r>
      <w:r>
        <w:rPr>
          <w:u w:val="single" w:color="auto"/>
          <w:spacing w:val="-8"/>
        </w:rPr>
        <w:t>合 同 </w:t>
      </w:r>
      <w:r>
        <w:rPr>
          <w:u w:val="single" w:color="auto"/>
          <w:spacing w:val="-9"/>
        </w:rPr>
        <w:t>内</w:t>
      </w:r>
      <w:r>
        <w:rPr>
          <w:u w:val="single" w:color="auto"/>
          <w:spacing w:val="-35"/>
        </w:rPr>
        <w:t xml:space="preserve"> </w:t>
      </w:r>
      <w:r>
        <w:rPr>
          <w:u w:val="single" w:color="auto"/>
          <w:spacing w:val="-9"/>
        </w:rPr>
        <w:t>产 品  </w:t>
      </w:r>
      <w:r>
        <w:rPr>
          <w:spacing w:val="-9"/>
        </w:rPr>
        <w:t>质量问题造成的损</w:t>
      </w:r>
      <w:r>
        <w:rPr/>
        <w:t xml:space="preserve">  </w:t>
      </w:r>
      <w:r>
        <w:rPr>
          <w:spacing w:val="-3"/>
        </w:rPr>
        <w:t>失，质保期延长为更换设备并验收合格后</w:t>
      </w:r>
      <w:r>
        <w:rPr>
          <w:spacing w:val="-111"/>
        </w:rPr>
        <w:t xml:space="preserve"> </w:t>
      </w:r>
      <w:r>
        <w:rPr>
          <w:u w:val="single" w:color="auto"/>
          <w:spacing w:val="39"/>
        </w:rPr>
        <w:t xml:space="preserve">  </w:t>
      </w:r>
      <w:r>
        <w:rPr>
          <w:u w:val="single" w:color="auto"/>
          <w:spacing w:val="-3"/>
        </w:rPr>
        <w:t>五</w:t>
      </w:r>
      <w:r>
        <w:rPr>
          <w:u w:val="single" w:color="auto"/>
          <w:spacing w:val="32"/>
        </w:rPr>
        <w:t xml:space="preserve">  </w:t>
      </w:r>
      <w:r>
        <w:rPr>
          <w:spacing w:val="-3"/>
        </w:rPr>
        <w:t>年；</w:t>
      </w:r>
    </w:p>
    <w:p>
      <w:pPr>
        <w:pStyle w:val="BodyText"/>
        <w:ind w:left="223" w:right="130" w:firstLine="449"/>
        <w:spacing w:before="31" w:line="417" w:lineRule="auto"/>
        <w:rPr/>
      </w:pPr>
      <w:r>
        <w:rPr>
          <w:spacing w:val="-1"/>
        </w:rPr>
        <w:t>8.如乙方违反《售后服务承诺≥约定未及时履行保修义务的，每发生</w:t>
      </w:r>
      <w:r>
        <w:rPr>
          <w:spacing w:val="-2"/>
        </w:rPr>
        <w:t>一次，</w:t>
      </w:r>
      <w:r>
        <w:rPr/>
        <w:t xml:space="preserve"> </w:t>
      </w:r>
      <w:r>
        <w:rPr>
          <w:spacing w:val="-3"/>
        </w:rPr>
        <w:t>乙方应向甲方支付违约</w:t>
      </w:r>
      <w:r>
        <w:rPr>
          <w:u w:val="single" w:color="auto"/>
          <w:spacing w:val="-3"/>
        </w:rPr>
        <w:t>金    2000  </w:t>
      </w:r>
      <w:r>
        <w:rPr>
          <w:spacing w:val="-3"/>
        </w:rPr>
        <w:t>元。如果甲方因乙方违约而委托第三方进行</w:t>
      </w:r>
      <w:r>
        <w:rPr>
          <w:spacing w:val="10"/>
        </w:rPr>
        <w:t xml:space="preserve"> </w:t>
      </w:r>
      <w:r>
        <w:rPr>
          <w:spacing w:val="-8"/>
        </w:rPr>
        <w:t>维修所产生相应维修费用，乙方应当支付相应维修费用并支付违约</w:t>
      </w:r>
      <w:r>
        <w:rPr>
          <w:u w:val="single" w:color="auto"/>
          <w:spacing w:val="-8"/>
        </w:rPr>
        <w:t>金</w:t>
      </w:r>
      <w:r>
        <w:rPr>
          <w:u w:val="single" w:color="auto"/>
          <w:spacing w:val="-36"/>
        </w:rPr>
        <w:t xml:space="preserve"> </w:t>
      </w:r>
      <w:r>
        <w:rPr>
          <w:u w:val="single" w:color="auto"/>
          <w:spacing w:val="-8"/>
        </w:rPr>
        <w:t>2</w:t>
      </w:r>
      <w:r>
        <w:rPr>
          <w:u w:val="single" w:color="auto"/>
          <w:spacing w:val="-44"/>
        </w:rPr>
        <w:t xml:space="preserve"> </w:t>
      </w:r>
      <w:r>
        <w:rPr>
          <w:u w:val="single" w:color="auto"/>
          <w:spacing w:val="-8"/>
        </w:rPr>
        <w:t>0</w:t>
      </w:r>
      <w:r>
        <w:rPr>
          <w:u w:val="single" w:color="auto"/>
          <w:spacing w:val="-43"/>
        </w:rPr>
        <w:t xml:space="preserve"> </w:t>
      </w:r>
      <w:r>
        <w:rPr>
          <w:u w:val="single" w:color="auto"/>
          <w:spacing w:val="-8"/>
        </w:rPr>
        <w:t>0</w:t>
      </w:r>
      <w:r>
        <w:rPr>
          <w:u w:val="single" w:color="auto"/>
          <w:spacing w:val="-44"/>
        </w:rPr>
        <w:t xml:space="preserve"> </w:t>
      </w:r>
      <w:r>
        <w:rPr>
          <w:u w:val="single" w:color="auto"/>
          <w:spacing w:val="-8"/>
        </w:rPr>
        <w:t>0</w:t>
      </w:r>
      <w:r>
        <w:rPr>
          <w:spacing w:val="63"/>
        </w:rPr>
        <w:t xml:space="preserve"> </w:t>
      </w:r>
      <w:r>
        <w:rPr>
          <w:spacing w:val="-8"/>
        </w:rPr>
        <w:t>元。</w:t>
      </w:r>
    </w:p>
    <w:p>
      <w:pPr>
        <w:pStyle w:val="BodyText"/>
        <w:ind w:left="223" w:right="213" w:firstLine="449"/>
        <w:spacing w:before="53" w:line="424" w:lineRule="auto"/>
        <w:rPr/>
      </w:pPr>
      <w:r>
        <w:rPr>
          <w:spacing w:val="3"/>
        </w:rPr>
        <w:t>9.乙方不能按时供货，除不可抗力事件外，每拖延一日应按合同总额的千</w:t>
      </w:r>
      <w:r>
        <w:rPr>
          <w:spacing w:val="11"/>
        </w:rPr>
        <w:t xml:space="preserve"> </w:t>
      </w:r>
      <w:r>
        <w:rPr>
          <w:spacing w:val="-3"/>
        </w:rPr>
        <w:t>分之五向甲方支付违约金。乙方逾期</w:t>
      </w:r>
      <w:r>
        <w:rPr>
          <w:spacing w:val="-110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3"/>
        </w:rPr>
        <w:t xml:space="preserve">    10    </w:t>
      </w:r>
      <w:r>
        <w:rPr>
          <w:spacing w:val="-3"/>
        </w:rPr>
        <w:t>日不能供货</w:t>
      </w:r>
      <w:r>
        <w:rPr>
          <w:spacing w:val="-4"/>
        </w:rPr>
        <w:t>，甲方有权解除合同，并</w:t>
      </w:r>
      <w:r>
        <w:rPr/>
        <w:t xml:space="preserve"> </w:t>
      </w:r>
      <w:r>
        <w:rPr/>
        <w:t>要求乙方支付合同金额30%的违约金，同时追究乙方责任。</w:t>
      </w:r>
    </w:p>
    <w:p>
      <w:pPr>
        <w:pStyle w:val="BodyText"/>
        <w:ind w:left="223" w:right="130" w:firstLine="449"/>
        <w:spacing w:before="22" w:line="428" w:lineRule="auto"/>
        <w:rPr/>
      </w:pPr>
      <w:r>
        <w:rPr>
          <w:spacing w:val="-2"/>
        </w:rPr>
        <w:t>10. 乙方将货物送达指定地点后和安装过程中，甲方发现乙</w:t>
      </w:r>
      <w:r>
        <w:rPr>
          <w:spacing w:val="-3"/>
        </w:rPr>
        <w:t>方所供</w:t>
      </w:r>
      <w:r>
        <w:rPr>
          <w:spacing w:val="-93"/>
        </w:rPr>
        <w:t xml:space="preserve"> </w:t>
      </w:r>
      <w:r>
        <w:rPr>
          <w:u w:val="single" w:color="auto"/>
          <w:spacing w:val="-3"/>
        </w:rPr>
        <w:t xml:space="preserve">  合</w:t>
      </w:r>
      <w:r>
        <w:rPr>
          <w:u w:val="single" w:color="auto"/>
          <w:spacing w:val="39"/>
        </w:rPr>
        <w:t xml:space="preserve"> </w:t>
      </w:r>
      <w:r>
        <w:rPr>
          <w:u w:val="single" w:color="auto"/>
          <w:spacing w:val="-3"/>
        </w:rPr>
        <w:t>同</w:t>
      </w:r>
      <w:r>
        <w:rPr/>
        <w:t xml:space="preserve"> </w:t>
      </w:r>
      <w:r>
        <w:rPr>
          <w:u w:val="single" w:color="auto"/>
          <w:spacing w:val="-4"/>
        </w:rPr>
        <w:t>内 产 品</w:t>
      </w:r>
      <w:r>
        <w:rPr>
          <w:u w:val="single" w:color="auto"/>
          <w:spacing w:val="106"/>
        </w:rPr>
        <w:t xml:space="preserve"> </w:t>
      </w:r>
      <w:r>
        <w:rPr>
          <w:spacing w:val="-105"/>
        </w:rPr>
        <w:t xml:space="preserve"> </w:t>
      </w:r>
      <w:r>
        <w:rPr>
          <w:spacing w:val="-4"/>
        </w:rPr>
        <w:t>的配件、施工工艺、品牌、型号、规格、技术标准、质量标准和运行</w:t>
      </w:r>
      <w:r>
        <w:rPr/>
        <w:t xml:space="preserve"> </w:t>
      </w:r>
      <w:r>
        <w:rPr>
          <w:spacing w:val="11"/>
        </w:rPr>
        <w:t>等不符合招标(采购)、投标(响应性)文件(或采购依据)规定和合同规定的，</w:t>
      </w:r>
      <w:r>
        <w:rPr>
          <w:spacing w:val="17"/>
        </w:rPr>
        <w:t xml:space="preserve"> </w:t>
      </w:r>
      <w:r>
        <w:rPr>
          <w:spacing w:val="-4"/>
        </w:rPr>
        <w:t>甲方有权对乙方进行每次不低于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4"/>
        </w:rPr>
        <w:t>2000</w:t>
      </w:r>
      <w:r>
        <w:rPr>
          <w:rFonts w:ascii="Times New Roman" w:hAnsi="Times New Roman" w:eastAsia="Times New Roman" w:cs="Times New Roman"/>
          <w:spacing w:val="-4"/>
        </w:rPr>
        <w:t xml:space="preserve">     </w:t>
      </w:r>
      <w:r>
        <w:rPr>
          <w:spacing w:val="-4"/>
        </w:rPr>
        <w:t>元的违约金处罚，并有权单方解除合同，</w:t>
      </w:r>
      <w:r>
        <w:rPr/>
        <w:t xml:space="preserve"> </w:t>
      </w:r>
      <w:r>
        <w:rPr>
          <w:spacing w:val="-1"/>
        </w:rPr>
        <w:t>由此产生的一切费用由乙方承担，同时乙方应支付合同价款的30%的违约金。</w:t>
      </w:r>
    </w:p>
    <w:p>
      <w:pPr>
        <w:pStyle w:val="BodyText"/>
        <w:ind w:left="223" w:right="213" w:firstLine="449"/>
        <w:spacing w:before="17" w:line="428" w:lineRule="auto"/>
        <w:rPr/>
      </w:pPr>
      <w:r>
        <w:rPr>
          <w:spacing w:val="-3"/>
        </w:rPr>
        <w:t>11.</w:t>
      </w:r>
      <w:r>
        <w:rPr>
          <w:spacing w:val="56"/>
        </w:rPr>
        <w:t xml:space="preserve"> </w:t>
      </w:r>
      <w:r>
        <w:rPr>
          <w:spacing w:val="-3"/>
        </w:rPr>
        <w:t>乙方如违约，应在接到处罚后</w:t>
      </w:r>
      <w:r>
        <w:rPr>
          <w:spacing w:val="-101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3"/>
        </w:rPr>
        <w:t xml:space="preserve">    5     </w:t>
      </w:r>
      <w:r>
        <w:rPr>
          <w:spacing w:val="-3"/>
        </w:rPr>
        <w:t>日内另行支付</w:t>
      </w:r>
      <w:r>
        <w:rPr>
          <w:spacing w:val="-4"/>
        </w:rPr>
        <w:t>违约金，否则甲方有</w:t>
      </w:r>
      <w:r>
        <w:rPr/>
        <w:t xml:space="preserve"> </w:t>
      </w:r>
      <w:r>
        <w:rPr>
          <w:spacing w:val="-1"/>
        </w:rPr>
        <w:t>权拒绝支付合同款项和履约保证金，由此产生的一切</w:t>
      </w:r>
      <w:r>
        <w:rPr>
          <w:spacing w:val="-2"/>
        </w:rPr>
        <w:t>费用由乙方承担。</w:t>
      </w:r>
    </w:p>
    <w:p>
      <w:pPr>
        <w:pStyle w:val="BodyText"/>
        <w:ind w:left="673"/>
        <w:spacing w:before="13" w:line="219" w:lineRule="auto"/>
        <w:rPr/>
      </w:pPr>
      <w:r>
        <w:rPr>
          <w:spacing w:val="2"/>
        </w:rPr>
        <w:t>12.在合同期内，若乙方出现违约行为，</w:t>
      </w:r>
      <w:r>
        <w:rPr>
          <w:spacing w:val="1"/>
        </w:rPr>
        <w:t>将不予退还履约保证金。</w:t>
      </w:r>
    </w:p>
    <w:p>
      <w:pPr>
        <w:pStyle w:val="BodyText"/>
        <w:ind w:left="676"/>
        <w:spacing w:before="264" w:line="219" w:lineRule="auto"/>
        <w:outlineLvl w:val="0"/>
        <w:rPr/>
      </w:pPr>
      <w:r>
        <w:rPr>
          <w:b/>
          <w:bCs/>
          <w:spacing w:val="-3"/>
        </w:rPr>
        <w:t>七、合同的履行、变更和解除</w:t>
      </w:r>
    </w:p>
    <w:p>
      <w:pPr>
        <w:pStyle w:val="BodyText"/>
        <w:ind w:left="673"/>
        <w:spacing w:before="271" w:line="219" w:lineRule="auto"/>
        <w:rPr/>
      </w:pPr>
      <w:r>
        <w:rPr>
          <w:spacing w:val="-2"/>
        </w:rPr>
        <w:t>1.合同签订后即具法律效力，甲乙双方均须认真履行，不得随意解除合同。</w:t>
      </w:r>
    </w:p>
    <w:p>
      <w:pPr>
        <w:spacing w:line="219" w:lineRule="auto"/>
        <w:sectPr>
          <w:footerReference w:type="default" r:id="rId8"/>
          <w:pgSz w:w="11910" w:h="16850"/>
          <w:pgMar w:top="1432" w:right="1764" w:bottom="822" w:left="1786" w:header="0" w:footer="663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63" w:right="184" w:firstLine="470"/>
        <w:spacing w:before="74" w:line="415" w:lineRule="auto"/>
        <w:rPr/>
      </w:pPr>
      <w:r>
        <w:rPr>
          <w:spacing w:val="-5"/>
        </w:rPr>
        <w:t>2.甲乙双方不得擅自变更合同。如因项目需要变更，须经双方书面认</w:t>
      </w:r>
      <w:r>
        <w:rPr>
          <w:spacing w:val="-6"/>
        </w:rPr>
        <w:t>可后方</w:t>
      </w:r>
      <w:r>
        <w:rPr/>
        <w:t xml:space="preserve"> </w:t>
      </w:r>
      <w:r>
        <w:rPr>
          <w:spacing w:val="-9"/>
        </w:rPr>
        <w:t>可变更。</w:t>
      </w:r>
    </w:p>
    <w:p>
      <w:pPr>
        <w:pStyle w:val="BodyText"/>
        <w:ind w:left="733"/>
        <w:spacing w:before="47" w:line="219" w:lineRule="auto"/>
        <w:rPr/>
      </w:pPr>
      <w:r>
        <w:rPr>
          <w:spacing w:val="-3"/>
        </w:rPr>
        <w:t>3.发生以下情况，经甲方通知乙方未及时整改的，甲方</w:t>
      </w:r>
      <w:r>
        <w:rPr>
          <w:spacing w:val="-4"/>
        </w:rPr>
        <w:t>有权解除合同：</w:t>
      </w:r>
    </w:p>
    <w:p>
      <w:pPr>
        <w:pStyle w:val="BodyText"/>
        <w:ind w:left="873"/>
        <w:spacing w:before="257" w:line="219" w:lineRule="auto"/>
        <w:rPr/>
      </w:pPr>
      <w:r>
        <w:rPr>
          <w:spacing w:val="1"/>
        </w:rPr>
        <w:t>(1)乙方拒绝接受甲方的管理；</w:t>
      </w:r>
    </w:p>
    <w:p>
      <w:pPr>
        <w:pStyle w:val="BodyText"/>
        <w:ind w:left="873"/>
        <w:spacing w:before="275" w:line="219" w:lineRule="auto"/>
        <w:rPr/>
      </w:pPr>
      <w:r>
        <w:rPr>
          <w:spacing w:val="-3"/>
        </w:rPr>
        <w:t>(2)合同执行期间，乙方因自身问题不能正常供货，致使供货期严重延误；</w:t>
      </w:r>
    </w:p>
    <w:p>
      <w:pPr>
        <w:pStyle w:val="BodyText"/>
        <w:ind w:left="873"/>
        <w:spacing w:before="247" w:line="219" w:lineRule="auto"/>
        <w:rPr/>
      </w:pPr>
      <w:r>
        <w:rPr>
          <w:spacing w:val="8"/>
        </w:rPr>
        <w:t>(3)所供</w:t>
      </w:r>
      <w:r>
        <w:rPr>
          <w:spacing w:val="-102"/>
        </w:rPr>
        <w:t xml:space="preserve"> </w:t>
      </w:r>
      <w:r>
        <w:rPr>
          <w:u w:val="single" w:color="auto"/>
          <w:spacing w:val="87"/>
        </w:rPr>
        <w:t xml:space="preserve"> </w:t>
      </w:r>
      <w:r>
        <w:rPr>
          <w:u w:val="single" w:color="auto"/>
          <w:spacing w:val="8"/>
        </w:rPr>
        <w:t>合 同 内</w:t>
      </w:r>
      <w:r>
        <w:rPr>
          <w:u w:val="single" w:color="auto"/>
          <w:spacing w:val="-29"/>
        </w:rPr>
        <w:t xml:space="preserve"> </w:t>
      </w:r>
      <w:r>
        <w:rPr>
          <w:u w:val="single" w:color="auto"/>
          <w:spacing w:val="8"/>
        </w:rPr>
        <w:t>产 品</w:t>
      </w:r>
      <w:r>
        <w:rPr>
          <w:u w:val="single" w:color="auto"/>
          <w:spacing w:val="76"/>
        </w:rPr>
        <w:t xml:space="preserve"> </w:t>
      </w:r>
      <w:r>
        <w:rPr>
          <w:spacing w:val="8"/>
        </w:rPr>
        <w:t>不符合招标(采购)、投标(响应性)文件(或</w:t>
      </w:r>
    </w:p>
    <w:p>
      <w:pPr>
        <w:pStyle w:val="BodyText"/>
        <w:ind w:left="263"/>
        <w:spacing w:before="267" w:line="219" w:lineRule="auto"/>
        <w:rPr/>
      </w:pPr>
      <w:r>
        <w:rPr>
          <w:spacing w:val="-2"/>
        </w:rPr>
        <w:t>其他采购依据);</w:t>
      </w:r>
    </w:p>
    <w:p>
      <w:pPr>
        <w:pStyle w:val="BodyText"/>
        <w:ind w:left="873"/>
        <w:spacing w:before="277" w:line="219" w:lineRule="auto"/>
        <w:rPr/>
      </w:pPr>
      <w:r>
        <w:rPr>
          <w:spacing w:val="-6"/>
        </w:rPr>
        <w:t>(4)所供</w:t>
      </w:r>
      <w:r>
        <w:rPr>
          <w:spacing w:val="-92"/>
        </w:rPr>
        <w:t xml:space="preserve"> </w:t>
      </w:r>
      <w:r>
        <w:rPr>
          <w:u w:val="single" w:color="auto"/>
          <w:spacing w:val="84"/>
        </w:rPr>
        <w:t xml:space="preserve"> </w:t>
      </w:r>
      <w:r>
        <w:rPr>
          <w:u w:val="single" w:color="auto"/>
          <w:spacing w:val="-6"/>
        </w:rPr>
        <w:t>合 同 内</w:t>
      </w:r>
      <w:r>
        <w:rPr>
          <w:u w:val="single" w:color="auto"/>
          <w:spacing w:val="-31"/>
        </w:rPr>
        <w:t xml:space="preserve"> </w:t>
      </w:r>
      <w:r>
        <w:rPr>
          <w:u w:val="single" w:color="auto"/>
          <w:spacing w:val="-6"/>
        </w:rPr>
        <w:t>产 品</w:t>
      </w:r>
      <w:r>
        <w:rPr>
          <w:u w:val="single" w:color="auto"/>
          <w:spacing w:val="85"/>
        </w:rPr>
        <w:t xml:space="preserve"> </w:t>
      </w:r>
      <w:r>
        <w:rPr>
          <w:spacing w:val="-6"/>
        </w:rPr>
        <w:t>不符合验收标准；</w:t>
      </w:r>
    </w:p>
    <w:p>
      <w:pPr>
        <w:pStyle w:val="BodyText"/>
        <w:ind w:left="873"/>
        <w:spacing w:before="258" w:line="219" w:lineRule="auto"/>
        <w:rPr/>
      </w:pPr>
      <w:r>
        <w:rPr>
          <w:spacing w:val="3"/>
        </w:rPr>
        <w:t>(5)法律规定的其他情形。</w:t>
      </w:r>
    </w:p>
    <w:p>
      <w:pPr>
        <w:pStyle w:val="BodyText"/>
        <w:ind w:left="736"/>
        <w:spacing w:before="254" w:line="219" w:lineRule="auto"/>
        <w:outlineLvl w:val="0"/>
        <w:rPr/>
      </w:pPr>
      <w:r>
        <w:rPr>
          <w:b/>
          <w:bCs/>
          <w:spacing w:val="-4"/>
        </w:rPr>
        <w:t>八、违约责任</w:t>
      </w:r>
    </w:p>
    <w:p>
      <w:pPr>
        <w:pStyle w:val="BodyText"/>
        <w:ind w:left="263" w:right="118" w:firstLine="470"/>
        <w:spacing w:before="269" w:line="412" w:lineRule="auto"/>
        <w:rPr/>
      </w:pPr>
      <w:r>
        <w:rPr>
          <w:spacing w:val="-4"/>
        </w:rPr>
        <w:t>1.除如因战争，严重水灾、台风、地震等</w:t>
      </w:r>
      <w:r>
        <w:rPr>
          <w:spacing w:val="-5"/>
        </w:rPr>
        <w:t>自然灾害，政府政策的重大变动等</w:t>
      </w:r>
      <w:r>
        <w:rPr/>
        <w:t xml:space="preserve"> </w:t>
      </w:r>
      <w:r>
        <w:rPr>
          <w:spacing w:val="-3"/>
        </w:rPr>
        <w:t>政府行为和其它甲乙双方认可的不可抗力事件外，甲乙双方不得随意解除合同，</w:t>
      </w:r>
    </w:p>
    <w:p>
      <w:pPr>
        <w:pStyle w:val="BodyText"/>
        <w:ind w:left="263"/>
        <w:spacing w:before="35" w:line="219" w:lineRule="auto"/>
        <w:rPr/>
      </w:pPr>
      <w:r>
        <w:rPr>
          <w:spacing w:val="-6"/>
        </w:rPr>
        <w:t>否则按违约处理。</w:t>
      </w:r>
    </w:p>
    <w:p>
      <w:pPr>
        <w:pStyle w:val="BodyText"/>
        <w:ind w:left="263" w:right="137" w:firstLine="470"/>
        <w:spacing w:before="77" w:line="340" w:lineRule="auto"/>
        <w:rPr/>
      </w:pPr>
      <w:r>
        <w:rPr>
          <w:spacing w:val="-4"/>
        </w:rPr>
        <w:t>2.如乙方逾期交货的，每逾期一天按照合同金额的1%支付违约金，逾期达到</w:t>
      </w:r>
      <w:r>
        <w:rPr>
          <w:spacing w:val="14"/>
        </w:rPr>
        <w:t xml:space="preserve"> </w:t>
      </w:r>
      <w:r>
        <w:rPr>
          <w:spacing w:val="-5"/>
        </w:rPr>
        <w:t>十天以上的，甲方有权解除合同。</w:t>
      </w:r>
    </w:p>
    <w:p>
      <w:pPr>
        <w:pStyle w:val="BodyText"/>
        <w:ind w:left="263" w:right="78" w:firstLine="470"/>
        <w:spacing w:before="41" w:line="345" w:lineRule="auto"/>
        <w:jc w:val="both"/>
        <w:rPr/>
      </w:pPr>
      <w:r>
        <w:rPr>
          <w:spacing w:val="-2"/>
        </w:rPr>
        <w:t>3.乙方产品经过验收不合格的，甲方有权解除本合同并不予支付任何款项，</w:t>
      </w:r>
      <w:r>
        <w:rPr>
          <w:spacing w:val="2"/>
        </w:rPr>
        <w:t xml:space="preserve"> </w:t>
      </w:r>
      <w:r>
        <w:rPr>
          <w:spacing w:val="-1"/>
        </w:rPr>
        <w:t>乙方应当按照合同总额的30%向甲方支付违约金。甲方如有其他损失的，乙方应</w:t>
      </w:r>
      <w:r>
        <w:rPr>
          <w:spacing w:val="3"/>
        </w:rPr>
        <w:t xml:space="preserve"> </w:t>
      </w:r>
      <w:r>
        <w:rPr>
          <w:spacing w:val="-9"/>
        </w:rPr>
        <w:t>当一并赔偿。</w:t>
      </w:r>
    </w:p>
    <w:p>
      <w:pPr>
        <w:pStyle w:val="BodyText"/>
        <w:ind w:left="736"/>
        <w:spacing w:before="249" w:line="219" w:lineRule="auto"/>
        <w:outlineLvl w:val="0"/>
        <w:rPr/>
      </w:pPr>
      <w:r>
        <w:rPr>
          <w:b/>
          <w:bCs/>
          <w:spacing w:val="-4"/>
        </w:rPr>
        <w:t>九、争议解决</w:t>
      </w:r>
    </w:p>
    <w:p>
      <w:pPr>
        <w:pStyle w:val="BodyText"/>
        <w:ind w:left="733"/>
        <w:spacing w:before="269" w:line="219" w:lineRule="auto"/>
        <w:rPr/>
      </w:pPr>
      <w:r>
        <w:rPr>
          <w:spacing w:val="1"/>
        </w:rPr>
        <w:t>1.本合同的签订和履行，适用中华人民共和国法律。</w:t>
      </w:r>
    </w:p>
    <w:p>
      <w:pPr>
        <w:pStyle w:val="BodyText"/>
        <w:ind w:left="263" w:right="161" w:firstLine="470"/>
        <w:spacing w:before="270" w:line="419" w:lineRule="auto"/>
        <w:rPr/>
      </w:pPr>
      <w:r>
        <w:rPr>
          <w:spacing w:val="2"/>
        </w:rPr>
        <w:t>2.甲乙双方因质量问题发生争议，由合同签署地点质量技术鉴定单位进行</w:t>
      </w:r>
      <w:r>
        <w:rPr>
          <w:spacing w:val="14"/>
        </w:rPr>
        <w:t xml:space="preserve"> </w:t>
      </w:r>
      <w:r>
        <w:rPr>
          <w:spacing w:val="-4"/>
        </w:rPr>
        <w:t>质量鉴定。经鉴定质量合格，鉴定费由甲方承担；鉴定质量不合格，</w:t>
      </w:r>
      <w:r>
        <w:rPr>
          <w:spacing w:val="-5"/>
        </w:rPr>
        <w:t>鉴定费用由</w:t>
      </w:r>
      <w:r>
        <w:rPr/>
        <w:t xml:space="preserve"> </w:t>
      </w:r>
      <w:r>
        <w:rPr>
          <w:spacing w:val="-5"/>
        </w:rPr>
        <w:t>乙方承担，并承担违约责任，同时甲方有权解除合同。甲乙方任何一方也可直接</w:t>
      </w:r>
      <w:r>
        <w:rPr>
          <w:spacing w:val="12"/>
        </w:rPr>
        <w:t xml:space="preserve"> </w:t>
      </w:r>
      <w:r>
        <w:rPr>
          <w:spacing w:val="-10"/>
        </w:rPr>
        <w:t>起诉。</w:t>
      </w:r>
    </w:p>
    <w:p>
      <w:pPr>
        <w:spacing w:line="419" w:lineRule="auto"/>
        <w:sectPr>
          <w:footerReference w:type="default" r:id="rId9"/>
          <w:pgSz w:w="11910" w:h="16850"/>
          <w:pgMar w:top="1432" w:right="1786" w:bottom="855" w:left="1786" w:header="0" w:footer="693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13" w:right="214" w:firstLine="469"/>
        <w:spacing w:before="78" w:line="403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3.因履行合同发生的争议，由甲乙双方直接协商</w:t>
      </w:r>
      <w:r>
        <w:rPr>
          <w:sz w:val="24"/>
          <w:szCs w:val="24"/>
          <w:spacing w:val="-8"/>
        </w:rPr>
        <w:t>解决，如协商不成可向甲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4"/>
        </w:rPr>
        <w:t>方所在地人民法院诉讼。</w:t>
      </w:r>
    </w:p>
    <w:p>
      <w:pPr>
        <w:pStyle w:val="BodyText"/>
        <w:ind w:left="213" w:right="3" w:firstLine="469"/>
        <w:spacing w:before="32" w:line="400" w:lineRule="auto"/>
        <w:jc w:val="both"/>
        <w:rPr>
          <w:sz w:val="24"/>
          <w:szCs w:val="24"/>
        </w:rPr>
      </w:pPr>
      <w:r>
        <w:rPr>
          <w:sz w:val="24"/>
          <w:szCs w:val="24"/>
          <w:spacing w:val="-7"/>
        </w:rPr>
        <w:t>4.甲乙双方以签订合同时各自法人登记注册地为有效的送达地址，在合同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14"/>
        </w:rPr>
        <w:t>履行过程中，送达到该地址视为有效送达；如发生诉讼，该地址作为全</w:t>
      </w:r>
      <w:r>
        <w:rPr>
          <w:sz w:val="24"/>
          <w:szCs w:val="24"/>
          <w:spacing w:val="-15"/>
        </w:rPr>
        <w:t>部诉讼程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15"/>
        </w:rPr>
        <w:t>序和执行程序的送达地址，具有发生在人民法院签署送达地址确认书的法律效力。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3"/>
        </w:rPr>
        <w:t>如变更送达地址，需书面告知对方。</w:t>
      </w:r>
    </w:p>
    <w:p>
      <w:pPr>
        <w:pStyle w:val="BodyText"/>
        <w:ind w:left="686"/>
        <w:spacing w:before="76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17"/>
        </w:rPr>
        <w:t>十、合同生效及其他</w:t>
      </w:r>
    </w:p>
    <w:p>
      <w:pPr>
        <w:pStyle w:val="BodyText"/>
        <w:ind w:left="213" w:right="103" w:firstLine="469"/>
        <w:spacing w:before="243" w:line="399" w:lineRule="auto"/>
        <w:jc w:val="both"/>
        <w:rPr>
          <w:sz w:val="24"/>
          <w:szCs w:val="24"/>
        </w:rPr>
      </w:pPr>
      <w:r>
        <w:rPr>
          <w:sz w:val="24"/>
          <w:szCs w:val="24"/>
          <w:spacing w:val="-13"/>
        </w:rPr>
        <w:t>1.本合同一式</w:t>
      </w:r>
      <w:r>
        <w:rPr>
          <w:sz w:val="24"/>
          <w:szCs w:val="24"/>
          <w:spacing w:val="-89"/>
        </w:rPr>
        <w:t xml:space="preserve"> </w:t>
      </w:r>
      <w:r>
        <w:rPr>
          <w:sz w:val="24"/>
          <w:szCs w:val="24"/>
          <w:u w:val="single" w:color="auto"/>
          <w:spacing w:val="10"/>
        </w:rPr>
        <w:t xml:space="preserve">    </w:t>
      </w:r>
      <w:r>
        <w:rPr>
          <w:sz w:val="24"/>
          <w:szCs w:val="24"/>
          <w:u w:val="single" w:color="auto"/>
          <w:spacing w:val="-13"/>
        </w:rPr>
        <w:t>陆</w:t>
      </w:r>
      <w:r>
        <w:rPr>
          <w:sz w:val="24"/>
          <w:szCs w:val="24"/>
          <w:spacing w:val="-13"/>
        </w:rPr>
        <w:t>份，甲方肆份、乙方</w:t>
      </w:r>
      <w:r>
        <w:rPr>
          <w:sz w:val="24"/>
          <w:szCs w:val="24"/>
          <w:u w:val="single" w:color="auto"/>
          <w:spacing w:val="-13"/>
        </w:rPr>
        <w:t>贰</w:t>
      </w:r>
      <w:r>
        <w:rPr>
          <w:sz w:val="24"/>
          <w:szCs w:val="24"/>
          <w:spacing w:val="-13"/>
        </w:rPr>
        <w:t xml:space="preserve">    份，经甲乙双方代</w:t>
      </w:r>
      <w:r>
        <w:rPr>
          <w:sz w:val="24"/>
          <w:szCs w:val="24"/>
          <w:spacing w:val="-14"/>
        </w:rPr>
        <w:t>表签字、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</w:rPr>
        <w:t>加盖公章后生效，合同履行完成后自行终止。招标(采</w:t>
      </w:r>
      <w:r>
        <w:rPr>
          <w:sz w:val="24"/>
          <w:szCs w:val="24"/>
          <w:spacing w:val="-1"/>
        </w:rPr>
        <w:t>购)和投标(响应性)文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-14"/>
        </w:rPr>
        <w:t>件为本合同组成部分。</w:t>
      </w:r>
    </w:p>
    <w:p>
      <w:pPr>
        <w:pStyle w:val="BodyText"/>
        <w:ind w:left="213" w:right="204" w:firstLine="469"/>
        <w:spacing w:before="57" w:line="406" w:lineRule="auto"/>
        <w:jc w:val="both"/>
        <w:rPr>
          <w:sz w:val="24"/>
          <w:szCs w:val="24"/>
        </w:rPr>
      </w:pPr>
      <w:r>
        <w:rPr>
          <w:sz w:val="24"/>
          <w:szCs w:val="24"/>
          <w:spacing w:val="-7"/>
        </w:rPr>
        <w:t>2.组成本合同的文件及解释顺序为：本合同及补</w:t>
      </w:r>
      <w:r>
        <w:rPr>
          <w:sz w:val="24"/>
          <w:szCs w:val="24"/>
          <w:spacing w:val="-8"/>
        </w:rPr>
        <w:t>充条款、中标通知书、投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标(响应性)文件及其附件；招标(采购)文件及</w:t>
      </w:r>
      <w:r>
        <w:rPr>
          <w:sz w:val="24"/>
          <w:szCs w:val="24"/>
          <w:spacing w:val="-4"/>
        </w:rPr>
        <w:t>补充通知。如果乙方的投标(响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8"/>
        </w:rPr>
        <w:t>应性)文件及其附件高于国家行业标准的，以投标文件及其附件为准。</w:t>
      </w:r>
    </w:p>
    <w:p>
      <w:pPr>
        <w:pStyle w:val="BodyText"/>
        <w:ind w:left="213" w:right="193" w:firstLine="469"/>
        <w:spacing w:before="25" w:line="398" w:lineRule="auto"/>
        <w:jc w:val="both"/>
        <w:rPr>
          <w:sz w:val="24"/>
          <w:szCs w:val="24"/>
        </w:rPr>
      </w:pPr>
      <w:r>
        <w:rPr>
          <w:sz w:val="24"/>
          <w:szCs w:val="24"/>
          <w:spacing w:val="-7"/>
        </w:rPr>
        <w:t>3.本合同生效之后，任何一方违反本合同规定，除了</w:t>
      </w:r>
      <w:r>
        <w:rPr>
          <w:sz w:val="24"/>
          <w:szCs w:val="24"/>
          <w:spacing w:val="-8"/>
        </w:rPr>
        <w:t>承担违约金外，还要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4"/>
        </w:rPr>
        <w:t>承担守约方向违约方追究违约责任所支付的一切费用，包括但不限于律师费、诉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12"/>
        </w:rPr>
        <w:t>讼费、保全费、公告费、鉴定费、交通食宿费等。</w:t>
      </w:r>
    </w:p>
    <w:p>
      <w:pPr>
        <w:pStyle w:val="BodyText"/>
        <w:ind w:left="683" w:right="213"/>
        <w:spacing w:before="59" w:line="366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4.本合同未尽事宜，双方可签订补充协议，与本</w:t>
      </w:r>
      <w:r>
        <w:rPr>
          <w:sz w:val="24"/>
          <w:szCs w:val="24"/>
          <w:spacing w:val="-8"/>
        </w:rPr>
        <w:t>合同具有同等法律效力。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7"/>
        </w:rPr>
        <w:t>5.技术规格书(技术参数及要求)、售后服务承诺均为本合同附件</w:t>
      </w:r>
      <w:r>
        <w:rPr>
          <w:sz w:val="24"/>
          <w:szCs w:val="24"/>
          <w:spacing w:val="-8"/>
        </w:rPr>
        <w:t>，与本合</w:t>
      </w:r>
    </w:p>
    <w:p>
      <w:pPr>
        <w:spacing w:line="366" w:lineRule="auto"/>
        <w:sectPr>
          <w:footerReference w:type="default" r:id="rId10"/>
          <w:pgSz w:w="11910" w:h="16850"/>
          <w:pgMar w:top="1432" w:right="1786" w:bottom="846" w:left="1786" w:header="0" w:footer="695" w:gutter="0"/>
          <w:cols w:equalWidth="0" w:num="1">
            <w:col w:w="8337" w:space="0"/>
          </w:cols>
        </w:sectPr>
        <w:rPr>
          <w:sz w:val="24"/>
          <w:szCs w:val="24"/>
        </w:rPr>
      </w:pPr>
    </w:p>
    <w:p>
      <w:pPr>
        <w:pStyle w:val="BodyText"/>
        <w:ind w:left="213"/>
        <w:spacing w:before="139" w:line="219" w:lineRule="auto"/>
        <w:rPr>
          <w:sz w:val="24"/>
          <w:szCs w:val="24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808695</wp:posOffset>
            </wp:positionH>
            <wp:positionV relativeFrom="paragraph">
              <wp:posOffset>31213</wp:posOffset>
            </wp:positionV>
            <wp:extent cx="1498578" cy="147324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578" cy="147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7"/>
        </w:rPr>
        <w:t>同具有同等效力。</w:t>
      </w:r>
    </w:p>
    <w:p>
      <w:pPr>
        <w:pStyle w:val="BodyText"/>
        <w:ind w:left="213" w:right="1756" w:firstLine="529"/>
        <w:spacing w:before="257" w:line="402" w:lineRule="auto"/>
        <w:rPr>
          <w:sz w:val="24"/>
          <w:szCs w:val="24"/>
        </w:rPr>
      </w:pPr>
      <w:r>
        <w:rPr>
          <w:sz w:val="24"/>
          <w:szCs w:val="24"/>
          <w:spacing w:val="-13"/>
        </w:rPr>
        <w:t>(以下无合同正文)</w:t>
      </w:r>
      <w:r>
        <w:rPr>
          <w:sz w:val="24"/>
          <w:szCs w:val="24"/>
          <w:spacing w:val="3"/>
        </w:rPr>
        <w:t xml:space="preserve">  </w:t>
      </w:r>
      <w:r>
        <w:rPr>
          <w:sz w:val="24"/>
          <w:szCs w:val="24"/>
          <w:spacing w:val="-12"/>
        </w:rPr>
        <w:t>甲方：河南经贸职业学院</w:t>
      </w:r>
      <w:r>
        <w:rPr>
          <w:sz w:val="24"/>
          <w:szCs w:val="24"/>
          <w:spacing w:val="4"/>
        </w:rPr>
        <w:t xml:space="preserve"> </w:t>
      </w:r>
      <w:r>
        <w:rPr>
          <w:sz w:val="24"/>
          <w:szCs w:val="24"/>
          <w:spacing w:val="-17"/>
        </w:rPr>
        <w:t>委托代理人签字：</w:t>
      </w:r>
    </w:p>
    <w:p>
      <w:pPr>
        <w:pStyle w:val="BodyText"/>
        <w:ind w:left="213"/>
        <w:spacing w:before="29" w:line="219" w:lineRule="auto"/>
        <w:rPr>
          <w:sz w:val="24"/>
          <w:szCs w:val="24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1392849</wp:posOffset>
            </wp:positionH>
            <wp:positionV relativeFrom="paragraph">
              <wp:posOffset>-495372</wp:posOffset>
            </wp:positionV>
            <wp:extent cx="1028698" cy="53348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698" cy="53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7"/>
        </w:rPr>
        <w:t>地址：郑州市郑东新区龙子湖北路58号</w:t>
      </w:r>
    </w:p>
    <w:p>
      <w:pPr>
        <w:pStyle w:val="BodyText"/>
        <w:ind w:left="213"/>
        <w:spacing w:before="249" w:line="192" w:lineRule="auto"/>
        <w:rPr>
          <w:sz w:val="24"/>
          <w:szCs w:val="24"/>
        </w:rPr>
      </w:pPr>
      <w:r>
        <w:rPr>
          <w:sz w:val="24"/>
          <w:szCs w:val="24"/>
          <w:spacing w:val="-21"/>
        </w:rPr>
        <w:t>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right="350"/>
        <w:spacing w:before="78" w:line="377" w:lineRule="auto"/>
        <w:rPr>
          <w:sz w:val="24"/>
          <w:szCs w:val="24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825220</wp:posOffset>
            </wp:positionH>
            <wp:positionV relativeFrom="paragraph">
              <wp:posOffset>-273806</wp:posOffset>
            </wp:positionV>
            <wp:extent cx="1435504" cy="146082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504" cy="1460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14"/>
        </w:rPr>
        <w:t>乙方：郑州凡</w:t>
      </w:r>
      <w:r>
        <w:rPr>
          <w:rFonts w:ascii="SimHei" w:hAnsi="SimHei" w:eastAsia="SimHei" w:cs="SimHei"/>
          <w:sz w:val="24"/>
          <w:szCs w:val="24"/>
          <w:spacing w:val="-14"/>
        </w:rPr>
        <w:t>特信息科技有限</w:t>
      </w:r>
      <w:r>
        <w:rPr>
          <w:sz w:val="24"/>
          <w:szCs w:val="24"/>
          <w:spacing w:val="-14"/>
        </w:rPr>
        <w:t>公司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13"/>
        </w:rPr>
        <w:t>委托代理人签字</w:t>
      </w:r>
    </w:p>
    <w:p>
      <w:pPr>
        <w:pStyle w:val="BodyText"/>
        <w:spacing w:before="1" w:line="218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地址：郑州桐柏路郑州科技大厦610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spacing w:before="78" w:line="184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电话：13673681298</w:t>
      </w:r>
    </w:p>
    <w:p>
      <w:pPr>
        <w:spacing w:line="184" w:lineRule="auto"/>
        <w:sectPr>
          <w:type w:val="continuous"/>
          <w:pgSz w:w="11910" w:h="16850"/>
          <w:pgMar w:top="1432" w:right="1786" w:bottom="846" w:left="1786" w:header="0" w:footer="695" w:gutter="0"/>
          <w:cols w:equalWidth="0" w:num="2">
            <w:col w:w="4484" w:space="100"/>
            <w:col w:w="3754" w:space="0"/>
          </w:cols>
        </w:sectPr>
        <w:rPr>
          <w:sz w:val="24"/>
          <w:szCs w:val="24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303"/>
        <w:spacing w:before="74" w:line="225" w:lineRule="auto"/>
        <w:rPr/>
      </w:pPr>
      <w:r>
        <w:rPr>
          <w:spacing w:val="-1"/>
        </w:rPr>
        <w:t>开户银行：</w:t>
      </w:r>
      <w:r>
        <w:rPr>
          <w:spacing w:val="3"/>
        </w:rPr>
        <w:t xml:space="preserve">                           </w:t>
      </w:r>
      <w:r>
        <w:rPr>
          <w:spacing w:val="-1"/>
        </w:rPr>
        <w:t>开户银行：郑州银行兴华街支行</w:t>
      </w:r>
    </w:p>
    <w:p>
      <w:pPr>
        <w:pStyle w:val="BodyText"/>
        <w:ind w:left="313"/>
        <w:spacing w:before="250" w:line="229" w:lineRule="auto"/>
        <w:rPr/>
      </w:pPr>
      <w:r>
        <w:rPr>
          <w:spacing w:val="-1"/>
        </w:rPr>
        <w:t>账号：</w:t>
      </w:r>
      <w:r>
        <w:rPr>
          <w:spacing w:val="3"/>
        </w:rPr>
        <w:t xml:space="preserve">                      </w:t>
      </w:r>
      <w:r>
        <w:rPr>
          <w:spacing w:val="2"/>
        </w:rPr>
        <w:t xml:space="preserve">         </w:t>
      </w:r>
      <w:r>
        <w:rPr>
          <w:spacing w:val="-1"/>
        </w:rPr>
        <w:t>账号：998156009906709985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313"/>
        <w:spacing w:before="75" w:line="214" w:lineRule="auto"/>
        <w:rPr/>
      </w:pPr>
      <w:r>
        <w:rPr>
          <w:spacing w:val="2"/>
        </w:rPr>
        <w:t>附：1.技术规格书(技术参数及要求)</w:t>
      </w:r>
    </w:p>
    <w:tbl>
      <w:tblPr>
        <w:tblStyle w:val="TableNormal"/>
        <w:tblW w:w="7929" w:type="dxa"/>
        <w:tblInd w:w="1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694"/>
        <w:gridCol w:w="824"/>
      </w:tblGrid>
      <w:tr>
        <w:trPr>
          <w:trHeight w:val="314" w:hRule="atLeast"/>
        </w:trPr>
        <w:tc>
          <w:tcPr>
            <w:tcW w:w="1103" w:type="dxa"/>
            <w:vAlign w:val="top"/>
          </w:tcPr>
          <w:p>
            <w:pPr>
              <w:pStyle w:val="TableText"/>
              <w:ind w:left="308"/>
              <w:spacing w:before="42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序号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65"/>
              <w:spacing w:before="41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标的名称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897"/>
              <w:spacing w:before="41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技术参数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73"/>
              <w:spacing w:before="41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数量</w:t>
            </w:r>
          </w:p>
        </w:tc>
      </w:tr>
      <w:tr>
        <w:trPr>
          <w:trHeight w:val="9845" w:hRule="atLeast"/>
        </w:trPr>
        <w:tc>
          <w:tcPr>
            <w:tcW w:w="11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7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1</w:t>
            </w:r>
          </w:p>
        </w:tc>
        <w:tc>
          <w:tcPr>
            <w:tcW w:w="13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高配台式</w:t>
            </w:r>
          </w:p>
          <w:p>
            <w:pPr>
              <w:pStyle w:val="TableText"/>
              <w:ind w:left="285"/>
              <w:spacing w:before="2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计算机</w:t>
            </w:r>
          </w:p>
          <w:p>
            <w:pPr>
              <w:pStyle w:val="TableText"/>
              <w:ind w:left="165"/>
              <w:spacing w:before="29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9"/>
              </w:rPr>
              <w:t>(A020101</w:t>
            </w:r>
          </w:p>
          <w:p>
            <w:pPr>
              <w:pStyle w:val="TableText"/>
              <w:ind w:left="165"/>
              <w:spacing w:line="2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05台式计</w:t>
            </w:r>
          </w:p>
          <w:p>
            <w:pPr>
              <w:pStyle w:val="TableText"/>
              <w:ind w:left="345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12"/>
              </w:rPr>
              <w:t>算机)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547"/>
              <w:spacing w:before="10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8"/>
              </w:rPr>
              <w:t>1.CPU:</w:t>
            </w:r>
          </w:p>
          <w:p>
            <w:pPr>
              <w:pStyle w:val="TableText"/>
              <w:ind w:left="117"/>
              <w:spacing w:before="15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1.1.CPU信息：供应商需给出CPU信息，包</w:t>
            </w:r>
          </w:p>
          <w:p>
            <w:pPr>
              <w:pStyle w:val="TableText"/>
              <w:ind w:left="117"/>
              <w:spacing w:before="158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9"/>
              </w:rPr>
              <w:t>含CPU型号、物理核心数、主频、末级缓存</w:t>
            </w:r>
            <w:r>
              <w:rPr>
                <w:sz w:val="24"/>
                <w:szCs w:val="24"/>
                <w:spacing w:val="2"/>
              </w:rPr>
              <w:t xml:space="preserve">   </w:t>
            </w:r>
            <w:r>
              <w:rPr>
                <w:sz w:val="24"/>
                <w:szCs w:val="24"/>
                <w:b/>
                <w:bCs/>
                <w:spacing w:val="-26"/>
              </w:rPr>
              <w:t>容量、线程数、热设计功耗及内存的最高速率、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7"/>
              </w:rPr>
              <w:t>通道数和位宽；</w:t>
            </w:r>
          </w:p>
          <w:p>
            <w:pPr>
              <w:pStyle w:val="TableText"/>
              <w:ind w:left="117" w:right="1693"/>
              <w:spacing w:before="19" w:line="34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5"/>
              </w:rPr>
              <w:t>1.2.</w:t>
            </w:r>
            <w:r>
              <w:rPr>
                <w:sz w:val="24"/>
                <w:szCs w:val="24"/>
                <w:b/>
                <w:bCs/>
              </w:rPr>
              <w:t>CPU</w:t>
            </w:r>
            <w:r>
              <w:rPr>
                <w:sz w:val="24"/>
                <w:szCs w:val="24"/>
                <w:b/>
                <w:bCs/>
                <w:spacing w:val="5"/>
              </w:rPr>
              <w:t>物理核数≥16个；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b/>
                <w:bCs/>
              </w:rPr>
              <w:t>1.3.CPU主频≥2.1GHz;</w:t>
            </w:r>
          </w:p>
          <w:p>
            <w:pPr>
              <w:pStyle w:val="TableText"/>
              <w:ind w:left="117" w:right="82"/>
              <w:spacing w:line="3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1.4.CPU末级缓存容量：三级缓存≥30</w:t>
            </w:r>
            <w:r>
              <w:rPr>
                <w:sz w:val="24"/>
                <w:szCs w:val="24"/>
                <w:spacing w:val="-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"/>
              </w:rPr>
              <w:t>MB;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"/>
              </w:rPr>
              <w:t>1.5.CPU支持的内存最高速率≥3200MT/s;</w:t>
            </w:r>
          </w:p>
          <w:p>
            <w:pPr>
              <w:pStyle w:val="TableText"/>
              <w:ind w:left="547"/>
              <w:spacing w:before="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1"/>
              </w:rPr>
              <w:t>2.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1"/>
              </w:rPr>
              <w:t>内存：</w:t>
            </w:r>
          </w:p>
          <w:p>
            <w:pPr>
              <w:pStyle w:val="TableText"/>
              <w:ind w:left="117" w:right="1333"/>
              <w:spacing w:before="156" w:line="3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</w:rPr>
              <w:t>2.1.内存配置容量：≥32GB;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1"/>
              </w:rPr>
              <w:t>2.2.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1"/>
              </w:rPr>
              <w:t>内存类型：</w:t>
            </w:r>
            <w:r>
              <w:rPr>
                <w:sz w:val="24"/>
                <w:szCs w:val="24"/>
                <w:b/>
                <w:bCs/>
              </w:rPr>
              <w:t>DDR</w:t>
            </w:r>
            <w:r>
              <w:rPr>
                <w:sz w:val="24"/>
                <w:szCs w:val="24"/>
                <w:b/>
                <w:bCs/>
                <w:spacing w:val="1"/>
              </w:rPr>
              <w:t>4及以上；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1"/>
              </w:rPr>
              <w:t>2.3.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1"/>
              </w:rPr>
              <w:t>内存条配量：≥1条；</w:t>
            </w:r>
          </w:p>
          <w:p>
            <w:pPr>
              <w:pStyle w:val="TableText"/>
              <w:ind w:left="117" w:right="83"/>
              <w:spacing w:before="35" w:line="3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2.4.单内存插槽最大可支持容量：≥32GB;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4"/>
              </w:rPr>
              <w:t>2.5.内存插槽满配时提供的最高内存总容</w:t>
            </w:r>
            <w:r>
              <w:rPr>
                <w:sz w:val="24"/>
                <w:szCs w:val="24"/>
                <w:spacing w:val="8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3"/>
              </w:rPr>
              <w:t>量：≥128</w:t>
            </w:r>
            <w:r>
              <w:rPr>
                <w:sz w:val="24"/>
                <w:szCs w:val="24"/>
                <w:b/>
                <w:bCs/>
              </w:rPr>
              <w:t>GB</w:t>
            </w:r>
            <w:r>
              <w:rPr>
                <w:sz w:val="24"/>
                <w:szCs w:val="24"/>
                <w:b/>
                <w:bCs/>
                <w:spacing w:val="3"/>
              </w:rPr>
              <w:t>;</w:t>
            </w:r>
          </w:p>
          <w:p>
            <w:pPr>
              <w:pStyle w:val="TableText"/>
              <w:ind w:left="117"/>
              <w:spacing w:before="1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2.6.内存读写速率≥3200MT/s;</w:t>
            </w:r>
          </w:p>
          <w:p>
            <w:pPr>
              <w:pStyle w:val="TableText"/>
              <w:ind w:left="547"/>
              <w:spacing w:before="15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3.主板：</w:t>
            </w:r>
          </w:p>
          <w:p>
            <w:pPr>
              <w:pStyle w:val="TableText"/>
              <w:ind w:left="117" w:right="231"/>
              <w:spacing w:before="185" w:line="3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3.1.主板集成模块：集成Q670芯片组及以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9"/>
              </w:rPr>
              <w:t>上</w:t>
            </w:r>
            <w:r>
              <w:rPr>
                <w:sz w:val="24"/>
                <w:szCs w:val="24"/>
                <w:spacing w:val="6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9"/>
              </w:rPr>
              <w:t>；</w:t>
            </w:r>
          </w:p>
          <w:p>
            <w:pPr>
              <w:pStyle w:val="TableText"/>
              <w:ind w:left="97" w:right="33" w:firstLine="19"/>
              <w:spacing w:before="74" w:line="3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3.2.主板支持的CPU和内存情况：支持1个</w:t>
            </w:r>
            <w:r>
              <w:rPr>
                <w:sz w:val="24"/>
                <w:szCs w:val="24"/>
                <w:spacing w:val="5"/>
              </w:rPr>
              <w:t xml:space="preserve">   </w:t>
            </w:r>
            <w:r>
              <w:rPr>
                <w:sz w:val="24"/>
                <w:szCs w:val="24"/>
                <w:b/>
                <w:bCs/>
                <w:spacing w:val="2"/>
              </w:rPr>
              <w:t>第</w:t>
            </w:r>
            <w:r>
              <w:rPr>
                <w:sz w:val="24"/>
                <w:szCs w:val="24"/>
                <w:b/>
                <w:bCs/>
              </w:rPr>
              <w:t>cpu</w:t>
            </w:r>
            <w:r>
              <w:rPr>
                <w:sz w:val="24"/>
                <w:szCs w:val="24"/>
                <w:b/>
                <w:bCs/>
                <w:spacing w:val="2"/>
              </w:rPr>
              <w:t>处理器；支持不低于</w:t>
            </w:r>
            <w:r>
              <w:rPr>
                <w:sz w:val="24"/>
                <w:szCs w:val="24"/>
                <w:b/>
                <w:bCs/>
              </w:rPr>
              <w:t>DDR</w:t>
            </w:r>
            <w:r>
              <w:rPr>
                <w:sz w:val="24"/>
                <w:szCs w:val="24"/>
                <w:b/>
                <w:bCs/>
                <w:spacing w:val="2"/>
              </w:rPr>
              <w:t>42666内存；</w:t>
            </w:r>
          </w:p>
        </w:tc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3"/>
              </w:rPr>
              <w:t>24台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10" w:h="16850"/>
          <w:pgMar w:top="1432" w:right="1786" w:bottom="855" w:left="1786" w:header="0" w:footer="6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1"/>
        <w:rPr/>
      </w:pPr>
      <w:r/>
    </w:p>
    <w:tbl>
      <w:tblPr>
        <w:tblStyle w:val="TableNormal"/>
        <w:tblW w:w="7959" w:type="dxa"/>
        <w:tblInd w:w="13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3"/>
        <w:gridCol w:w="1308"/>
        <w:gridCol w:w="4704"/>
        <w:gridCol w:w="834"/>
      </w:tblGrid>
      <w:tr>
        <w:trPr>
          <w:trHeight w:val="12989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84" w:right="254"/>
              <w:spacing w:before="44" w:line="3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3.3.主板内置</w:t>
            </w:r>
            <w:r>
              <w:rPr>
                <w:sz w:val="24"/>
                <w:szCs w:val="24"/>
              </w:rPr>
              <w:t>PCIe</w:t>
            </w:r>
            <w:r>
              <w:rPr>
                <w:sz w:val="24"/>
                <w:szCs w:val="24"/>
                <w:spacing w:val="1"/>
              </w:rPr>
              <w:t>插槽数量：</w:t>
            </w:r>
            <w:r>
              <w:rPr>
                <w:sz w:val="24"/>
                <w:szCs w:val="24"/>
              </w:rPr>
              <w:t>PCI</w:t>
            </w:r>
            <w:r>
              <w:rPr>
                <w:sz w:val="24"/>
                <w:szCs w:val="24"/>
                <w:spacing w:val="1"/>
              </w:rPr>
              <w:t>-E4接口</w:t>
            </w:r>
            <w:r>
              <w:rPr>
                <w:sz w:val="24"/>
                <w:szCs w:val="24"/>
                <w:spacing w:val="16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≥2个，</w:t>
            </w:r>
            <w:r>
              <w:rPr>
                <w:sz w:val="24"/>
                <w:szCs w:val="24"/>
              </w:rPr>
              <w:t>PCI</w:t>
            </w:r>
            <w:r>
              <w:rPr>
                <w:sz w:val="24"/>
                <w:szCs w:val="24"/>
                <w:spacing w:val="9"/>
              </w:rPr>
              <w:t>-E16≥1个；</w:t>
            </w:r>
          </w:p>
          <w:p>
            <w:pPr>
              <w:pStyle w:val="TableText"/>
              <w:ind w:left="84" w:right="149" w:firstLine="10"/>
              <w:spacing w:before="63" w:line="3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3.4.特殊孔位及后置接口：后置不少于1个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串口，1个</w:t>
            </w:r>
            <w:r>
              <w:rPr>
                <w:sz w:val="24"/>
                <w:szCs w:val="24"/>
              </w:rPr>
              <w:t>RJ</w:t>
            </w:r>
            <w:r>
              <w:rPr>
                <w:sz w:val="24"/>
                <w:szCs w:val="24"/>
                <w:spacing w:val="3"/>
              </w:rPr>
              <w:t>45,4个</w:t>
            </w: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3"/>
              </w:rPr>
              <w:t xml:space="preserve"> 2.0接口、3个音</w:t>
            </w:r>
            <w:r>
              <w:rPr>
                <w:sz w:val="24"/>
                <w:szCs w:val="24"/>
                <w:spacing w:val="1"/>
              </w:rPr>
              <w:t xml:space="preserve">  </w:t>
            </w:r>
            <w:r>
              <w:rPr>
                <w:sz w:val="24"/>
                <w:szCs w:val="24"/>
              </w:rPr>
              <w:t>频接口，集成VGA+HDMI+DP三输出接口(V</w:t>
            </w:r>
            <w:r>
              <w:rPr>
                <w:sz w:val="24"/>
                <w:szCs w:val="24"/>
                <w:spacing w:val="-1"/>
              </w:rPr>
              <w:t>GA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非转接);</w:t>
            </w:r>
          </w:p>
          <w:p>
            <w:pPr>
              <w:pStyle w:val="TableText"/>
              <w:ind w:left="84" w:firstLine="9"/>
              <w:spacing w:before="33" w:line="3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3.5.主板其他内置接口：M.2接口≥2个，一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个用于固态硬盘，另外预留1个用于内置wifi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扩展；SATA接口≥3个(其中空余不少于2个);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3.6.内存扩展接口(板载内存不涉及)≥3</w:t>
            </w:r>
          </w:p>
          <w:p>
            <w:pPr>
              <w:pStyle w:val="TableText"/>
              <w:ind w:left="84"/>
              <w:spacing w:before="1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个</w:t>
            </w:r>
            <w:r>
              <w:rPr>
                <w:sz w:val="24"/>
                <w:szCs w:val="24"/>
                <w:spacing w:val="65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；</w:t>
            </w:r>
          </w:p>
          <w:p>
            <w:pPr>
              <w:pStyle w:val="TableText"/>
              <w:ind w:left="84" w:right="160"/>
              <w:spacing w:before="182" w:line="3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3.7.主板USB瞬间过流保护：支持有瞬间过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19"/>
              </w:rPr>
              <w:t>流保护功能；</w:t>
            </w:r>
          </w:p>
          <w:p>
            <w:pPr>
              <w:pStyle w:val="TableText"/>
              <w:ind w:left="93" w:hanging="9"/>
              <w:spacing w:line="3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3.8.主板防静电保护：支持防静电保护功能；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3.9.I/0接口功能：提供基于标准USB</w:t>
            </w:r>
            <w:r>
              <w:rPr>
                <w:sz w:val="24"/>
                <w:szCs w:val="24"/>
                <w:spacing w:val="-4"/>
              </w:rPr>
              <w:t>接口</w:t>
            </w:r>
          </w:p>
          <w:p>
            <w:pPr>
              <w:pStyle w:val="TableText"/>
              <w:ind w:left="84" w:firstLine="29"/>
              <w:spacing w:before="18" w:line="3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外</w:t>
            </w:r>
            <w:r>
              <w:rPr>
                <w:sz w:val="24"/>
                <w:szCs w:val="24"/>
                <w:spacing w:val="-11"/>
              </w:rPr>
              <w:t>设连接功能、基于音频输入输出接口的音</w:t>
            </w:r>
            <w:r>
              <w:rPr>
                <w:sz w:val="24"/>
                <w:szCs w:val="24"/>
                <w:spacing w:val="-10"/>
              </w:rPr>
              <w:t>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扩展功能、基于PCIe接口板卡扩展功能、基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</w:rPr>
              <w:t>于HDMI或VGA或Type-C或DVI或DP等接</w:t>
            </w:r>
          </w:p>
          <w:p>
            <w:pPr>
              <w:pStyle w:val="TableText"/>
              <w:ind w:left="84" w:firstLine="59"/>
              <w:spacing w:before="72" w:line="3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口外接显示器扩展功能、基于存储接口对产品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进行增容功能等；</w:t>
            </w:r>
          </w:p>
          <w:p>
            <w:pPr>
              <w:pStyle w:val="TableText"/>
              <w:ind w:left="557"/>
              <w:spacing w:before="7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4.显卡：</w:t>
            </w:r>
          </w:p>
          <w:p>
            <w:pPr>
              <w:pStyle w:val="TableText"/>
              <w:ind w:left="84"/>
              <w:spacing w:before="1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8"/>
              </w:rPr>
              <w:t>4.1.显卡类型：独立显卡；</w:t>
            </w:r>
          </w:p>
          <w:p>
            <w:pPr>
              <w:pStyle w:val="TableText"/>
              <w:ind w:left="84"/>
              <w:spacing w:before="16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4.2.独立显卡显存类型：显存类型</w:t>
            </w:r>
            <w:r>
              <w:rPr>
                <w:sz w:val="24"/>
                <w:szCs w:val="24"/>
              </w:rPr>
              <w:t>GDDR</w:t>
            </w:r>
            <w:r>
              <w:rPr>
                <w:sz w:val="24"/>
                <w:szCs w:val="24"/>
                <w:spacing w:val="2"/>
              </w:rPr>
              <w:t>6;</w:t>
            </w:r>
          </w:p>
          <w:p>
            <w:pPr>
              <w:pStyle w:val="TableText"/>
              <w:ind w:left="83" w:hanging="9"/>
              <w:spacing w:before="163" w:line="34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4.3.独立显卡显存位宽：显存位宽≥192bit;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</w:rPr>
              <w:t>4.4.独立显卡显存容量：显存容量≥12GB;  </w:t>
            </w:r>
            <w:r>
              <w:rPr>
                <w:sz w:val="24"/>
                <w:szCs w:val="24"/>
                <w:spacing w:val="-1"/>
              </w:rPr>
              <w:t>4.5.显示分辨率：最低支持1920x1080,最</w:t>
            </w:r>
          </w:p>
          <w:p>
            <w:pPr>
              <w:pStyle w:val="TableText"/>
              <w:ind w:left="84"/>
              <w:spacing w:before="1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高可支持7680×4320;</w:t>
            </w:r>
          </w:p>
          <w:p>
            <w:pPr>
              <w:pStyle w:val="TableText"/>
              <w:ind w:left="84" w:right="290"/>
              <w:spacing w:before="175" w:line="3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4.6.显卡显示芯片核心频率：基础频率：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1320</w:t>
            </w:r>
            <w:r>
              <w:rPr>
                <w:sz w:val="24"/>
                <w:szCs w:val="24"/>
              </w:rPr>
              <w:t>MHz</w:t>
            </w:r>
            <w:r>
              <w:rPr>
                <w:sz w:val="24"/>
                <w:szCs w:val="24"/>
                <w:spacing w:val="3"/>
              </w:rPr>
              <w:t>;加速频率：1780</w:t>
            </w:r>
            <w:r>
              <w:rPr>
                <w:sz w:val="24"/>
                <w:szCs w:val="24"/>
              </w:rPr>
              <w:t>MHz</w:t>
            </w:r>
            <w:r>
              <w:rPr>
                <w:sz w:val="24"/>
                <w:szCs w:val="24"/>
                <w:spacing w:val="3"/>
              </w:rPr>
              <w:t>;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10" w:h="16850"/>
          <w:pgMar w:top="1432" w:right="1786" w:bottom="835" w:left="1786" w:header="0" w:footer="67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1"/>
        <w:rPr/>
      </w:pPr>
      <w:r/>
    </w:p>
    <w:tbl>
      <w:tblPr>
        <w:tblStyle w:val="TableNormal"/>
        <w:tblW w:w="7939" w:type="dxa"/>
        <w:tblInd w:w="19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694"/>
        <w:gridCol w:w="834"/>
      </w:tblGrid>
      <w:tr>
        <w:trPr>
          <w:trHeight w:val="12970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4" w:type="dxa"/>
            <w:vAlign w:val="top"/>
          </w:tcPr>
          <w:p>
            <w:pPr>
              <w:pStyle w:val="TableText"/>
              <w:ind w:left="83"/>
              <w:spacing w:before="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4.7.显存等效频率：≥1000</w:t>
            </w:r>
            <w:r>
              <w:rPr>
                <w:sz w:val="24"/>
                <w:szCs w:val="24"/>
              </w:rPr>
              <w:t>MT</w:t>
            </w:r>
            <w:r>
              <w:rPr>
                <w:sz w:val="24"/>
                <w:szCs w:val="24"/>
                <w:spacing w:val="2"/>
              </w:rPr>
              <w:t>/s;</w:t>
            </w:r>
          </w:p>
          <w:p>
            <w:pPr>
              <w:pStyle w:val="TableText"/>
              <w:ind w:left="83" w:firstLine="19"/>
              <w:spacing w:before="134" w:line="3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4.8.显卡可支持多屏：显卡最多可支持4块</w:t>
            </w:r>
            <w:r>
              <w:rPr>
                <w:sz w:val="24"/>
                <w:szCs w:val="24"/>
                <w:spacing w:val="3"/>
              </w:rPr>
              <w:t xml:space="preserve">  </w:t>
            </w:r>
            <w:r>
              <w:rPr>
                <w:sz w:val="24"/>
                <w:szCs w:val="24"/>
                <w:spacing w:val="-8"/>
              </w:rPr>
              <w:t>屏幕同时显示，单屏分辨率不低于1920X1080;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4.9.显卡外接显示接口：HDMI接口≥1个，</w:t>
            </w:r>
          </w:p>
          <w:p>
            <w:pPr>
              <w:pStyle w:val="TableText"/>
              <w:ind w:left="83"/>
              <w:spacing w:before="2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  <w:r>
              <w:rPr>
                <w:sz w:val="24"/>
                <w:szCs w:val="24"/>
                <w:spacing w:val="4"/>
              </w:rPr>
              <w:t>接口≥3个，支持</w:t>
            </w:r>
            <w:r>
              <w:rPr>
                <w:sz w:val="24"/>
                <w:szCs w:val="24"/>
              </w:rPr>
              <w:t>DP</w:t>
            </w:r>
            <w:r>
              <w:rPr>
                <w:sz w:val="24"/>
                <w:szCs w:val="24"/>
                <w:spacing w:val="4"/>
              </w:rPr>
              <w:t>转接</w:t>
            </w:r>
            <w:r>
              <w:rPr>
                <w:sz w:val="24"/>
                <w:szCs w:val="24"/>
              </w:rPr>
              <w:t>HDMI</w:t>
            </w:r>
            <w:r>
              <w:rPr>
                <w:sz w:val="24"/>
                <w:szCs w:val="24"/>
                <w:spacing w:val="4"/>
              </w:rPr>
              <w:t>;</w:t>
            </w:r>
          </w:p>
          <w:p>
            <w:pPr>
              <w:pStyle w:val="TableText"/>
              <w:ind w:left="83"/>
              <w:spacing w:before="17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4.10.独立显卡数量≥1;</w:t>
            </w:r>
          </w:p>
          <w:p>
            <w:pPr>
              <w:pStyle w:val="TableText"/>
              <w:ind w:left="557"/>
              <w:spacing w:before="15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5.显示器：</w:t>
            </w:r>
          </w:p>
          <w:p>
            <w:pPr>
              <w:pStyle w:val="TableText"/>
              <w:ind w:left="83"/>
              <w:spacing w:before="17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5.1.显示屏屏占比≥80%;</w:t>
            </w:r>
          </w:p>
          <w:p>
            <w:pPr>
              <w:pStyle w:val="TableText"/>
              <w:ind w:left="83" w:right="949"/>
              <w:spacing w:before="153" w:line="3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5.2.显示屏分辨率：≥1920x1080;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5.3.显示屏尺寸≥24.5英寸；</w:t>
            </w:r>
          </w:p>
          <w:p>
            <w:pPr>
              <w:pStyle w:val="TableText"/>
              <w:ind w:left="83"/>
              <w:spacing w:before="10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5.4.显示屏屏幕比例16:9;</w:t>
            </w:r>
          </w:p>
          <w:p>
            <w:pPr>
              <w:pStyle w:val="TableText"/>
              <w:ind w:left="83"/>
              <w:spacing w:before="16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5.5.显示器外观颜色：黑色商务色系；</w:t>
            </w:r>
          </w:p>
          <w:p>
            <w:pPr>
              <w:pStyle w:val="TableText"/>
              <w:ind w:left="83"/>
              <w:spacing w:before="13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5.6.显示屏防蓝光：支持防蓝光模式；</w:t>
            </w:r>
          </w:p>
          <w:p>
            <w:pPr>
              <w:pStyle w:val="TableText"/>
              <w:ind w:left="83" w:right="160"/>
              <w:spacing w:before="183" w:line="3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5.7.显示屏低频闪：显示屏支持低频闪；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5.8.显示屏防炫目：显示屏镜面反射率≤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10%;</w:t>
            </w:r>
          </w:p>
          <w:p>
            <w:pPr>
              <w:pStyle w:val="TableText"/>
              <w:ind w:left="83"/>
              <w:spacing w:before="4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5.9.显示屏刷新率≥75</w:t>
            </w:r>
            <w:r>
              <w:rPr>
                <w:sz w:val="24"/>
                <w:szCs w:val="24"/>
              </w:rPr>
              <w:t>Hz</w:t>
            </w:r>
            <w:r>
              <w:rPr>
                <w:sz w:val="24"/>
                <w:szCs w:val="24"/>
                <w:spacing w:val="3"/>
              </w:rPr>
              <w:t>;</w:t>
            </w:r>
          </w:p>
          <w:p>
            <w:pPr>
              <w:pStyle w:val="TableText"/>
              <w:ind w:left="83"/>
              <w:spacing w:before="15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8"/>
              </w:rPr>
              <w:t>5.10.显示屏位深≥8位；</w:t>
            </w:r>
          </w:p>
          <w:p>
            <w:pPr>
              <w:pStyle w:val="TableText"/>
              <w:ind w:left="83"/>
              <w:spacing w:before="14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5.11.显示屏色域≥99%</w:t>
            </w:r>
            <w:r>
              <w:rPr>
                <w:sz w:val="24"/>
                <w:szCs w:val="24"/>
              </w:rPr>
              <w:t>sRGB</w:t>
            </w:r>
            <w:r>
              <w:rPr>
                <w:sz w:val="24"/>
                <w:szCs w:val="24"/>
                <w:spacing w:val="3"/>
              </w:rPr>
              <w:t>;</w:t>
            </w:r>
          </w:p>
          <w:p>
            <w:pPr>
              <w:pStyle w:val="TableText"/>
              <w:ind w:left="83"/>
              <w:spacing w:before="18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5.12.显示屏色准：△E≤4;</w:t>
            </w:r>
          </w:p>
          <w:p>
            <w:pPr>
              <w:pStyle w:val="TableText"/>
              <w:ind w:left="83"/>
              <w:spacing w:before="16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5.13.显示屏响应时间：≤6</w:t>
            </w:r>
            <w:r>
              <w:rPr>
                <w:sz w:val="24"/>
                <w:szCs w:val="24"/>
              </w:rPr>
              <w:t>ms</w:t>
            </w:r>
            <w:r>
              <w:rPr>
                <w:sz w:val="24"/>
                <w:szCs w:val="24"/>
                <w:spacing w:val="3"/>
              </w:rPr>
              <w:t>;</w:t>
            </w:r>
          </w:p>
          <w:p>
            <w:pPr>
              <w:pStyle w:val="TableText"/>
              <w:ind w:left="83"/>
              <w:spacing w:before="17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5.14.显示屏亮度≥250尼特；</w:t>
            </w:r>
          </w:p>
          <w:p>
            <w:pPr>
              <w:pStyle w:val="TableText"/>
              <w:ind w:left="83" w:right="709"/>
              <w:spacing w:before="125" w:line="3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5.15.显示屏亮度一致性不低于70%;</w:t>
            </w:r>
            <w:r>
              <w:rPr>
                <w:sz w:val="24"/>
                <w:szCs w:val="24"/>
                <w:spacing w:val="4"/>
              </w:rPr>
              <w:t xml:space="preserve">  </w:t>
            </w:r>
            <w:r>
              <w:rPr>
                <w:sz w:val="24"/>
                <w:szCs w:val="24"/>
                <w:spacing w:val="2"/>
              </w:rPr>
              <w:t>5.16.显示屏对比度：不低于3000:1;</w:t>
            </w:r>
          </w:p>
          <w:p>
            <w:pPr>
              <w:pStyle w:val="TableText"/>
              <w:ind w:left="83" w:right="141" w:firstLine="10"/>
              <w:spacing w:before="6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5.17.显示屏他参数：其它参数应符合SJ/T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11292的相关规定；</w:t>
            </w:r>
          </w:p>
          <w:p>
            <w:pPr>
              <w:pStyle w:val="TableText"/>
              <w:ind w:left="83"/>
              <w:spacing w:before="9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5.18.显示器接口：</w:t>
            </w:r>
            <w:r>
              <w:rPr>
                <w:sz w:val="24"/>
                <w:szCs w:val="24"/>
              </w:rPr>
              <w:t>VGA</w:t>
            </w:r>
            <w:r>
              <w:rPr>
                <w:sz w:val="24"/>
                <w:szCs w:val="24"/>
                <w:spacing w:val="7"/>
              </w:rPr>
              <w:t>+</w:t>
            </w:r>
            <w:r>
              <w:rPr>
                <w:sz w:val="24"/>
                <w:szCs w:val="24"/>
              </w:rPr>
              <w:t>HDMI</w:t>
            </w:r>
            <w:r>
              <w:rPr>
                <w:sz w:val="24"/>
                <w:szCs w:val="24"/>
                <w:spacing w:val="7"/>
              </w:rPr>
              <w:t>双接口；</w:t>
            </w:r>
          </w:p>
          <w:p>
            <w:pPr>
              <w:pStyle w:val="TableText"/>
              <w:ind w:left="122" w:hanging="39"/>
              <w:spacing w:before="161" w:line="3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5.19.显示器参数调节：提供0SD选单按钮用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于调节色彩、模式等；支持色温、亮度、对比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10" w:h="16850"/>
          <w:pgMar w:top="1432" w:right="1786" w:bottom="845" w:left="1786" w:header="0" w:footer="6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1"/>
        <w:rPr/>
      </w:pPr>
      <w:r/>
    </w:p>
    <w:tbl>
      <w:tblPr>
        <w:tblStyle w:val="TableNormal"/>
        <w:tblW w:w="7959" w:type="dxa"/>
        <w:tblInd w:w="18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714"/>
        <w:gridCol w:w="834"/>
      </w:tblGrid>
      <w:tr>
        <w:trPr>
          <w:trHeight w:val="12980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14" w:type="dxa"/>
            <w:vAlign w:val="top"/>
          </w:tcPr>
          <w:p>
            <w:pPr>
              <w:pStyle w:val="TableText"/>
              <w:ind w:left="123"/>
              <w:spacing w:before="3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8"/>
              </w:rPr>
              <w:t>度调节</w:t>
            </w:r>
            <w:r>
              <w:rPr>
                <w:sz w:val="24"/>
                <w:szCs w:val="24"/>
                <w:spacing w:val="-57"/>
              </w:rPr>
              <w:t xml:space="preserve"> </w:t>
            </w:r>
            <w:r>
              <w:rPr>
                <w:sz w:val="24"/>
                <w:szCs w:val="24"/>
                <w:spacing w:val="28"/>
              </w:rPr>
              <w:t>；</w:t>
            </w:r>
          </w:p>
          <w:p>
            <w:pPr>
              <w:pStyle w:val="TableText"/>
              <w:ind w:left="93" w:right="45" w:hanging="10"/>
              <w:spacing w:before="142" w:line="3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5.20.显示屏屏幕失效点：符合GB/T 9813.2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26"/>
              </w:rPr>
              <w:t>的要求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26"/>
              </w:rPr>
              <w:t>；</w:t>
            </w:r>
          </w:p>
          <w:p>
            <w:pPr>
              <w:pStyle w:val="TableText"/>
              <w:ind w:left="547"/>
              <w:spacing w:before="5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6.存储设备规格：</w:t>
            </w:r>
          </w:p>
          <w:p>
            <w:pPr>
              <w:pStyle w:val="TableText"/>
              <w:ind w:left="93" w:right="1919" w:firstLine="10"/>
              <w:spacing w:before="199" w:line="3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9"/>
              </w:rPr>
              <w:t>6.1.固态盘数量≥1个；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6.2.固态存储容量≥1</w:t>
            </w:r>
            <w:r>
              <w:rPr>
                <w:sz w:val="24"/>
                <w:szCs w:val="24"/>
              </w:rPr>
              <w:t>TB</w:t>
            </w:r>
            <w:r>
              <w:rPr>
                <w:sz w:val="24"/>
                <w:szCs w:val="24"/>
                <w:spacing w:val="3"/>
              </w:rPr>
              <w:t>;</w:t>
            </w:r>
          </w:p>
          <w:p>
            <w:pPr>
              <w:pStyle w:val="TableText"/>
              <w:ind w:left="93"/>
              <w:spacing w:before="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6.3.固态存储接口协议：</w:t>
            </w:r>
            <w:r>
              <w:rPr>
                <w:sz w:val="24"/>
                <w:szCs w:val="24"/>
              </w:rPr>
              <w:t>NVMe</w:t>
            </w:r>
            <w:r>
              <w:rPr>
                <w:sz w:val="24"/>
                <w:szCs w:val="24"/>
                <w:spacing w:val="6"/>
              </w:rPr>
              <w:t>接口协议；</w:t>
            </w:r>
          </w:p>
          <w:p>
            <w:pPr>
              <w:pStyle w:val="TableText"/>
              <w:ind w:left="93" w:hanging="19"/>
              <w:spacing w:before="165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6.4.固态存储形态：主板板载M.2扩展接口；</w:t>
            </w:r>
            <w:r>
              <w:rPr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6.5.存储设备扩展盘位≥1;</w:t>
            </w:r>
          </w:p>
          <w:p>
            <w:pPr>
              <w:pStyle w:val="TableText"/>
              <w:ind w:left="113" w:right="139" w:hanging="20"/>
              <w:spacing w:before="33" w:line="3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6.6.存储功能：能通过SATA固态存储/PCIe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</w:rPr>
              <w:t>固态存储/UFS固态存储/SATA硬磁盘等存储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部件提供存储功能；</w:t>
            </w:r>
          </w:p>
          <w:p>
            <w:pPr>
              <w:pStyle w:val="TableText"/>
              <w:ind w:left="103"/>
              <w:spacing w:before="5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6.7.固态存储寿命：</w:t>
            </w:r>
            <w:r>
              <w:rPr>
                <w:sz w:val="24"/>
                <w:szCs w:val="24"/>
              </w:rPr>
              <w:t>TBW</w:t>
            </w:r>
            <w:r>
              <w:rPr>
                <w:sz w:val="24"/>
                <w:szCs w:val="24"/>
                <w:spacing w:val="3"/>
              </w:rPr>
              <w:t>≥80</w:t>
            </w:r>
            <w:r>
              <w:rPr>
                <w:sz w:val="24"/>
                <w:szCs w:val="24"/>
              </w:rPr>
              <w:t>TB</w:t>
            </w:r>
            <w:r>
              <w:rPr>
                <w:sz w:val="24"/>
                <w:szCs w:val="24"/>
                <w:spacing w:val="3"/>
              </w:rPr>
              <w:t>;</w:t>
            </w:r>
          </w:p>
          <w:p>
            <w:pPr>
              <w:pStyle w:val="TableText"/>
              <w:ind w:left="83" w:right="39" w:firstLine="10"/>
              <w:spacing w:before="147" w:line="3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6.8.存储设备其他参数要求：固态盘应符合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</w:rPr>
              <w:t>SJ/T 11654相关规定；工作状态环境温度应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满足5℃~55℃;</w:t>
            </w:r>
          </w:p>
          <w:p>
            <w:pPr>
              <w:pStyle w:val="TableText"/>
              <w:ind w:left="547"/>
              <w:spacing w:before="5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7.外设：</w:t>
            </w:r>
          </w:p>
          <w:p>
            <w:pPr>
              <w:pStyle w:val="TableText"/>
              <w:ind w:left="103" w:right="2629"/>
              <w:spacing w:before="166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7.1.鼠标数量：1;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7.2.键盘数量：1;</w:t>
            </w:r>
          </w:p>
          <w:p>
            <w:pPr>
              <w:pStyle w:val="TableText"/>
              <w:ind w:left="113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7.3.键盘按键数目：104键；</w:t>
            </w:r>
          </w:p>
          <w:p>
            <w:pPr>
              <w:pStyle w:val="TableText"/>
              <w:ind w:left="103" w:right="749" w:firstLine="10"/>
              <w:spacing w:before="166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7.4.键盘连接方式：</w:t>
            </w: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7"/>
              </w:rPr>
              <w:t>有线连接； </w:t>
            </w:r>
            <w:r>
              <w:rPr>
                <w:sz w:val="24"/>
                <w:szCs w:val="24"/>
                <w:spacing w:val="3"/>
              </w:rPr>
              <w:t>7.5.键盘键程：2.3</w:t>
            </w:r>
            <w:r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  <w:spacing w:val="3"/>
              </w:rPr>
              <w:t>-4.0</w:t>
            </w:r>
            <w:r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  <w:spacing w:val="3"/>
              </w:rPr>
              <w:t>;</w:t>
            </w:r>
          </w:p>
          <w:p>
            <w:pPr>
              <w:pStyle w:val="TableText"/>
              <w:ind w:left="103" w:right="729" w:hanging="20"/>
              <w:spacing w:before="3" w:line="3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7.6.键盘按键压力：0.54 N±0.14N;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7.7.有线键盘连接线：≥1.5米；</w:t>
            </w:r>
          </w:p>
          <w:p>
            <w:pPr>
              <w:pStyle w:val="TableText"/>
              <w:ind w:left="103"/>
              <w:spacing w:before="1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7.8.键盘颜色：黑色商务系；</w:t>
            </w:r>
          </w:p>
          <w:p>
            <w:pPr>
              <w:pStyle w:val="TableText"/>
              <w:ind w:left="93" w:right="749" w:firstLine="20"/>
              <w:spacing w:before="165" w:line="3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7.9.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鼠标连接方式：</w:t>
            </w: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4"/>
              </w:rPr>
              <w:t>有线连接；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7.10.有线鼠标连接线：≥1.5米；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7.11.鼠标</w:t>
            </w:r>
            <w:r>
              <w:rPr>
                <w:sz w:val="24"/>
                <w:szCs w:val="24"/>
              </w:rPr>
              <w:t>DPI</w:t>
            </w:r>
            <w:r>
              <w:rPr>
                <w:sz w:val="24"/>
                <w:szCs w:val="24"/>
                <w:spacing w:val="2"/>
              </w:rPr>
              <w:t>分辨率：800-1600;</w:t>
            </w:r>
            <w:r>
              <w:rPr>
                <w:sz w:val="24"/>
                <w:szCs w:val="24"/>
                <w:spacing w:val="3"/>
              </w:rPr>
              <w:t xml:space="preserve">   </w:t>
            </w:r>
            <w:r>
              <w:rPr>
                <w:sz w:val="24"/>
                <w:szCs w:val="24"/>
                <w:spacing w:val="6"/>
              </w:rPr>
              <w:t>7.12.</w:t>
            </w:r>
            <w:r>
              <w:rPr>
                <w:sz w:val="24"/>
                <w:szCs w:val="24"/>
                <w:spacing w:val="-67"/>
              </w:rPr>
              <w:t xml:space="preserve"> </w:t>
            </w:r>
            <w:r>
              <w:rPr>
                <w:sz w:val="24"/>
                <w:szCs w:val="24"/>
                <w:spacing w:val="6"/>
              </w:rPr>
              <w:t>鼠标颜色：黑色商务系；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10" w:h="16850"/>
          <w:pgMar w:top="1432" w:right="1786" w:bottom="823" w:left="1786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51"/>
        <w:rPr/>
      </w:pPr>
      <w:r/>
    </w:p>
    <w:tbl>
      <w:tblPr>
        <w:tblStyle w:val="TableNormal"/>
        <w:tblW w:w="7939" w:type="dxa"/>
        <w:tblInd w:w="2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298"/>
        <w:gridCol w:w="4694"/>
        <w:gridCol w:w="844"/>
      </w:tblGrid>
      <w:tr>
        <w:trPr>
          <w:trHeight w:val="1295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4" w:type="dxa"/>
            <w:vAlign w:val="top"/>
          </w:tcPr>
          <w:p>
            <w:pPr>
              <w:pStyle w:val="TableText"/>
              <w:ind w:left="93" w:right="349"/>
              <w:spacing w:before="14" w:line="36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7.13.鼠标其他要求：其它参数应符合GB/T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10"/>
              </w:rPr>
              <w:t>26245的相关规定；</w:t>
            </w:r>
          </w:p>
          <w:p>
            <w:pPr>
              <w:pStyle w:val="TableText"/>
              <w:ind w:left="93" w:right="1145"/>
              <w:spacing w:before="10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7.14.键盘按键寿命≥1000万次；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7.15.</w:t>
            </w:r>
            <w:r>
              <w:rPr>
                <w:sz w:val="23"/>
                <w:szCs w:val="23"/>
                <w:spacing w:val="-56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鼠标按键寿命≥500万次；</w:t>
            </w:r>
          </w:p>
          <w:p>
            <w:pPr>
              <w:pStyle w:val="TableText"/>
              <w:ind w:left="93" w:right="198"/>
              <w:spacing w:before="31" w:line="35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7.16.键盘鼠标线材寿命键盘鼠标所用线材</w:t>
            </w:r>
            <w:r>
              <w:rPr>
                <w:sz w:val="23"/>
                <w:szCs w:val="23"/>
                <w:spacing w:val="2"/>
              </w:rPr>
              <w:t xml:space="preserve">  </w:t>
            </w:r>
            <w:r>
              <w:rPr>
                <w:sz w:val="23"/>
                <w:szCs w:val="23"/>
                <w:spacing w:val="1"/>
              </w:rPr>
              <w:t>经±60°弯折不低于3000次，功能、外</w:t>
            </w:r>
            <w:r>
              <w:rPr>
                <w:sz w:val="23"/>
                <w:szCs w:val="23"/>
              </w:rPr>
              <w:t>观完 </w:t>
            </w:r>
            <w:r>
              <w:rPr>
                <w:sz w:val="23"/>
                <w:szCs w:val="23"/>
              </w:rPr>
              <w:t>好</w:t>
            </w:r>
          </w:p>
          <w:p>
            <w:pPr>
              <w:pStyle w:val="TableText"/>
              <w:ind w:left="93"/>
              <w:spacing w:before="33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7.17.风扇寿命≥4万小时；</w:t>
            </w:r>
          </w:p>
          <w:p>
            <w:pPr>
              <w:pStyle w:val="TableText"/>
              <w:ind w:left="527"/>
              <w:spacing w:before="143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8.网络设备：</w:t>
            </w:r>
          </w:p>
          <w:p>
            <w:pPr>
              <w:pStyle w:val="TableText"/>
              <w:ind w:left="93"/>
              <w:spacing w:before="19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8.1.有线网卡数量≥1;</w:t>
            </w:r>
          </w:p>
          <w:p>
            <w:pPr>
              <w:pStyle w:val="TableText"/>
              <w:ind w:left="93" w:right="439"/>
              <w:spacing w:before="177" w:line="35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8.2.有线网卡速率：集成10/100/1000M千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19"/>
              </w:rPr>
              <w:t>兆以太网卡；</w:t>
            </w:r>
          </w:p>
          <w:p>
            <w:pPr>
              <w:pStyle w:val="TableText"/>
              <w:ind w:left="93" w:right="105"/>
              <w:spacing w:before="28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8.3.网络功能：支持网络连接、网络开启/</w:t>
            </w:r>
            <w:r>
              <w:rPr>
                <w:sz w:val="23"/>
                <w:szCs w:val="23"/>
                <w:spacing w:val="3"/>
              </w:rPr>
              <w:t xml:space="preserve">   </w:t>
            </w:r>
            <w:r>
              <w:rPr>
                <w:sz w:val="23"/>
                <w:szCs w:val="23"/>
                <w:spacing w:val="6"/>
              </w:rPr>
              <w:t>关闭功能；支持访问网络和数据交换功能；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8.4.数据传输：支持数据传输能力，并提供</w:t>
            </w:r>
            <w:r>
              <w:rPr>
                <w:sz w:val="23"/>
                <w:szCs w:val="23"/>
                <w:spacing w:val="5"/>
              </w:rPr>
              <w:t xml:space="preserve">  </w:t>
            </w:r>
            <w:r>
              <w:rPr>
                <w:sz w:val="23"/>
                <w:szCs w:val="23"/>
                <w:spacing w:val="8"/>
              </w:rPr>
              <w:t>数据流量和异常日志记录功能；</w:t>
            </w:r>
          </w:p>
          <w:p>
            <w:pPr>
              <w:pStyle w:val="TableText"/>
              <w:ind w:left="93"/>
              <w:spacing w:before="38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8.5.有线网卡接口类型：支持</w:t>
            </w:r>
            <w:r>
              <w:rPr>
                <w:sz w:val="23"/>
                <w:szCs w:val="23"/>
              </w:rPr>
              <w:t>RJ</w:t>
            </w:r>
            <w:r>
              <w:rPr>
                <w:sz w:val="23"/>
                <w:szCs w:val="23"/>
                <w:spacing w:val="5"/>
              </w:rPr>
              <w:t>45接口；</w:t>
            </w:r>
          </w:p>
          <w:p>
            <w:pPr>
              <w:pStyle w:val="TableText"/>
              <w:spacing w:before="181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8.6.网络设备拆装：网络设备支持物理拆装；</w:t>
            </w:r>
          </w:p>
          <w:p>
            <w:pPr>
              <w:pStyle w:val="TableText"/>
              <w:ind w:left="547"/>
              <w:spacing w:before="17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9.整机：</w:t>
            </w:r>
          </w:p>
          <w:p>
            <w:pPr>
              <w:pStyle w:val="TableText"/>
              <w:ind w:left="83"/>
              <w:spacing w:before="16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9.1.前置USB接口数量：前置不少于2个USB</w:t>
            </w:r>
          </w:p>
          <w:p>
            <w:pPr>
              <w:pStyle w:val="TableText"/>
              <w:ind w:left="93"/>
              <w:spacing w:before="208" w:line="35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3.2 Gen1、2个USB 3.2 Gen2、1个USB</w:t>
            </w:r>
            <w:r>
              <w:rPr>
                <w:sz w:val="23"/>
                <w:szCs w:val="23"/>
                <w:spacing w:val="18"/>
              </w:rPr>
              <w:t xml:space="preserve"> </w:t>
            </w:r>
            <w:r>
              <w:rPr>
                <w:sz w:val="23"/>
                <w:szCs w:val="23"/>
                <w:spacing w:val="-7"/>
              </w:rPr>
              <w:t>3.2 Gen1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type-C;</w:t>
            </w:r>
          </w:p>
          <w:p>
            <w:pPr>
              <w:pStyle w:val="TableText"/>
              <w:ind w:left="93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9.2.视频接口数量：≥3;</w:t>
            </w:r>
          </w:p>
          <w:p>
            <w:pPr>
              <w:pStyle w:val="TableText"/>
              <w:ind w:left="93" w:right="459"/>
              <w:spacing w:before="177" w:line="34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9.3.音频接口数量：前后各1个3.5mm音频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-18"/>
              </w:rPr>
              <w:t>接</w:t>
            </w:r>
            <w:r>
              <w:rPr>
                <w:sz w:val="23"/>
                <w:szCs w:val="23"/>
                <w:spacing w:val="18"/>
              </w:rPr>
              <w:t xml:space="preserve"> </w:t>
            </w:r>
            <w:r>
              <w:rPr>
                <w:sz w:val="23"/>
                <w:szCs w:val="23"/>
                <w:spacing w:val="-18"/>
              </w:rPr>
              <w:t>口</w:t>
            </w:r>
            <w:r>
              <w:rPr>
                <w:sz w:val="23"/>
                <w:szCs w:val="23"/>
                <w:spacing w:val="-27"/>
              </w:rPr>
              <w:t xml:space="preserve"> </w:t>
            </w:r>
            <w:r>
              <w:rPr>
                <w:sz w:val="23"/>
                <w:szCs w:val="23"/>
                <w:spacing w:val="-18"/>
              </w:rPr>
              <w:t>；</w:t>
            </w:r>
          </w:p>
          <w:p>
            <w:pPr>
              <w:pStyle w:val="TableText"/>
              <w:ind w:left="93"/>
              <w:spacing w:before="48" w:line="342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9.4.整机外观：产品表面不应有凹痕、划伤、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-7"/>
              </w:rPr>
              <w:t>裂缝、变形和污染等。表面涂层均匀，不应起</w:t>
            </w:r>
            <w:r>
              <w:rPr>
                <w:sz w:val="23"/>
                <w:szCs w:val="23"/>
                <w:spacing w:val="8"/>
              </w:rPr>
              <w:t xml:space="preserve">  </w:t>
            </w:r>
            <w:r>
              <w:rPr>
                <w:sz w:val="23"/>
                <w:szCs w:val="23"/>
                <w:spacing w:val="-6"/>
              </w:rPr>
              <w:t>泡、龟裂、脱落和磨损，金属零部件无锈蚀及</w:t>
            </w:r>
            <w:r>
              <w:rPr>
                <w:sz w:val="23"/>
                <w:szCs w:val="23"/>
                <w:spacing w:val="4"/>
              </w:rPr>
              <w:t xml:space="preserve">  </w:t>
            </w:r>
            <w:r>
              <w:rPr>
                <w:sz w:val="23"/>
                <w:szCs w:val="23"/>
                <w:spacing w:val="-6"/>
              </w:rPr>
              <w:t>其它机械损伤；产品表面说明功能的文字、符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10" w:h="16850"/>
          <w:pgMar w:top="1432" w:right="1786" w:bottom="843" w:left="1786" w:header="0" w:footer="6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1"/>
        <w:rPr/>
      </w:pPr>
      <w:r/>
    </w:p>
    <w:tbl>
      <w:tblPr>
        <w:tblStyle w:val="TableNormal"/>
        <w:tblW w:w="7950" w:type="dxa"/>
        <w:tblInd w:w="13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4"/>
        <w:gridCol w:w="1298"/>
        <w:gridCol w:w="4704"/>
        <w:gridCol w:w="834"/>
      </w:tblGrid>
      <w:tr>
        <w:trPr>
          <w:trHeight w:val="12990" w:hRule="atLeast"/>
        </w:trPr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113"/>
              <w:spacing w:before="2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号、标志，应清晰、端正、牢固；</w:t>
            </w:r>
          </w:p>
          <w:p>
            <w:pPr>
              <w:pStyle w:val="TableText"/>
              <w:ind w:left="103" w:right="149" w:firstLine="59"/>
              <w:spacing w:before="177" w:line="3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9.5.状态指示灯：在产品显著位置提供状态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9"/>
              </w:rPr>
              <w:t>指示功能，如运行状态等；</w:t>
            </w:r>
          </w:p>
          <w:p>
            <w:pPr>
              <w:pStyle w:val="TableText"/>
              <w:ind w:left="43" w:right="32" w:firstLine="60"/>
              <w:spacing w:before="50" w:line="34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9.6.整机结构：机箱应符合GB/T 4208、GB/T</w:t>
            </w:r>
            <w:r>
              <w:rPr>
                <w:sz w:val="23"/>
                <w:szCs w:val="23"/>
                <w:spacing w:val="17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26246的相关规定；产品内部结构应符合通用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</w:rPr>
              <w:t>部件的安装需求；所有输入输出接口应符合相</w:t>
            </w:r>
          </w:p>
          <w:p>
            <w:pPr>
              <w:pStyle w:val="TableText"/>
              <w:ind w:left="43" w:right="42" w:firstLine="119"/>
              <w:spacing w:before="38" w:line="3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关国家或行业标准；产品零部件应紧固无松</w:t>
            </w:r>
            <w:r>
              <w:rPr>
                <w:sz w:val="23"/>
                <w:szCs w:val="23"/>
                <w:spacing w:val="5"/>
              </w:rPr>
              <w:t xml:space="preserve">  </w:t>
            </w:r>
            <w:r>
              <w:rPr>
                <w:sz w:val="23"/>
                <w:szCs w:val="23"/>
                <w:spacing w:val="-1"/>
              </w:rPr>
              <w:t>动，可插拔部件应可靠连接，开关、按钮和其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</w:rPr>
              <w:t>它控制部件应灵活可靠，布局应方便使用；所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有I/0连接器及需插接线缆的部位应预留采</w:t>
            </w:r>
          </w:p>
          <w:p>
            <w:pPr>
              <w:pStyle w:val="TableText"/>
              <w:ind w:left="43" w:right="19"/>
              <w:spacing w:before="32" w:line="3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购人操作空间，方便插拔解锁与插拔线缆；可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插拔板卡插槽部位应预留安装、拆卸或更换板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卡空间；拆装可能接触到的金属剪口或金属尖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角部位应做防划伤处理，以保证安全；整机内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部走线应规整，固线结构和位置要合理可靠并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</w:rPr>
              <w:t>做防割线处理，需便于理线和插拔操作，走线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应不影响系统各主要部件组装和拆卸；如需通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过孔走线，过线孔应做防割线处理；各插头位</w:t>
            </w:r>
          </w:p>
          <w:p>
            <w:pPr>
              <w:pStyle w:val="TableText"/>
              <w:ind w:left="43" w:right="36" w:firstLine="119"/>
              <w:spacing w:before="19" w:line="3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置和插拔方向应合理，应做到插拔无障碍设</w:t>
            </w:r>
            <w:r>
              <w:rPr>
                <w:sz w:val="23"/>
                <w:szCs w:val="23"/>
                <w:spacing w:val="5"/>
              </w:rPr>
              <w:t xml:space="preserve">  </w:t>
            </w:r>
            <w:r>
              <w:rPr>
                <w:sz w:val="23"/>
                <w:szCs w:val="23"/>
              </w:rPr>
              <w:t>计，具备防呆设计，有效避免误操作；各主要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部件拆装无障碍，使用常规工具拆装，无特殊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拆装工具需求；各主要部件拆装步骤要少，各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自拆装需避免相互干扰；对于整机或零部件外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表面为高亮面的，应粘贴保护膜，保护膜需粘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贴牢固，运输、组装等过程不易脱落，撕下无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残留；其它要求应符合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2"/>
              </w:rPr>
              <w:t>/T 9813.1的相关规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22"/>
              </w:rPr>
              <w:t>定</w:t>
            </w:r>
            <w:r>
              <w:rPr>
                <w:sz w:val="23"/>
                <w:szCs w:val="23"/>
                <w:spacing w:val="68"/>
              </w:rPr>
              <w:t xml:space="preserve"> </w:t>
            </w:r>
            <w:r>
              <w:rPr>
                <w:sz w:val="23"/>
                <w:szCs w:val="23"/>
                <w:spacing w:val="22"/>
              </w:rPr>
              <w:t>；</w:t>
            </w:r>
          </w:p>
          <w:p>
            <w:pPr>
              <w:pStyle w:val="TableText"/>
              <w:ind w:left="113" w:right="355" w:hanging="20"/>
              <w:spacing w:before="30" w:line="3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9.7.机箱防护要求：机箱应符合GB/T 4208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14"/>
              </w:rPr>
              <w:t>中</w:t>
            </w:r>
            <w:r>
              <w:rPr>
                <w:sz w:val="23"/>
                <w:szCs w:val="23"/>
              </w:rPr>
              <w:t>IP</w:t>
            </w:r>
            <w:r>
              <w:rPr>
                <w:sz w:val="23"/>
                <w:szCs w:val="23"/>
                <w:spacing w:val="14"/>
              </w:rPr>
              <w:t>20防护要求；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10" w:h="16850"/>
          <w:pgMar w:top="1432" w:right="1786" w:bottom="832" w:left="1786" w:header="0" w:footer="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51"/>
        <w:rPr/>
      </w:pPr>
      <w:r/>
    </w:p>
    <w:tbl>
      <w:tblPr>
        <w:tblStyle w:val="TableNormal"/>
        <w:tblW w:w="7939" w:type="dxa"/>
        <w:tblInd w:w="18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298"/>
        <w:gridCol w:w="4704"/>
        <w:gridCol w:w="834"/>
      </w:tblGrid>
      <w:tr>
        <w:trPr>
          <w:trHeight w:val="1296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123" w:right="145" w:firstLine="40"/>
              <w:spacing w:before="44" w:line="3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9.8.整机噪音：产品工作在空闲状态下，产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品的声功率级应不超过4.5 </w:t>
            </w:r>
            <w:r>
              <w:rPr>
                <w:sz w:val="23"/>
                <w:szCs w:val="23"/>
              </w:rPr>
              <w:t>Bel</w:t>
            </w:r>
            <w:r>
              <w:rPr>
                <w:sz w:val="23"/>
                <w:szCs w:val="23"/>
                <w:spacing w:val="3"/>
              </w:rPr>
              <w:t>;</w:t>
            </w:r>
          </w:p>
          <w:p>
            <w:pPr>
              <w:pStyle w:val="TableText"/>
              <w:ind w:left="44" w:firstLine="169"/>
              <w:spacing w:before="80" w:line="35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9.9.整机散热：在环境温度25°C及处理器</w:t>
            </w:r>
            <w:r>
              <w:rPr>
                <w:sz w:val="23"/>
                <w:szCs w:val="23"/>
                <w:spacing w:val="3"/>
              </w:rPr>
              <w:t xml:space="preserve">   </w:t>
            </w:r>
            <w:r>
              <w:rPr>
                <w:sz w:val="23"/>
                <w:szCs w:val="23"/>
                <w:spacing w:val="2"/>
              </w:rPr>
              <w:t>满载情况下，产品表面温度应符合如下要求：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</w:rPr>
              <w:t>出风口在机箱后面板情况下，出风口温度不高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于55°C;可触及面温度不高于45°C;显示</w:t>
            </w:r>
          </w:p>
          <w:p>
            <w:pPr>
              <w:pStyle w:val="TableText"/>
              <w:ind w:left="133" w:right="149" w:firstLine="30"/>
              <w:spacing w:before="28" w:line="34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器表面温度：显示屏不高于38°C,显示屏上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下灯带位置温度(如涉及)不高于40°C,出风</w:t>
            </w:r>
            <w:r>
              <w:rPr>
                <w:sz w:val="23"/>
                <w:szCs w:val="23"/>
                <w:spacing w:val="17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口温度不高于45°C;</w:t>
            </w:r>
          </w:p>
          <w:p>
            <w:pPr>
              <w:pStyle w:val="TableText"/>
              <w:ind w:left="123" w:right="114" w:hanging="20"/>
              <w:spacing w:before="51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9.10.整机能效限定值：产品能效限定值应达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到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1"/>
              </w:rPr>
              <w:t xml:space="preserve"> 28380-2012标准中能效等级</w:t>
            </w:r>
            <w:r>
              <w:rPr>
                <w:sz w:val="23"/>
                <w:szCs w:val="23"/>
              </w:rPr>
              <w:t>2级及以</w:t>
            </w:r>
          </w:p>
          <w:p>
            <w:pPr>
              <w:pStyle w:val="TableText"/>
              <w:ind w:left="113"/>
              <w:spacing w:before="1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上</w:t>
            </w:r>
            <w:r>
              <w:rPr>
                <w:sz w:val="23"/>
                <w:szCs w:val="23"/>
                <w:spacing w:val="64"/>
              </w:rPr>
              <w:t xml:space="preserve"> </w:t>
            </w:r>
            <w:r>
              <w:rPr>
                <w:sz w:val="23"/>
                <w:szCs w:val="23"/>
                <w:spacing w:val="-6"/>
              </w:rPr>
              <w:t>；</w:t>
            </w:r>
          </w:p>
          <w:p>
            <w:pPr>
              <w:pStyle w:val="TableText"/>
              <w:ind w:left="113"/>
              <w:spacing w:before="19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9.11.机身材质</w:t>
            </w:r>
            <w:r>
              <w:rPr>
                <w:sz w:val="23"/>
                <w:szCs w:val="23"/>
                <w:spacing w:val="17"/>
              </w:rPr>
              <w:t xml:space="preserve">   </w:t>
            </w:r>
            <w:r>
              <w:rPr>
                <w:sz w:val="23"/>
                <w:szCs w:val="23"/>
                <w:spacing w:val="5"/>
              </w:rPr>
              <w:t>：金属；</w:t>
            </w:r>
          </w:p>
          <w:p>
            <w:pPr>
              <w:pStyle w:val="TableText"/>
              <w:ind w:left="113" w:right="1164" w:hanging="29"/>
              <w:spacing w:before="146" w:line="36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9.12.机身颜色：黑色商务色系；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9.13.机箱尺寸容量：机箱≥17L;</w:t>
            </w:r>
          </w:p>
          <w:p>
            <w:pPr>
              <w:pStyle w:val="TableText"/>
              <w:ind w:left="113"/>
              <w:spacing w:before="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9.14.音频接口类型：支持3.5</w:t>
            </w:r>
            <w:r>
              <w:rPr>
                <w:sz w:val="23"/>
                <w:szCs w:val="23"/>
              </w:rPr>
              <w:t>mm</w:t>
            </w:r>
            <w:r>
              <w:rPr>
                <w:sz w:val="23"/>
                <w:szCs w:val="23"/>
                <w:spacing w:val="6"/>
              </w:rPr>
              <w:t>孔径；</w:t>
            </w:r>
          </w:p>
          <w:p>
            <w:pPr>
              <w:pStyle w:val="TableText"/>
              <w:ind w:left="123" w:right="449" w:hanging="10"/>
              <w:spacing w:before="177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9.15.视频接口类型：支持VGA、HDMI、DP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16"/>
              </w:rPr>
              <w:t>三种显示接口；</w:t>
            </w:r>
          </w:p>
          <w:p>
            <w:pPr>
              <w:pStyle w:val="TableText"/>
              <w:ind w:left="123" w:right="169" w:firstLine="90"/>
              <w:spacing w:before="23" w:line="343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9.16.HDMI、DP、Type-C显示接口要求：提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供</w:t>
            </w:r>
            <w:r>
              <w:rPr>
                <w:sz w:val="23"/>
                <w:szCs w:val="23"/>
              </w:rPr>
              <w:t>HDMI</w:t>
            </w:r>
            <w:r>
              <w:rPr>
                <w:sz w:val="23"/>
                <w:szCs w:val="23"/>
                <w:spacing w:val="1"/>
              </w:rPr>
              <w:t>、</w:t>
            </w:r>
            <w:r>
              <w:rPr>
                <w:sz w:val="23"/>
                <w:szCs w:val="23"/>
              </w:rPr>
              <w:t>DP</w:t>
            </w:r>
            <w:r>
              <w:rPr>
                <w:sz w:val="23"/>
                <w:szCs w:val="23"/>
                <w:spacing w:val="1"/>
              </w:rPr>
              <w:t>作为显示接口，支持音频和视频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22"/>
              </w:rPr>
              <w:t>同步输出；</w:t>
            </w:r>
          </w:p>
          <w:p>
            <w:pPr>
              <w:pStyle w:val="TableText"/>
              <w:ind w:left="123" w:right="150" w:firstLine="90"/>
              <w:spacing w:before="67" w:line="352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9.17.电源线适配能力：≥500W电</w:t>
            </w:r>
            <w:r>
              <w:rPr>
                <w:sz w:val="23"/>
                <w:szCs w:val="23"/>
              </w:rPr>
              <w:t>源，电线 </w:t>
            </w:r>
            <w:r>
              <w:rPr>
                <w:sz w:val="23"/>
                <w:szCs w:val="23"/>
                <w:spacing w:val="2"/>
              </w:rPr>
              <w:t>组件应符合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2"/>
              </w:rPr>
              <w:t>/T 15934的要求，可拆线的插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19"/>
              </w:rPr>
              <w:t>头和连接器；</w:t>
            </w:r>
          </w:p>
          <w:p>
            <w:pPr>
              <w:pStyle w:val="TableText"/>
              <w:ind w:left="103" w:right="212" w:firstLine="110"/>
              <w:spacing w:before="33" w:line="32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9.18.电磁兼容性要求的抗扰度：符合GB/T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11"/>
              </w:rPr>
              <w:t>9254.2的规定；</w:t>
            </w:r>
          </w:p>
          <w:p>
            <w:pPr>
              <w:pStyle w:val="TableText"/>
              <w:ind w:left="103" w:right="114"/>
              <w:spacing w:before="90" w:line="32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9.19.环境条件要求的气候环境适应性：符合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6"/>
              </w:rPr>
              <w:t>/T</w:t>
            </w:r>
            <w:r>
              <w:rPr>
                <w:sz w:val="23"/>
                <w:szCs w:val="23"/>
                <w:spacing w:val="43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9813.1中规定；</w:t>
            </w:r>
          </w:p>
          <w:p>
            <w:pPr>
              <w:pStyle w:val="TableText"/>
              <w:ind w:left="103"/>
              <w:spacing w:before="9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9.20.环境条件要求的振动适应性：符合GB/T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10" w:h="16850"/>
          <w:pgMar w:top="1432" w:right="1786" w:bottom="833" w:left="1786" w:header="0" w:footer="67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1"/>
        <w:rPr/>
      </w:pPr>
      <w:r/>
    </w:p>
    <w:tbl>
      <w:tblPr>
        <w:tblStyle w:val="TableNormal"/>
        <w:tblW w:w="7959" w:type="dxa"/>
        <w:tblInd w:w="1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3"/>
        <w:gridCol w:w="1298"/>
        <w:gridCol w:w="4714"/>
        <w:gridCol w:w="834"/>
      </w:tblGrid>
      <w:tr>
        <w:trPr>
          <w:trHeight w:val="13000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14" w:type="dxa"/>
            <w:vAlign w:val="top"/>
          </w:tcPr>
          <w:p>
            <w:pPr>
              <w:pStyle w:val="TableText"/>
              <w:ind w:left="94"/>
              <w:spacing w:before="4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9813.1中规定；</w:t>
            </w:r>
          </w:p>
          <w:p>
            <w:pPr>
              <w:pStyle w:val="TableText"/>
              <w:ind w:left="84" w:right="124" w:firstLine="20"/>
              <w:spacing w:before="174" w:line="3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9.21.环境条件要求的冲击适应性：符合GB/T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11"/>
              </w:rPr>
              <w:t>9813.1中规定；</w:t>
            </w:r>
          </w:p>
          <w:p>
            <w:pPr>
              <w:pStyle w:val="TableText"/>
              <w:ind w:left="84" w:right="144"/>
              <w:spacing w:before="40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9.22.环境条件要求的碰撞适应性：符合GB/T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11"/>
              </w:rPr>
              <w:t>9813.1中规定；</w:t>
            </w:r>
          </w:p>
          <w:p>
            <w:pPr>
              <w:pStyle w:val="TableText"/>
              <w:ind w:left="104" w:right="364" w:hanging="10"/>
              <w:spacing w:before="40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9.23.环境条件要求的运输包装件跌落适应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性：符合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6"/>
              </w:rPr>
              <w:t>/T 9813.1中规定；</w:t>
            </w:r>
          </w:p>
          <w:p>
            <w:pPr>
              <w:pStyle w:val="TableText"/>
              <w:ind w:left="94" w:right="144" w:hanging="10"/>
              <w:spacing w:before="43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9.24.整机认证和性能要求：提供投标产品工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作站3C认证</w:t>
            </w:r>
          </w:p>
          <w:p>
            <w:pPr>
              <w:pStyle w:val="TableText"/>
              <w:ind w:left="94"/>
              <w:spacing w:before="3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9.25.</w:t>
            </w:r>
            <w:r>
              <w:rPr>
                <w:sz w:val="23"/>
                <w:szCs w:val="23"/>
              </w:rPr>
              <w:t>MTBF</w:t>
            </w:r>
            <w:r>
              <w:rPr>
                <w:sz w:val="23"/>
                <w:szCs w:val="23"/>
                <w:spacing w:val="7"/>
              </w:rPr>
              <w:t>测试：</w:t>
            </w:r>
            <w:r>
              <w:rPr>
                <w:sz w:val="23"/>
                <w:szCs w:val="23"/>
              </w:rPr>
              <w:t>MTBF</w:t>
            </w:r>
            <w:r>
              <w:rPr>
                <w:sz w:val="23"/>
                <w:szCs w:val="23"/>
                <w:spacing w:val="7"/>
              </w:rPr>
              <w:t>(</w:t>
            </w:r>
            <w:r>
              <w:rPr>
                <w:sz w:val="23"/>
                <w:szCs w:val="23"/>
              </w:rPr>
              <w:t>ml</w:t>
            </w:r>
            <w:r>
              <w:rPr>
                <w:sz w:val="23"/>
                <w:szCs w:val="23"/>
                <w:spacing w:val="7"/>
              </w:rPr>
              <w:t>)≥3万小时；</w:t>
            </w:r>
          </w:p>
          <w:p>
            <w:pPr>
              <w:pStyle w:val="TableText"/>
              <w:ind w:left="547"/>
              <w:spacing w:before="17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10.其他：</w:t>
            </w:r>
          </w:p>
          <w:p>
            <w:pPr>
              <w:pStyle w:val="TableText"/>
              <w:ind w:left="104" w:right="442"/>
              <w:spacing w:before="179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10.1.中文信息处理要求：符合GB18030的</w:t>
            </w:r>
            <w:r>
              <w:rPr>
                <w:sz w:val="23"/>
                <w:szCs w:val="23"/>
                <w:spacing w:val="16"/>
              </w:rPr>
              <w:t xml:space="preserve"> </w:t>
            </w:r>
            <w:r>
              <w:rPr>
                <w:sz w:val="23"/>
                <w:szCs w:val="23"/>
                <w:spacing w:val="22"/>
              </w:rPr>
              <w:t>相关规定；</w:t>
            </w:r>
          </w:p>
          <w:p>
            <w:pPr>
              <w:pStyle w:val="TableText"/>
              <w:ind w:left="104" w:right="98"/>
              <w:spacing w:before="20" w:line="3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10.2.操作系统备份及还原功能：支持操作系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统备份及还原功能；</w:t>
            </w:r>
          </w:p>
          <w:p>
            <w:pPr>
              <w:pStyle w:val="TableText"/>
              <w:ind w:left="104" w:right="106" w:hanging="10"/>
              <w:spacing w:before="33" w:line="36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10.3.固件备份还原能力：支持备份及还原固</w:t>
            </w:r>
            <w:r>
              <w:rPr>
                <w:sz w:val="23"/>
                <w:szCs w:val="23"/>
                <w:spacing w:val="17"/>
              </w:rPr>
              <w:t xml:space="preserve"> </w:t>
            </w:r>
            <w:r>
              <w:rPr>
                <w:sz w:val="23"/>
                <w:szCs w:val="23"/>
                <w:spacing w:val="22"/>
              </w:rPr>
              <w:t>件的功能；</w:t>
            </w:r>
          </w:p>
          <w:p>
            <w:pPr>
              <w:pStyle w:val="TableText"/>
              <w:ind w:left="113" w:right="5" w:hanging="9"/>
              <w:spacing w:before="22" w:line="3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10.4.操作系统及驱动升级：支持通过网</w:t>
            </w:r>
            <w:r>
              <w:rPr>
                <w:sz w:val="23"/>
                <w:szCs w:val="23"/>
                <w:spacing w:val="4"/>
              </w:rPr>
              <w:t>络、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闪存盘等方式对操作系统、驱动进行升级；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10.5.固件升级：支持通过网络、闪存盘等方</w:t>
            </w:r>
            <w:r>
              <w:rPr>
                <w:sz w:val="23"/>
                <w:szCs w:val="23"/>
                <w:spacing w:val="1"/>
              </w:rPr>
              <w:t xml:space="preserve">  </w:t>
            </w:r>
            <w:r>
              <w:rPr>
                <w:sz w:val="23"/>
                <w:szCs w:val="23"/>
                <w:spacing w:val="12"/>
              </w:rPr>
              <w:t>式对固件进行升级；</w:t>
            </w:r>
          </w:p>
          <w:p>
            <w:pPr>
              <w:pStyle w:val="TableText"/>
              <w:ind w:left="133" w:right="339" w:hanging="29"/>
              <w:spacing w:before="17" w:line="36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10.6.BIOS支持关闭通讯接口：支持BIOS关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13"/>
              </w:rPr>
              <w:t>闭以太网及</w:t>
            </w:r>
            <w:r>
              <w:rPr>
                <w:sz w:val="23"/>
                <w:szCs w:val="23"/>
              </w:rPr>
              <w:t>USB</w:t>
            </w:r>
            <w:r>
              <w:rPr>
                <w:sz w:val="23"/>
                <w:szCs w:val="23"/>
                <w:spacing w:val="13"/>
              </w:rPr>
              <w:t>接口；</w:t>
            </w:r>
          </w:p>
          <w:p>
            <w:pPr>
              <w:pStyle w:val="TableText"/>
              <w:ind w:left="103" w:hanging="9"/>
              <w:spacing w:before="2" w:line="34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10.7.固件查看信息：支持查看固件版本、内</w:t>
            </w:r>
            <w:r>
              <w:rPr>
                <w:sz w:val="23"/>
                <w:szCs w:val="23"/>
                <w:spacing w:val="6"/>
              </w:rPr>
              <w:t xml:space="preserve">  </w:t>
            </w:r>
            <w:r>
              <w:rPr>
                <w:sz w:val="23"/>
                <w:szCs w:val="23"/>
                <w:spacing w:val="-1"/>
              </w:rPr>
              <w:t>存信息、主板信息、处理器信息和系统时间信</w:t>
            </w:r>
            <w:r>
              <w:rPr>
                <w:sz w:val="23"/>
                <w:szCs w:val="23"/>
                <w:spacing w:val="18"/>
              </w:rPr>
              <w:t xml:space="preserve"> </w:t>
            </w:r>
            <w:r>
              <w:rPr>
                <w:sz w:val="23"/>
                <w:szCs w:val="23"/>
                <w:spacing w:val="22"/>
              </w:rPr>
              <w:t>息等功能；</w:t>
            </w:r>
          </w:p>
          <w:p>
            <w:pPr>
              <w:pStyle w:val="TableText"/>
              <w:ind w:left="123" w:right="96" w:hanging="10"/>
              <w:spacing w:before="57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10.8.固件设置启动顺序：支持设置启动顺序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7"/>
              </w:rPr>
              <w:t>功能，并按照设置的启动顺序启动；</w:t>
            </w:r>
          </w:p>
          <w:p>
            <w:pPr>
              <w:pStyle w:val="TableText"/>
              <w:ind w:left="104"/>
              <w:spacing w:before="3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10.9.固件设置口令：支持设置口令、修改口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10" w:h="16850"/>
          <w:pgMar w:top="1432" w:right="1786" w:bottom="815" w:left="1786" w:header="0" w:footer="6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1"/>
        <w:rPr/>
      </w:pPr>
      <w:r/>
    </w:p>
    <w:tbl>
      <w:tblPr>
        <w:tblStyle w:val="TableNormal"/>
        <w:tblW w:w="7939" w:type="dxa"/>
        <w:tblInd w:w="2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18"/>
        <w:gridCol w:w="4684"/>
        <w:gridCol w:w="834"/>
      </w:tblGrid>
      <w:tr>
        <w:trPr>
          <w:trHeight w:val="1295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4" w:type="dxa"/>
            <w:vAlign w:val="top"/>
          </w:tcPr>
          <w:p>
            <w:pPr>
              <w:pStyle w:val="TableText"/>
              <w:ind w:left="123"/>
              <w:spacing w:before="3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2"/>
              </w:rPr>
              <w:t>令、验证口令功能；</w:t>
            </w:r>
          </w:p>
          <w:p>
            <w:pPr>
              <w:pStyle w:val="TableText"/>
              <w:ind w:left="123" w:right="116" w:firstLine="30"/>
              <w:spacing w:before="178" w:line="34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10.10.固件设置网络引导：支持网络引导启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16"/>
              </w:rPr>
              <w:t>动和关闭功能；</w:t>
            </w:r>
          </w:p>
          <w:p>
            <w:pPr>
              <w:pStyle w:val="TableText"/>
              <w:ind w:left="123" w:right="34" w:firstLine="30"/>
              <w:spacing w:before="49" w:line="34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10.11.常用软件兼容：支持流式软件、版式</w:t>
            </w:r>
            <w:r>
              <w:rPr>
                <w:sz w:val="23"/>
                <w:szCs w:val="23"/>
                <w:spacing w:val="3"/>
              </w:rPr>
              <w:t xml:space="preserve">  </w:t>
            </w:r>
            <w:r>
              <w:rPr>
                <w:sz w:val="23"/>
                <w:szCs w:val="23"/>
                <w:spacing w:val="7"/>
              </w:rPr>
              <w:t>软件、浏览器、邮件采购人端、解压软件、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7"/>
              </w:rPr>
              <w:t>多媒体、图形图像处理等常用软件；</w:t>
            </w:r>
          </w:p>
          <w:p>
            <w:pPr>
              <w:pStyle w:val="TableText"/>
              <w:ind w:left="113" w:right="192" w:firstLine="90"/>
              <w:spacing w:before="39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10.12.数据库兼容：兼容3个及以上厂商的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9"/>
              </w:rPr>
              <w:t>数据库产品；</w:t>
            </w:r>
          </w:p>
          <w:p>
            <w:pPr>
              <w:pStyle w:val="TableText"/>
              <w:ind w:left="113" w:right="185" w:firstLine="90"/>
              <w:spacing w:before="32" w:line="3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10.13.中间件兼容：兼容3个及以上厂商中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23"/>
              </w:rPr>
              <w:t>间件产品；</w:t>
            </w:r>
          </w:p>
          <w:p>
            <w:pPr>
              <w:pStyle w:val="TableText"/>
              <w:ind w:left="113" w:right="194" w:firstLine="90"/>
              <w:spacing w:before="93" w:line="3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10.14.平台软件兼容：兼容3个及以</w:t>
            </w:r>
            <w:r>
              <w:rPr>
                <w:sz w:val="23"/>
                <w:szCs w:val="23"/>
              </w:rPr>
              <w:t>上厂商 </w:t>
            </w:r>
            <w:r>
              <w:rPr>
                <w:sz w:val="23"/>
                <w:szCs w:val="23"/>
                <w:spacing w:val="11"/>
              </w:rPr>
              <w:t>云计算及大数据平台；</w:t>
            </w:r>
          </w:p>
          <w:p>
            <w:pPr>
              <w:pStyle w:val="TableText"/>
              <w:ind w:left="93" w:right="105" w:firstLine="60"/>
              <w:spacing w:before="81" w:line="35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10.15.密码算法实现：支持集成中国SM密码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算法和国际通用密码算法的TPM安全芯片。芯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片密码模块符合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5"/>
              </w:rPr>
              <w:t>/T 37092或</w:t>
            </w:r>
            <w:r>
              <w:rPr>
                <w:sz w:val="23"/>
                <w:szCs w:val="23"/>
              </w:rPr>
              <w:t>GM</w:t>
            </w:r>
            <w:r>
              <w:rPr>
                <w:sz w:val="23"/>
                <w:szCs w:val="23"/>
                <w:spacing w:val="5"/>
              </w:rPr>
              <w:t>/T002的相</w:t>
            </w:r>
            <w:r>
              <w:rPr>
                <w:sz w:val="23"/>
                <w:szCs w:val="23"/>
                <w:spacing w:val="18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关</w:t>
            </w:r>
            <w:r>
              <w:rPr>
                <w:sz w:val="23"/>
                <w:szCs w:val="23"/>
                <w:spacing w:val="-43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规</w:t>
            </w:r>
            <w:r>
              <w:rPr>
                <w:sz w:val="23"/>
                <w:szCs w:val="23"/>
                <w:spacing w:val="-40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定</w:t>
            </w:r>
            <w:r>
              <w:rPr>
                <w:sz w:val="23"/>
                <w:szCs w:val="23"/>
                <w:spacing w:val="-55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；</w:t>
            </w:r>
          </w:p>
          <w:p>
            <w:pPr>
              <w:pStyle w:val="TableText"/>
              <w:ind w:left="113"/>
              <w:spacing w:before="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10.16.信息安全基本要求：产品应符合</w:t>
            </w:r>
          </w:p>
          <w:p>
            <w:pPr>
              <w:pStyle w:val="TableText"/>
              <w:ind w:left="34" w:right="48" w:firstLine="119"/>
              <w:spacing w:before="177" w:line="35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GB/T39276的5.2的规定；生产厂商应建立漏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洞跟踪表，保证产品版本涉及到的漏洞(如驱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动程序等)可查看；产品不得包含已知的恶意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代码或漏洞，不存在未声明的指令、功能、接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27"/>
              </w:rPr>
              <w:t>口</w:t>
            </w:r>
            <w:r>
              <w:rPr>
                <w:sz w:val="23"/>
                <w:szCs w:val="23"/>
                <w:spacing w:val="98"/>
              </w:rPr>
              <w:t xml:space="preserve"> </w:t>
            </w:r>
            <w:r>
              <w:rPr>
                <w:sz w:val="23"/>
                <w:szCs w:val="23"/>
                <w:spacing w:val="27"/>
              </w:rPr>
              <w:t>；</w:t>
            </w:r>
          </w:p>
          <w:p>
            <w:pPr>
              <w:pStyle w:val="TableText"/>
              <w:ind w:left="34" w:right="26" w:firstLine="119"/>
              <w:spacing w:before="4" w:line="34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10.17.固件安全启动：支持固件安全启动功</w:t>
            </w:r>
            <w:r>
              <w:rPr>
                <w:sz w:val="23"/>
                <w:szCs w:val="23"/>
                <w:spacing w:val="7"/>
              </w:rPr>
              <w:t xml:space="preserve">  </w:t>
            </w:r>
            <w:r>
              <w:rPr>
                <w:sz w:val="23"/>
                <w:szCs w:val="23"/>
              </w:rPr>
              <w:t>能，固件启动过程中只有通过启动校验才能正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常</w:t>
            </w:r>
            <w:r>
              <w:rPr>
                <w:sz w:val="23"/>
                <w:szCs w:val="23"/>
                <w:spacing w:val="-38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启</w:t>
            </w:r>
            <w:r>
              <w:rPr>
                <w:sz w:val="23"/>
                <w:szCs w:val="23"/>
                <w:spacing w:val="-44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动</w:t>
            </w:r>
            <w:r>
              <w:rPr>
                <w:sz w:val="23"/>
                <w:szCs w:val="23"/>
                <w:spacing w:val="-54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；</w:t>
            </w:r>
          </w:p>
          <w:p>
            <w:pPr>
              <w:pStyle w:val="TableText"/>
              <w:ind w:left="93" w:right="642" w:firstLine="20"/>
              <w:spacing w:before="46" w:line="34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10.18.限用物质的限量要求：符合GB/T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26572中规定；</w:t>
            </w:r>
          </w:p>
          <w:p>
            <w:pPr>
              <w:pStyle w:val="TableText"/>
              <w:ind w:left="577"/>
              <w:spacing w:before="3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11.售后服务：</w:t>
            </w:r>
          </w:p>
          <w:p>
            <w:pPr>
              <w:pStyle w:val="TableText"/>
              <w:ind w:left="203"/>
              <w:spacing w:before="18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11.1.标志、包装、运输和贮存：符合GB/T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10" w:h="16850"/>
          <w:pgMar w:top="1432" w:right="1786" w:bottom="845" w:left="1786" w:header="0" w:footer="6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51"/>
        <w:rPr/>
      </w:pPr>
      <w:r/>
    </w:p>
    <w:tbl>
      <w:tblPr>
        <w:tblStyle w:val="TableNormal"/>
        <w:tblW w:w="7949" w:type="dxa"/>
        <w:tblInd w:w="1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704"/>
        <w:gridCol w:w="834"/>
      </w:tblGrid>
      <w:tr>
        <w:trPr>
          <w:trHeight w:val="1299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104" w:right="58" w:hanging="40"/>
              <w:spacing w:before="24" w:line="3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9813.1和商品包装政府采购需求标准的相关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规</w:t>
            </w:r>
            <w:r>
              <w:rPr>
                <w:sz w:val="24"/>
                <w:szCs w:val="24"/>
                <w:spacing w:val="-1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定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；</w:t>
            </w:r>
          </w:p>
          <w:p>
            <w:pPr>
              <w:pStyle w:val="TableText"/>
              <w:ind w:left="92" w:hanging="89"/>
              <w:spacing w:before="30" w:line="3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11.2.配置检查工具：供应商提供自检测试工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具</w:t>
            </w:r>
            <w:r>
              <w:rPr>
                <w:sz w:val="24"/>
                <w:szCs w:val="24"/>
                <w:spacing w:val="70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；</w:t>
            </w:r>
          </w:p>
          <w:p>
            <w:pPr>
              <w:pStyle w:val="TableText"/>
              <w:ind w:left="62" w:hanging="59"/>
              <w:spacing w:before="68" w:line="3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11.3.服务响应：提供制造厂商针对本</w:t>
            </w:r>
            <w:r>
              <w:rPr>
                <w:sz w:val="24"/>
                <w:szCs w:val="24"/>
                <w:spacing w:val="-1"/>
              </w:rPr>
              <w:t>项目的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售后服务承诺函及全国所有售后分支机构联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系地址、联系方式，提供制造厂商大客户专属</w:t>
            </w:r>
          </w:p>
          <w:p>
            <w:pPr>
              <w:pStyle w:val="TableText"/>
              <w:ind w:left="3" w:firstLine="179"/>
              <w:spacing w:before="45" w:line="3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VIP 7*24小时400或800售后服务专线；制  </w:t>
            </w:r>
            <w:r>
              <w:rPr>
                <w:sz w:val="24"/>
                <w:szCs w:val="24"/>
                <w:spacing w:val="-6"/>
              </w:rPr>
              <w:t>造厂商可通过电话、电子邮件、远程连接等多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种形式服务；制造厂商提供同城4h、异地12h</w:t>
            </w:r>
          </w:p>
          <w:p>
            <w:pPr>
              <w:pStyle w:val="TableText"/>
              <w:ind w:left="64" w:firstLine="59"/>
              <w:spacing w:before="29" w:line="3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技术响应服务，2个工作日解决问题，对于</w:t>
            </w:r>
            <w:r>
              <w:rPr>
                <w:sz w:val="24"/>
                <w:szCs w:val="24"/>
                <w:spacing w:val="4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未能解决的问题和故障应提供可行的升级方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案，并提供周转设备或更换设备；建立全国技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术服务体系和服务团体；服务周期内提供产品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的维修、换件和升级服务；厂商能通过微信服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务平台提供全天候自助服务和12小时在线人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工服务，支持添加单位服务账号，成批添加并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绑定设备，实现保修期查询，预约维修，咨询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在线客服及查询服务网点等功能。</w:t>
            </w:r>
          </w:p>
          <w:p>
            <w:pPr>
              <w:pStyle w:val="TableText"/>
              <w:ind w:left="123" w:right="59" w:hanging="59"/>
              <w:spacing w:before="57" w:line="32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11.4.服务周期：免费服务周期(含换件和维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</w:rPr>
              <w:t>修);5年免费上门服务，设备停产后应继续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</w:rPr>
              <w:t>提供质量保障服务(含备品备件),服务终止</w:t>
            </w:r>
          </w:p>
          <w:p>
            <w:pPr>
              <w:pStyle w:val="TableText"/>
              <w:ind w:left="3" w:firstLine="119"/>
              <w:spacing w:before="64" w:line="32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时间与最后一批设备交付时间间隔不低于6</w:t>
            </w:r>
            <w:r>
              <w:rPr>
                <w:sz w:val="24"/>
                <w:szCs w:val="24"/>
                <w:spacing w:val="7"/>
              </w:rPr>
              <w:t xml:space="preserve">  </w:t>
            </w:r>
            <w:r>
              <w:rPr>
                <w:sz w:val="24"/>
                <w:szCs w:val="24"/>
              </w:rPr>
              <w:t>年；产品停止服务时间应提前1年告知；应明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26"/>
              </w:rPr>
              <w:t>确产品发布日期；</w:t>
            </w:r>
          </w:p>
          <w:p>
            <w:pPr>
              <w:pStyle w:val="TableText"/>
              <w:ind w:left="82" w:hanging="79"/>
              <w:spacing w:before="47" w:line="3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11.5.预装操作系统：预出厂预装正版操作系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统</w:t>
            </w:r>
            <w:r>
              <w:rPr>
                <w:sz w:val="24"/>
                <w:szCs w:val="24"/>
                <w:spacing w:val="70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；</w:t>
            </w:r>
          </w:p>
          <w:p>
            <w:pPr>
              <w:pStyle w:val="TableText"/>
              <w:ind w:left="112" w:hanging="109"/>
              <w:spacing w:before="28" w:line="3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11.6.培训服务：供应商提供培训材料、产品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手册、培训视频等培训相关内容；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10" w:h="16850"/>
          <w:pgMar w:top="1432" w:right="1786" w:bottom="838" w:left="1786" w:header="0" w:footer="68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51"/>
        <w:rPr/>
      </w:pPr>
      <w:r/>
    </w:p>
    <w:tbl>
      <w:tblPr>
        <w:tblStyle w:val="TableNormal"/>
        <w:tblW w:w="7929" w:type="dxa"/>
        <w:tblInd w:w="18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704"/>
        <w:gridCol w:w="814"/>
      </w:tblGrid>
      <w:tr>
        <w:trPr>
          <w:trHeight w:val="10596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143" w:right="83" w:hanging="40"/>
              <w:spacing w:before="42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11.7.典型问题解决手册：供应商提供典</w:t>
            </w:r>
            <w:r>
              <w:rPr>
                <w:sz w:val="23"/>
                <w:szCs w:val="23"/>
              </w:rPr>
              <w:t>型问 </w:t>
            </w:r>
            <w:r>
              <w:rPr>
                <w:sz w:val="23"/>
                <w:szCs w:val="23"/>
                <w:spacing w:val="10"/>
              </w:rPr>
              <w:t>题解决说明文档或视频；</w:t>
            </w:r>
          </w:p>
          <w:p>
            <w:pPr>
              <w:pStyle w:val="TableText"/>
              <w:ind w:left="113" w:right="102" w:hanging="10"/>
              <w:spacing w:before="32" w:line="3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11.8.厂家升级软件与扩容服务：供应商提供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上门升级部件/软件与扩容的增值服务；</w:t>
            </w:r>
          </w:p>
          <w:p>
            <w:pPr>
              <w:pStyle w:val="TableText"/>
              <w:ind w:left="113" w:right="149" w:firstLine="50"/>
              <w:spacing w:before="50" w:line="3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11.9.整机质量服务要求：免费服务周期(含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7"/>
              </w:rPr>
              <w:t>换件和维修)5年免费上门服务；</w:t>
            </w:r>
          </w:p>
          <w:p>
            <w:pPr>
              <w:pStyle w:val="TableText"/>
              <w:ind w:left="113" w:right="150" w:firstLine="50"/>
              <w:spacing w:before="30" w:line="34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11.10.合格证书要求：供应商提供产品合格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证</w:t>
            </w:r>
            <w:r>
              <w:rPr>
                <w:sz w:val="23"/>
                <w:szCs w:val="23"/>
                <w:spacing w:val="62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；</w:t>
            </w:r>
          </w:p>
          <w:p>
            <w:pPr>
              <w:pStyle w:val="TableText"/>
              <w:ind w:left="103" w:right="102"/>
              <w:spacing w:before="24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11.11.开箱组装/使用指导要求：供应商提供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10"/>
              </w:rPr>
              <w:t>开箱组装/使用指导；</w:t>
            </w:r>
          </w:p>
          <w:p>
            <w:pPr>
              <w:pStyle w:val="TableText"/>
              <w:ind w:left="123" w:right="144" w:firstLine="40"/>
              <w:spacing w:before="53" w:line="3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11.12.驱动下载服务要求：供应商提供驱动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  <w:spacing w:val="14"/>
              </w:rPr>
              <w:t>光盘或下载方式；</w:t>
            </w:r>
          </w:p>
          <w:p>
            <w:pPr>
              <w:pStyle w:val="TableText"/>
              <w:ind w:left="103" w:right="144" w:firstLine="60"/>
              <w:spacing w:before="73" w:line="3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11.13.兼容适配软件下载服务要求：供应商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提供兼容适配软件下载渠道(光盘、网站)</w:t>
            </w:r>
          </w:p>
          <w:p>
            <w:pPr>
              <w:pStyle w:val="TableText"/>
              <w:ind w:left="123" w:right="118" w:firstLine="40"/>
              <w:spacing w:before="85" w:line="35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11.14.产品部件保障：供应商保障产品主要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部件，提供6年的备件服务能力(自购买之日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起),或提供可兼容原设备的升级换代产品</w:t>
            </w:r>
          </w:p>
          <w:p>
            <w:pPr>
              <w:pStyle w:val="TableText"/>
              <w:ind w:left="44" w:right="38" w:firstLine="119"/>
              <w:spacing w:before="10" w:line="36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11.15.抗干扰性：当产品部件出现供应风险</w:t>
            </w:r>
            <w:r>
              <w:rPr>
                <w:sz w:val="23"/>
                <w:szCs w:val="23"/>
                <w:spacing w:val="4"/>
              </w:rPr>
              <w:t xml:space="preserve">  </w:t>
            </w:r>
            <w:r>
              <w:rPr>
                <w:sz w:val="23"/>
                <w:szCs w:val="23"/>
              </w:rPr>
              <w:t>时，供应商应通知采购人并提供风险应对方案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19"/>
              </w:rPr>
              <w:t>确保产品的服务保障；</w:t>
            </w:r>
          </w:p>
          <w:p>
            <w:pPr>
              <w:pStyle w:val="TableText"/>
              <w:ind w:left="44" w:right="18" w:firstLine="119"/>
              <w:spacing w:before="72"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11.16.供应能力证明：供应商提供供应链稳</w:t>
            </w:r>
            <w:r>
              <w:rPr>
                <w:sz w:val="23"/>
                <w:szCs w:val="23"/>
                <w:spacing w:val="5"/>
              </w:rPr>
              <w:t xml:space="preserve">  </w:t>
            </w:r>
            <w:r>
              <w:rPr>
                <w:sz w:val="23"/>
                <w:szCs w:val="23"/>
                <w:spacing w:val="1"/>
              </w:rPr>
              <w:t>定承诺书，确保产品的部件在产品服务周期内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9"/>
              </w:rPr>
              <w:t>稳定化供货。</w:t>
            </w: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3" w:hRule="atLeast"/>
        </w:trPr>
        <w:tc>
          <w:tcPr>
            <w:tcW w:w="11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0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普通台式</w:t>
            </w:r>
          </w:p>
          <w:p>
            <w:pPr>
              <w:pStyle w:val="TableText"/>
              <w:ind w:left="302"/>
              <w:spacing w:before="2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计算机</w:t>
            </w:r>
          </w:p>
          <w:p>
            <w:pPr>
              <w:pStyle w:val="TableText"/>
              <w:ind w:left="181"/>
              <w:spacing w:before="3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(A020101</w:t>
            </w:r>
          </w:p>
          <w:p>
            <w:pPr>
              <w:pStyle w:val="TableText"/>
              <w:ind w:left="181"/>
              <w:spacing w:before="20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05台式计</w:t>
            </w:r>
          </w:p>
          <w:p>
            <w:pPr>
              <w:pStyle w:val="TableText"/>
              <w:ind w:left="351"/>
              <w:spacing w:before="1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8"/>
              </w:rPr>
              <w:t>算机)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567"/>
              <w:spacing w:before="26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7"/>
              </w:rPr>
              <w:t>1.CPU:</w:t>
            </w:r>
          </w:p>
          <w:p>
            <w:pPr>
              <w:pStyle w:val="TableText"/>
              <w:ind w:left="273"/>
              <w:spacing w:before="16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1.1.CPU信息：供应商需给出CPU信息，包</w:t>
            </w:r>
          </w:p>
          <w:p>
            <w:pPr>
              <w:pStyle w:val="TableText"/>
              <w:ind w:left="13" w:firstLine="195"/>
              <w:spacing w:before="168" w:line="34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含CPU型号、物理核心数、主频、末级缓存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  <w:spacing w:val="-8"/>
              </w:rPr>
              <w:t>容量、线程数、热设计功耗及内存的最高速率、</w:t>
            </w:r>
            <w:r>
              <w:rPr>
                <w:sz w:val="23"/>
                <w:szCs w:val="23"/>
                <w:spacing w:val="17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通道数和位宽</w:t>
            </w:r>
          </w:p>
        </w:tc>
        <w:tc>
          <w:tcPr>
            <w:tcW w:w="8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212台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10" w:h="16850"/>
          <w:pgMar w:top="1432" w:right="1786" w:bottom="855" w:left="1786" w:header="0" w:footer="6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41"/>
        <w:rPr/>
      </w:pPr>
      <w:r/>
    </w:p>
    <w:tbl>
      <w:tblPr>
        <w:tblStyle w:val="TableNormal"/>
        <w:tblW w:w="7949" w:type="dxa"/>
        <w:tblInd w:w="14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704"/>
        <w:gridCol w:w="834"/>
      </w:tblGrid>
      <w:tr>
        <w:trPr>
          <w:trHeight w:val="12980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94" w:right="2069"/>
              <w:spacing w:before="35" w:line="3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1.2.CPU物理核数≥16个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1.3.</w:t>
            </w:r>
            <w:r>
              <w:rPr>
                <w:sz w:val="24"/>
                <w:szCs w:val="24"/>
              </w:rPr>
              <w:t>CPU</w:t>
            </w:r>
            <w:r>
              <w:rPr>
                <w:sz w:val="24"/>
                <w:szCs w:val="24"/>
                <w:spacing w:val="2"/>
              </w:rPr>
              <w:t>主频≥2.1</w:t>
            </w:r>
            <w:r>
              <w:rPr>
                <w:sz w:val="24"/>
                <w:szCs w:val="24"/>
              </w:rPr>
              <w:t>GHz</w:t>
            </w:r>
          </w:p>
          <w:p>
            <w:pPr>
              <w:pStyle w:val="TableText"/>
              <w:ind w:left="94" w:right="271"/>
              <w:spacing w:line="3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1.4.CPU末级缓存容量：三级缓存≥30 MB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</w:rPr>
              <w:t>1.5.CPU支持的内存最高速率≥3200MT/s</w:t>
            </w:r>
          </w:p>
          <w:p>
            <w:pPr>
              <w:pStyle w:val="TableText"/>
              <w:ind w:left="487"/>
              <w:spacing w:before="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1"/>
              </w:rPr>
              <w:t>2.</w:t>
            </w:r>
            <w:r>
              <w:rPr>
                <w:sz w:val="24"/>
                <w:szCs w:val="24"/>
                <w:spacing w:val="-65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1"/>
              </w:rPr>
              <w:t>内存：</w:t>
            </w:r>
          </w:p>
          <w:p>
            <w:pPr>
              <w:pStyle w:val="TableText"/>
              <w:ind w:left="94" w:right="1709"/>
              <w:spacing w:before="179" w:line="3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2.1.内存配置容量：≥32GB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</w:rPr>
              <w:t>2.2.内存类型：DDR4及以上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2.3.内存条配量：≥1条</w:t>
            </w:r>
          </w:p>
          <w:p>
            <w:pPr>
              <w:pStyle w:val="TableText"/>
              <w:ind w:left="94" w:right="267"/>
              <w:spacing w:before="35" w:line="34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2.4.单内存插槽最大可支持容量：≥32GB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</w:rPr>
              <w:t>2.5.内存插槽满配时提供的最高内存总容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量：≥128GB</w:t>
            </w:r>
          </w:p>
          <w:p>
            <w:pPr>
              <w:pStyle w:val="TableText"/>
              <w:ind w:left="94"/>
              <w:spacing w:before="1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2.6.内存读写速率≥3200</w:t>
            </w:r>
            <w:r>
              <w:rPr>
                <w:sz w:val="24"/>
                <w:szCs w:val="24"/>
              </w:rPr>
              <w:t>MT</w:t>
            </w:r>
            <w:r>
              <w:rPr>
                <w:sz w:val="24"/>
                <w:szCs w:val="24"/>
                <w:spacing w:val="1"/>
              </w:rPr>
              <w:t>/s</w:t>
            </w:r>
          </w:p>
          <w:p>
            <w:pPr>
              <w:pStyle w:val="TableText"/>
              <w:ind w:left="497"/>
              <w:spacing w:before="1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3.主板：</w:t>
            </w:r>
          </w:p>
          <w:p>
            <w:pPr>
              <w:pStyle w:val="TableText"/>
              <w:ind w:left="94" w:right="29"/>
              <w:spacing w:before="150" w:line="3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3.1.主板集成模块：集成Q670芯片组及以上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</w:rPr>
              <w:t>3.2.主板支持的CPU和内存情况：支持1个</w:t>
            </w:r>
          </w:p>
          <w:p>
            <w:pPr>
              <w:pStyle w:val="TableText"/>
              <w:ind w:left="94" w:right="151"/>
              <w:spacing w:before="29" w:line="3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cpu处理器；支持最低DDR42666内存和DDR4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7"/>
              </w:rPr>
              <w:t>3200内存；</w:t>
            </w:r>
          </w:p>
          <w:p>
            <w:pPr>
              <w:pStyle w:val="TableText"/>
              <w:ind w:left="94" w:right="244"/>
              <w:spacing w:before="1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3.3.主板内置</w:t>
            </w:r>
            <w:r>
              <w:rPr>
                <w:sz w:val="24"/>
                <w:szCs w:val="24"/>
              </w:rPr>
              <w:t>PCIe</w:t>
            </w:r>
            <w:r>
              <w:rPr>
                <w:sz w:val="24"/>
                <w:szCs w:val="24"/>
                <w:spacing w:val="1"/>
              </w:rPr>
              <w:t>插槽数量：</w:t>
            </w:r>
            <w:r>
              <w:rPr>
                <w:sz w:val="24"/>
                <w:szCs w:val="24"/>
              </w:rPr>
              <w:t>PCI</w:t>
            </w:r>
            <w:r>
              <w:rPr>
                <w:sz w:val="24"/>
                <w:szCs w:val="24"/>
                <w:spacing w:val="1"/>
              </w:rPr>
              <w:t>-E4接口</w:t>
            </w:r>
            <w:r>
              <w:rPr>
                <w:sz w:val="24"/>
                <w:szCs w:val="24"/>
                <w:spacing w:val="16"/>
              </w:rPr>
              <w:t xml:space="preserve"> </w:t>
            </w:r>
            <w:r>
              <w:rPr>
                <w:sz w:val="24"/>
                <w:szCs w:val="24"/>
              </w:rPr>
              <w:t>≥2个，PCI-E16≥1个</w:t>
            </w:r>
          </w:p>
          <w:p>
            <w:pPr>
              <w:pStyle w:val="TableText"/>
              <w:ind w:left="94" w:right="139" w:firstLine="10"/>
              <w:spacing w:before="53" w:line="3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3.4.特殊孔位及后置接口：后置不少于1个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串口，1个</w:t>
            </w:r>
            <w:r>
              <w:rPr>
                <w:sz w:val="24"/>
                <w:szCs w:val="24"/>
              </w:rPr>
              <w:t>RJ</w:t>
            </w:r>
            <w:r>
              <w:rPr>
                <w:sz w:val="24"/>
                <w:szCs w:val="24"/>
                <w:spacing w:val="2"/>
              </w:rPr>
              <w:t>45,4个</w:t>
            </w: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2"/>
              </w:rPr>
              <w:t xml:space="preserve"> 2.0接口、3个音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</w:rPr>
              <w:t>频接口，集成VGA+HDMI+DP三输出接口(V</w:t>
            </w:r>
            <w:r>
              <w:rPr>
                <w:sz w:val="24"/>
                <w:szCs w:val="24"/>
                <w:spacing w:val="-1"/>
              </w:rPr>
              <w:t>GA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非转接)</w:t>
            </w:r>
          </w:p>
          <w:p>
            <w:pPr>
              <w:pStyle w:val="TableText"/>
              <w:ind w:left="94"/>
              <w:spacing w:before="29" w:line="34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3.5.主板其他内置接口：M.2接口≥2个，一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个用于固态硬盘，另外预留1个用于内置wifi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扩展；SATA接口≥3个(其中空余2个)。</w:t>
            </w:r>
          </w:p>
          <w:p>
            <w:pPr>
              <w:pStyle w:val="TableText"/>
              <w:ind w:left="94" w:right="385"/>
              <w:spacing w:before="24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3.6.内存扩展接口(板载内存不涉及)≥3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</w:rPr>
              <w:t>个</w:t>
            </w:r>
          </w:p>
          <w:p>
            <w:pPr>
              <w:pStyle w:val="TableText"/>
              <w:ind w:left="94"/>
              <w:spacing w:before="2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3.7.主板USB瞬间过流保护：支持有瞬间过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10" w:h="16850"/>
          <w:pgMar w:top="1432" w:right="1786" w:bottom="835" w:left="1786" w:header="0" w:footer="67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51"/>
        <w:rPr/>
      </w:pPr>
      <w:r/>
    </w:p>
    <w:tbl>
      <w:tblPr>
        <w:tblStyle w:val="TableNormal"/>
        <w:tblW w:w="7929" w:type="dxa"/>
        <w:tblInd w:w="19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684"/>
        <w:gridCol w:w="834"/>
      </w:tblGrid>
      <w:tr>
        <w:trPr>
          <w:trHeight w:val="12980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4" w:type="dxa"/>
            <w:vAlign w:val="top"/>
          </w:tcPr>
          <w:p>
            <w:pPr>
              <w:pStyle w:val="TableText"/>
              <w:ind w:left="103"/>
              <w:spacing w:before="3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流保护功能</w:t>
            </w:r>
          </w:p>
          <w:p>
            <w:pPr>
              <w:pStyle w:val="TableText"/>
              <w:ind w:left="103"/>
              <w:spacing w:before="171" w:line="3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3.8.主板防静电保护：支持防静电保护功能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3.9.I/0接口功能：提供基于标准</w:t>
            </w: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1"/>
              </w:rPr>
              <w:t>接口</w:t>
            </w:r>
          </w:p>
          <w:p>
            <w:pPr>
              <w:pStyle w:val="TableText"/>
              <w:ind w:left="103"/>
              <w:spacing w:before="46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3"/>
              </w:rPr>
              <w:t>外设</w:t>
            </w:r>
            <w:r>
              <w:rPr>
                <w:sz w:val="24"/>
                <w:szCs w:val="24"/>
                <w:spacing w:val="-12"/>
              </w:rPr>
              <w:t>连接功能、基于音频输入输出接口的音</w:t>
            </w:r>
            <w:r>
              <w:rPr>
                <w:sz w:val="24"/>
                <w:szCs w:val="24"/>
                <w:spacing w:val="-10"/>
              </w:rPr>
              <w:t>频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</w:rPr>
              <w:t>扩展功能、基于PCIe接口板卡扩展功能、基 </w:t>
            </w:r>
            <w:r>
              <w:rPr>
                <w:sz w:val="24"/>
                <w:szCs w:val="24"/>
              </w:rPr>
              <w:t>于HDMI或VGA或Type-C或DVI或DP等接</w:t>
            </w:r>
          </w:p>
          <w:p>
            <w:pPr>
              <w:pStyle w:val="TableText"/>
              <w:ind w:left="103"/>
              <w:spacing w:before="52" w:line="3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口外接显示器扩展功能、基于存储接口对产品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进行增容功能等</w:t>
            </w:r>
          </w:p>
          <w:p>
            <w:pPr>
              <w:pStyle w:val="TableText"/>
              <w:ind w:left="487"/>
              <w:spacing w:before="5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4.显卡：</w:t>
            </w:r>
          </w:p>
          <w:p>
            <w:pPr>
              <w:pStyle w:val="TableText"/>
              <w:ind w:left="103"/>
              <w:spacing w:before="17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4.1.显卡类型：独立显卡</w:t>
            </w:r>
          </w:p>
          <w:p>
            <w:pPr>
              <w:pStyle w:val="TableText"/>
              <w:ind w:left="103"/>
              <w:spacing w:before="16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4.2.独立显卡显存类型：显存类型GDDR6</w:t>
            </w:r>
          </w:p>
          <w:p>
            <w:pPr>
              <w:pStyle w:val="TableText"/>
              <w:ind w:left="103"/>
              <w:spacing w:before="152"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4.3.独立显卡显存位宽：显存位宽≥192bit,</w:t>
            </w:r>
            <w:r>
              <w:rPr>
                <w:sz w:val="24"/>
                <w:szCs w:val="24"/>
                <w:spacing w:val="1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4.4.独立显卡显存容量：显存容量≥8GB</w:t>
            </w:r>
          </w:p>
          <w:p>
            <w:pPr>
              <w:pStyle w:val="TableText"/>
              <w:ind w:left="103" w:right="237"/>
              <w:spacing w:before="3" w:line="3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4.5.显示分辨率：最低支持1920x1080,最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</w:rPr>
              <w:t>高可支持7680×4320</w:t>
            </w:r>
          </w:p>
          <w:p>
            <w:pPr>
              <w:pStyle w:val="TableText"/>
              <w:ind w:left="103" w:right="249"/>
              <w:spacing w:before="10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4.6.显卡显示芯片核心频率：基础频率： </w:t>
            </w:r>
            <w:r>
              <w:rPr>
                <w:sz w:val="24"/>
                <w:szCs w:val="24"/>
                <w:spacing w:val="1"/>
              </w:rPr>
              <w:t>1550</w:t>
            </w:r>
            <w:r>
              <w:rPr>
                <w:sz w:val="24"/>
                <w:szCs w:val="24"/>
              </w:rPr>
              <w:t>MHz</w:t>
            </w:r>
            <w:r>
              <w:rPr>
                <w:sz w:val="24"/>
                <w:szCs w:val="24"/>
                <w:spacing w:val="1"/>
              </w:rPr>
              <w:t>;加速频率：1780</w:t>
            </w:r>
            <w:r>
              <w:rPr>
                <w:sz w:val="24"/>
                <w:szCs w:val="24"/>
              </w:rPr>
              <w:t>MHz</w:t>
            </w:r>
          </w:p>
          <w:p>
            <w:pPr>
              <w:pStyle w:val="TableText"/>
              <w:ind w:left="103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4.7.显存等效频率：大于等于1000MT/s</w:t>
            </w:r>
          </w:p>
          <w:p>
            <w:pPr>
              <w:pStyle w:val="TableText"/>
              <w:ind w:left="103"/>
              <w:spacing w:before="146" w:line="3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4.8.显卡可支持多屏：显卡最多可支持4块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5"/>
              </w:rPr>
              <w:t>屏幕同时显示，单屏分辨率不低于1920X1080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4.9.显卡外接显示接口：HDMI接口≥1个，</w:t>
            </w:r>
          </w:p>
          <w:p>
            <w:pPr>
              <w:pStyle w:val="TableText"/>
              <w:ind w:left="103"/>
              <w:spacing w:before="4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  <w:r>
              <w:rPr>
                <w:sz w:val="24"/>
                <w:szCs w:val="24"/>
                <w:spacing w:val="2"/>
              </w:rPr>
              <w:t>接口≥3个，支持</w:t>
            </w:r>
            <w:r>
              <w:rPr>
                <w:sz w:val="24"/>
                <w:szCs w:val="24"/>
              </w:rPr>
              <w:t>DP</w:t>
            </w:r>
            <w:r>
              <w:rPr>
                <w:sz w:val="24"/>
                <w:szCs w:val="24"/>
                <w:spacing w:val="2"/>
              </w:rPr>
              <w:t>转接</w:t>
            </w:r>
            <w:r>
              <w:rPr>
                <w:sz w:val="24"/>
                <w:szCs w:val="24"/>
              </w:rPr>
              <w:t>HDMI</w:t>
            </w:r>
          </w:p>
          <w:p>
            <w:pPr>
              <w:pStyle w:val="TableText"/>
              <w:ind w:left="103"/>
              <w:spacing w:before="15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4.10.独立显卡数量≥1</w:t>
            </w:r>
          </w:p>
          <w:p>
            <w:pPr>
              <w:pStyle w:val="TableText"/>
              <w:ind w:left="537"/>
              <w:spacing w:before="133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5.显示器：</w:t>
            </w:r>
          </w:p>
          <w:p>
            <w:pPr>
              <w:pStyle w:val="TableText"/>
              <w:ind w:left="103"/>
              <w:spacing w:before="19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5.1.显示屏屏占比≥80%</w:t>
            </w:r>
          </w:p>
          <w:p>
            <w:pPr>
              <w:pStyle w:val="TableText"/>
              <w:ind w:left="103"/>
              <w:spacing w:before="15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5.2.显示屏分辨率：≥1920x1080</w:t>
            </w:r>
          </w:p>
          <w:p>
            <w:pPr>
              <w:pStyle w:val="TableText"/>
              <w:ind w:left="103" w:right="1676"/>
              <w:spacing w:before="174" w:line="3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5.3.显示屏尺寸≥24.5英寸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</w:rPr>
              <w:t>5.4.显示屏屏幕比例16:9</w:t>
            </w:r>
          </w:p>
          <w:p>
            <w:pPr>
              <w:pStyle w:val="TableText"/>
              <w:ind w:left="103"/>
              <w:spacing w:before="3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5.5.显示器外观颜色：黑色商务色系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10" w:h="16850"/>
          <w:pgMar w:top="1432" w:right="1786" w:bottom="855" w:left="1786" w:header="0" w:footer="6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51"/>
        <w:rPr/>
      </w:pPr>
      <w:r/>
    </w:p>
    <w:tbl>
      <w:tblPr>
        <w:tblStyle w:val="TableNormal"/>
        <w:tblW w:w="7959" w:type="dxa"/>
        <w:tblInd w:w="1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3"/>
        <w:gridCol w:w="1308"/>
        <w:gridCol w:w="4704"/>
        <w:gridCol w:w="834"/>
      </w:tblGrid>
      <w:tr>
        <w:trPr>
          <w:trHeight w:val="12989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84"/>
              <w:spacing w:before="4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5.6.显示屏防蓝光：支持防蓝光模式</w:t>
            </w:r>
          </w:p>
          <w:p>
            <w:pPr>
              <w:pStyle w:val="TableText"/>
              <w:ind w:left="84"/>
              <w:spacing w:before="15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5.7.显示屏低频闪：显示屏支持低频闪</w:t>
            </w:r>
          </w:p>
          <w:p>
            <w:pPr>
              <w:pStyle w:val="TableText"/>
              <w:ind w:left="84" w:right="138"/>
              <w:spacing w:before="176" w:line="36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5.8.显示屏防炫目：显示屏镜面反射率≤10%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5.9.显示屏刷新率≥75</w:t>
            </w:r>
            <w:r>
              <w:rPr>
                <w:sz w:val="23"/>
                <w:szCs w:val="23"/>
              </w:rPr>
              <w:t>Hz</w:t>
            </w:r>
          </w:p>
          <w:p>
            <w:pPr>
              <w:pStyle w:val="TableText"/>
              <w:ind w:left="84"/>
              <w:spacing w:before="13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5.10.显示屏位深≥8位</w:t>
            </w:r>
          </w:p>
          <w:p>
            <w:pPr>
              <w:pStyle w:val="TableText"/>
              <w:ind w:left="84"/>
              <w:spacing w:before="17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5.11.显示屏色域≥99%sRGB</w:t>
            </w:r>
          </w:p>
          <w:p>
            <w:pPr>
              <w:pStyle w:val="TableText"/>
              <w:ind w:left="84"/>
              <w:spacing w:before="17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5.12.显示屏色准：△E≤4</w:t>
            </w:r>
          </w:p>
          <w:p>
            <w:pPr>
              <w:pStyle w:val="TableText"/>
              <w:ind w:left="84" w:right="1602"/>
              <w:spacing w:before="176" w:line="3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5.13.显示屏响应时间：≤6</w:t>
            </w:r>
            <w:r>
              <w:rPr>
                <w:sz w:val="23"/>
                <w:szCs w:val="23"/>
              </w:rPr>
              <w:t>ms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</w:rPr>
              <w:t>5.14.显示屏亮度≥250尼特</w:t>
            </w:r>
          </w:p>
          <w:p>
            <w:pPr>
              <w:pStyle w:val="TableText"/>
              <w:ind w:left="84" w:right="1026"/>
              <w:spacing w:before="64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5.15.显示屏亮度一致性不低于70%</w:t>
            </w:r>
            <w:r>
              <w:rPr>
                <w:sz w:val="23"/>
                <w:szCs w:val="23"/>
                <w:spacing w:val="2"/>
              </w:rPr>
              <w:t xml:space="preserve">  </w:t>
            </w:r>
            <w:r>
              <w:rPr>
                <w:sz w:val="23"/>
                <w:szCs w:val="23"/>
              </w:rPr>
              <w:t>5.16.显示屏对比度：不低于3000:1</w:t>
            </w:r>
          </w:p>
          <w:p>
            <w:pPr>
              <w:pStyle w:val="TableText"/>
              <w:ind w:left="84" w:right="368"/>
              <w:spacing w:before="29" w:line="35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5.17.显示屏他参数：其它参数应符合SJ/T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11292的相关规定</w:t>
            </w:r>
          </w:p>
          <w:p>
            <w:pPr>
              <w:pStyle w:val="TableText"/>
              <w:ind w:left="84"/>
              <w:spacing w:before="51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5.18.显示器接口：</w:t>
            </w:r>
            <w:r>
              <w:rPr>
                <w:sz w:val="23"/>
                <w:szCs w:val="23"/>
              </w:rPr>
              <w:t>VGA</w:t>
            </w:r>
            <w:r>
              <w:rPr>
                <w:sz w:val="23"/>
                <w:szCs w:val="23"/>
                <w:spacing w:val="1"/>
              </w:rPr>
              <w:t>+</w:t>
            </w:r>
            <w:r>
              <w:rPr>
                <w:sz w:val="23"/>
                <w:szCs w:val="23"/>
              </w:rPr>
              <w:t>HDMI</w:t>
            </w:r>
            <w:r>
              <w:rPr>
                <w:sz w:val="23"/>
                <w:szCs w:val="23"/>
                <w:spacing w:val="1"/>
              </w:rPr>
              <w:t>双接口</w:t>
            </w:r>
          </w:p>
          <w:p>
            <w:pPr>
              <w:pStyle w:val="TableText"/>
              <w:ind w:left="74"/>
              <w:spacing w:before="14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5.19.显示器参数调节：提供</w:t>
            </w:r>
            <w:r>
              <w:rPr>
                <w:sz w:val="23"/>
                <w:szCs w:val="23"/>
              </w:rPr>
              <w:t>OSD</w:t>
            </w:r>
            <w:r>
              <w:rPr>
                <w:sz w:val="23"/>
                <w:szCs w:val="23"/>
                <w:spacing w:val="1"/>
              </w:rPr>
              <w:t>选单按钮用</w:t>
            </w:r>
          </w:p>
          <w:p>
            <w:pPr>
              <w:pStyle w:val="TableText"/>
              <w:ind w:left="84" w:firstLine="29"/>
              <w:spacing w:before="198" w:line="3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于调节色彩、模式等；支持色温、亮度、对比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度调节</w:t>
            </w:r>
          </w:p>
          <w:p>
            <w:pPr>
              <w:pStyle w:val="TableText"/>
              <w:ind w:left="84" w:right="225"/>
              <w:spacing w:before="69" w:line="34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5.20.显示屏屏幕失效点：符合GB/T 9813.2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的要求</w:t>
            </w:r>
          </w:p>
          <w:p>
            <w:pPr>
              <w:pStyle w:val="TableText"/>
              <w:ind w:left="557"/>
              <w:spacing w:before="1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4"/>
              </w:rPr>
              <w:t>6.存储设备规格：</w:t>
            </w:r>
          </w:p>
          <w:p>
            <w:pPr>
              <w:pStyle w:val="TableText"/>
              <w:ind w:left="84"/>
              <w:spacing w:before="21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6.1.固态盘数量≥1个</w:t>
            </w:r>
          </w:p>
          <w:p>
            <w:pPr>
              <w:pStyle w:val="TableText"/>
              <w:ind w:left="84"/>
              <w:spacing w:before="17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6.2.固态存储容量≥1TB</w:t>
            </w:r>
          </w:p>
          <w:p>
            <w:pPr>
              <w:pStyle w:val="TableText"/>
              <w:ind w:left="84"/>
              <w:spacing w:before="14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6.3.固态存储接口协议：NVMe接口协议</w:t>
            </w:r>
          </w:p>
          <w:p>
            <w:pPr>
              <w:pStyle w:val="TableText"/>
              <w:ind w:left="84" w:right="315" w:firstLine="10"/>
              <w:spacing w:before="177" w:line="36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6.4.固态存储形态：主板板载M.2扩展接口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6.5.存储设备扩展盘位≥1</w:t>
            </w:r>
          </w:p>
          <w:p>
            <w:pPr>
              <w:pStyle w:val="TableText"/>
              <w:ind w:left="84" w:right="334"/>
              <w:spacing w:before="12" w:line="3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6.6.存储功能：通过</w:t>
            </w:r>
            <w:r>
              <w:rPr>
                <w:sz w:val="23"/>
                <w:szCs w:val="23"/>
              </w:rPr>
              <w:t>SATA</w:t>
            </w:r>
            <w:r>
              <w:rPr>
                <w:sz w:val="23"/>
                <w:szCs w:val="23"/>
                <w:spacing w:val="1"/>
              </w:rPr>
              <w:t>固态存储/</w:t>
            </w:r>
            <w:r>
              <w:rPr>
                <w:sz w:val="23"/>
                <w:szCs w:val="23"/>
              </w:rPr>
              <w:t>PCIe</w:t>
            </w:r>
            <w:r>
              <w:rPr>
                <w:sz w:val="23"/>
                <w:szCs w:val="23"/>
                <w:spacing w:val="1"/>
              </w:rPr>
              <w:t>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态存储/</w:t>
            </w:r>
            <w:r>
              <w:rPr>
                <w:sz w:val="23"/>
                <w:szCs w:val="23"/>
              </w:rPr>
              <w:t>UFS</w:t>
            </w:r>
            <w:r>
              <w:rPr>
                <w:sz w:val="23"/>
                <w:szCs w:val="23"/>
                <w:spacing w:val="1"/>
              </w:rPr>
              <w:t>固态存储/</w:t>
            </w:r>
            <w:r>
              <w:rPr>
                <w:sz w:val="23"/>
                <w:szCs w:val="23"/>
              </w:rPr>
              <w:t>SATA</w:t>
            </w:r>
            <w:r>
              <w:rPr>
                <w:sz w:val="23"/>
                <w:szCs w:val="23"/>
                <w:spacing w:val="1"/>
              </w:rPr>
              <w:t>硬磁盘等存储部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件提供存储功能</w:t>
            </w:r>
          </w:p>
          <w:p>
            <w:pPr>
              <w:pStyle w:val="TableText"/>
              <w:ind w:left="84"/>
              <w:spacing w:before="5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6.7.固态存储寿命：TBW≥80TB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10" w:h="16850"/>
          <w:pgMar w:top="1432" w:right="1786" w:bottom="833" w:left="1786" w:header="0" w:footer="67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41"/>
        <w:rPr/>
      </w:pPr>
      <w:r/>
    </w:p>
    <w:tbl>
      <w:tblPr>
        <w:tblStyle w:val="TableNormal"/>
        <w:tblW w:w="7939" w:type="dxa"/>
        <w:tblInd w:w="19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3"/>
        <w:gridCol w:w="1298"/>
        <w:gridCol w:w="4694"/>
        <w:gridCol w:w="834"/>
      </w:tblGrid>
      <w:tr>
        <w:trPr>
          <w:trHeight w:val="12970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4" w:type="dxa"/>
            <w:vAlign w:val="top"/>
          </w:tcPr>
          <w:p>
            <w:pPr>
              <w:pStyle w:val="TableText"/>
              <w:ind w:left="73" w:right="9" w:firstLine="30"/>
              <w:spacing w:before="44" w:line="32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6.8.存储设备其他参数要求：固态盘应符合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</w:rPr>
              <w:t>SJ</w:t>
            </w:r>
            <w:r>
              <w:rPr>
                <w:sz w:val="24"/>
                <w:szCs w:val="24"/>
                <w:spacing w:val="1"/>
              </w:rPr>
              <w:t>/T 11654相关规定；工作状态环境温度应</w:t>
            </w:r>
            <w:r>
              <w:rPr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满足5℃~55℃;</w:t>
            </w:r>
          </w:p>
          <w:p>
            <w:pPr>
              <w:pStyle w:val="TableText"/>
              <w:ind w:left="537"/>
              <w:spacing w:before="6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7.外设：</w:t>
            </w:r>
          </w:p>
          <w:p>
            <w:pPr>
              <w:pStyle w:val="TableText"/>
              <w:ind w:left="73" w:right="2785"/>
              <w:spacing w:before="175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7.1.鼠标数量：1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7.2.键盘数量：1</w:t>
            </w:r>
          </w:p>
          <w:p>
            <w:pPr>
              <w:pStyle w:val="TableText"/>
              <w:ind w:left="73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7.3.键盘按键数目：104键</w:t>
            </w:r>
          </w:p>
          <w:p>
            <w:pPr>
              <w:pStyle w:val="TableText"/>
              <w:ind w:left="73" w:right="1120"/>
              <w:spacing w:before="166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7.4.键盘连接方式：USB有线连接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7.5.键盘键程：2.3mm -4.0mm</w:t>
            </w:r>
          </w:p>
          <w:p>
            <w:pPr>
              <w:pStyle w:val="TableText"/>
              <w:ind w:left="73" w:right="905"/>
              <w:spacing w:before="32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7.6.键盘按键压力；0.54 N±0.14N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7.7.有线键盘连接线：≥1.5米</w:t>
            </w:r>
          </w:p>
          <w:p>
            <w:pPr>
              <w:pStyle w:val="TableText"/>
              <w:ind w:left="73"/>
              <w:spacing w:before="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7.8.键盘颜色：黑色商务系</w:t>
            </w:r>
          </w:p>
          <w:p>
            <w:pPr>
              <w:pStyle w:val="TableText"/>
              <w:ind w:left="73" w:right="1120"/>
              <w:spacing w:before="194" w:line="3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7.9.鼠标连接方式：USB有线连接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</w:rPr>
              <w:t>7.10.有线鼠标连接线：≥1.5米</w:t>
            </w:r>
            <w:r>
              <w:rPr>
                <w:sz w:val="24"/>
                <w:szCs w:val="24"/>
                <w:spacing w:val="4"/>
              </w:rPr>
              <w:t xml:space="preserve">  </w:t>
            </w:r>
            <w:r>
              <w:rPr>
                <w:sz w:val="24"/>
                <w:szCs w:val="24"/>
              </w:rPr>
              <w:t>7.11.鼠标DPI分辨率：800-1600</w:t>
            </w:r>
            <w:r>
              <w:rPr>
                <w:sz w:val="24"/>
                <w:szCs w:val="24"/>
                <w:spacing w:val="5"/>
              </w:rPr>
              <w:t xml:space="preserve">  </w:t>
            </w:r>
            <w:r>
              <w:rPr>
                <w:sz w:val="24"/>
                <w:szCs w:val="24"/>
                <w:spacing w:val="1"/>
              </w:rPr>
              <w:t>7.12.鼠标颜色：黑色商务系</w:t>
            </w:r>
          </w:p>
          <w:p>
            <w:pPr>
              <w:pStyle w:val="TableText"/>
              <w:ind w:left="73" w:right="141" w:firstLine="20"/>
              <w:spacing w:before="38" w:line="3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7.13.鼠标其他要求：其它参数应符合GB/T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26245的相关规定</w:t>
            </w:r>
          </w:p>
          <w:p>
            <w:pPr>
              <w:pStyle w:val="TableText"/>
              <w:ind w:left="73" w:right="1360"/>
              <w:spacing w:before="92" w:line="3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7.14.键盘按键寿命≥1000万次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</w:rPr>
              <w:t>7.15.鼠标按键寿命≥500万次</w:t>
            </w:r>
          </w:p>
          <w:p>
            <w:pPr>
              <w:pStyle w:val="TableText"/>
              <w:ind w:left="73" w:right="7"/>
              <w:spacing w:before="92"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7.16.键盘鼠标线材寿命键盘鼠标所用线材</w:t>
            </w:r>
            <w:r>
              <w:rPr>
                <w:sz w:val="24"/>
                <w:szCs w:val="24"/>
                <w:spacing w:val="3"/>
              </w:rPr>
              <w:t xml:space="preserve">  </w:t>
            </w:r>
            <w:r>
              <w:rPr>
                <w:sz w:val="24"/>
                <w:szCs w:val="24"/>
                <w:spacing w:val="2"/>
              </w:rPr>
              <w:t>经±60°弯折不低于3000次，功能、</w:t>
            </w:r>
            <w:r>
              <w:rPr>
                <w:sz w:val="24"/>
                <w:szCs w:val="24"/>
                <w:spacing w:val="1"/>
              </w:rPr>
              <w:t>外观完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好</w:t>
            </w:r>
          </w:p>
          <w:p>
            <w:pPr>
              <w:pStyle w:val="TableText"/>
              <w:ind w:left="73"/>
              <w:spacing w:before="3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7.17.风扇寿命≥4万小时</w:t>
            </w:r>
          </w:p>
          <w:p>
            <w:pPr>
              <w:pStyle w:val="TableText"/>
              <w:ind w:left="557"/>
              <w:spacing w:before="15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8.网络设备：</w:t>
            </w:r>
          </w:p>
          <w:p>
            <w:pPr>
              <w:pStyle w:val="TableText"/>
              <w:ind w:left="73"/>
              <w:spacing w:before="1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8.1.有线网卡数量≥1</w:t>
            </w:r>
          </w:p>
          <w:p>
            <w:pPr>
              <w:pStyle w:val="TableText"/>
              <w:ind w:left="73" w:right="248" w:firstLine="30"/>
              <w:spacing w:before="195" w:line="3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8.2.有线网卡速率：集成10/100/1000M千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兆以太网卡</w:t>
            </w:r>
          </w:p>
          <w:p>
            <w:pPr>
              <w:pStyle w:val="TableText"/>
              <w:ind w:left="73"/>
              <w:spacing w:before="3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8.3.网络功能：支持网络连接、网络开启/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10" w:h="16850"/>
          <w:pgMar w:top="1432" w:right="1786" w:bottom="853" w:left="1786" w:header="0" w:footer="6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61"/>
        <w:rPr/>
      </w:pPr>
      <w:r/>
    </w:p>
    <w:tbl>
      <w:tblPr>
        <w:tblStyle w:val="TableNormal"/>
        <w:tblW w:w="7959" w:type="dxa"/>
        <w:tblInd w:w="14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714"/>
        <w:gridCol w:w="834"/>
      </w:tblGrid>
      <w:tr>
        <w:trPr>
          <w:trHeight w:val="1298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14" w:type="dxa"/>
            <w:vAlign w:val="top"/>
          </w:tcPr>
          <w:p>
            <w:pPr>
              <w:pStyle w:val="TableText"/>
              <w:ind w:left="114"/>
              <w:spacing w:before="2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关闭功能；支持访问网络和数据交换功能</w:t>
            </w:r>
          </w:p>
          <w:p>
            <w:pPr>
              <w:pStyle w:val="TableText"/>
              <w:ind w:left="133" w:right="179" w:firstLine="30"/>
              <w:spacing w:before="165" w:line="36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8.4.数据传输：支持数据传输能力，并提供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数据流量和异常日志记录功能</w:t>
            </w:r>
          </w:p>
          <w:p>
            <w:pPr>
              <w:pStyle w:val="TableText"/>
              <w:ind w:left="94"/>
              <w:spacing w:before="1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8.5.有线网卡接口类型：支持</w:t>
            </w:r>
            <w:r>
              <w:rPr>
                <w:sz w:val="23"/>
                <w:szCs w:val="23"/>
              </w:rPr>
              <w:t>RJ</w:t>
            </w:r>
            <w:r>
              <w:rPr>
                <w:sz w:val="23"/>
                <w:szCs w:val="23"/>
                <w:spacing w:val="1"/>
              </w:rPr>
              <w:t>45接口</w:t>
            </w:r>
          </w:p>
          <w:p>
            <w:pPr>
              <w:pStyle w:val="TableText"/>
              <w:ind w:left="163"/>
              <w:spacing w:before="17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8.6.网络设备拆装：网络设备支持物理拆装</w:t>
            </w:r>
          </w:p>
          <w:p>
            <w:pPr>
              <w:pStyle w:val="TableText"/>
              <w:ind w:left="547"/>
              <w:spacing w:before="17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9.整机：</w:t>
            </w:r>
          </w:p>
          <w:p>
            <w:pPr>
              <w:pStyle w:val="TableText"/>
              <w:ind w:left="94"/>
              <w:spacing w:before="20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9.1.前置USB接口数量：前置不少于2个USB</w:t>
            </w:r>
          </w:p>
          <w:p>
            <w:pPr>
              <w:pStyle w:val="TableText"/>
              <w:ind w:left="104"/>
              <w:spacing w:before="197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3.2 Gen1、2个USB 3.2 G</w:t>
            </w:r>
            <w:r>
              <w:rPr>
                <w:sz w:val="23"/>
                <w:szCs w:val="23"/>
                <w:spacing w:val="-7"/>
              </w:rPr>
              <w:t>en2、1个USB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-7"/>
              </w:rPr>
              <w:t>3.2 Gen1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type-c</w:t>
            </w:r>
            <w:r>
              <w:rPr>
                <w:sz w:val="23"/>
                <w:szCs w:val="23"/>
                <w:spacing w:val="109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;</w:t>
            </w:r>
          </w:p>
          <w:p>
            <w:pPr>
              <w:pStyle w:val="TableText"/>
              <w:ind w:left="84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9.2.视频接口数量≥3</w:t>
            </w:r>
          </w:p>
          <w:p>
            <w:pPr>
              <w:pStyle w:val="TableText"/>
              <w:ind w:left="114" w:right="489" w:hanging="30"/>
              <w:spacing w:before="177" w:line="3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9.3.音频接口数量：前后各1个3.5mm音频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17"/>
              </w:rPr>
              <w:t>接口</w:t>
            </w:r>
          </w:p>
          <w:p>
            <w:pPr>
              <w:pStyle w:val="TableText"/>
              <w:ind w:left="54"/>
              <w:spacing w:before="8" w:line="35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9.4.整机外观：产品表面不应有凹痕、划伤、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-4"/>
              </w:rPr>
              <w:t>裂缝、变形和污染等。表面涂层均匀，不应起</w:t>
            </w:r>
            <w:r>
              <w:rPr>
                <w:sz w:val="23"/>
                <w:szCs w:val="23"/>
                <w:spacing w:val="3"/>
              </w:rPr>
              <w:t xml:space="preserve">  </w:t>
            </w:r>
            <w:r>
              <w:rPr>
                <w:sz w:val="23"/>
                <w:szCs w:val="23"/>
                <w:spacing w:val="-3"/>
              </w:rPr>
              <w:t>泡、龟裂、脱落和磨损，金属零部件无锈蚀及</w:t>
            </w:r>
            <w:r>
              <w:rPr>
                <w:sz w:val="23"/>
                <w:szCs w:val="23"/>
                <w:spacing w:val="4"/>
              </w:rPr>
              <w:t xml:space="preserve">  </w:t>
            </w:r>
            <w:r>
              <w:rPr>
                <w:sz w:val="23"/>
                <w:szCs w:val="23"/>
                <w:spacing w:val="-4"/>
              </w:rPr>
              <w:t>其它机械损伤；产品表面说明功能的文字、符</w:t>
            </w:r>
            <w:r>
              <w:rPr>
                <w:sz w:val="23"/>
                <w:szCs w:val="23"/>
                <w:spacing w:val="2"/>
              </w:rPr>
              <w:t xml:space="preserve">  </w:t>
            </w:r>
            <w:r>
              <w:rPr>
                <w:sz w:val="23"/>
                <w:szCs w:val="23"/>
              </w:rPr>
              <w:t>号、标志，应清晰、端正、牢固。</w:t>
            </w:r>
          </w:p>
          <w:p>
            <w:pPr>
              <w:pStyle w:val="TableText"/>
              <w:ind w:left="104" w:right="158" w:firstLine="59"/>
              <w:spacing w:before="45" w:line="3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9.5.状态指示灯：在产品显著位置提供状态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指示功能，如运行状态等</w:t>
            </w:r>
          </w:p>
          <w:p>
            <w:pPr>
              <w:pStyle w:val="TableText"/>
              <w:ind w:left="54" w:right="31" w:firstLine="50"/>
              <w:spacing w:before="52" w:line="3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9.6.整机结构：机箱应符合GB/T 4208、GB/T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26246的相关规定；产品内部结构应符合通用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</w:rPr>
              <w:t>部件的安装需求；所有输入输出接口应符合相</w:t>
            </w:r>
            <w:r>
              <w:rPr>
                <w:sz w:val="23"/>
                <w:szCs w:val="23"/>
                <w:spacing w:val="17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关国家或行业标准；产品零部件应紧固无松</w:t>
            </w:r>
            <w:r>
              <w:rPr>
                <w:sz w:val="23"/>
                <w:szCs w:val="23"/>
                <w:spacing w:val="3"/>
              </w:rPr>
              <w:t xml:space="preserve">  </w:t>
            </w:r>
            <w:r>
              <w:rPr>
                <w:sz w:val="23"/>
                <w:szCs w:val="23"/>
                <w:spacing w:val="-1"/>
              </w:rPr>
              <w:t>动，可插拔部件应可靠连接，开关、按钮和其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</w:rPr>
              <w:t>它控制部件应灵活可靠，布局应方便使用；所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有I/0连接器及需插接线缆的部位应预留采</w:t>
            </w:r>
          </w:p>
          <w:p>
            <w:pPr>
              <w:pStyle w:val="TableText"/>
              <w:ind w:left="54" w:right="40"/>
              <w:spacing w:before="38" w:line="34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购人操作空间，方便插拔解锁与插拔线缆；可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插拔板卡插槽部位应预留安装、拆卸或更换板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卡空间；拆装可能接触到的金属剪口或金属尖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10" w:h="16850"/>
          <w:pgMar w:top="1432" w:right="1786" w:bottom="835" w:left="1786" w:header="0" w:footer="67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51"/>
        <w:rPr/>
      </w:pPr>
      <w:r/>
    </w:p>
    <w:tbl>
      <w:tblPr>
        <w:tblStyle w:val="TableNormal"/>
        <w:tblW w:w="7939" w:type="dxa"/>
        <w:tblInd w:w="2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684"/>
        <w:gridCol w:w="844"/>
      </w:tblGrid>
      <w:tr>
        <w:trPr>
          <w:trHeight w:val="1296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4" w:type="dxa"/>
            <w:vAlign w:val="top"/>
          </w:tcPr>
          <w:p>
            <w:pPr>
              <w:pStyle w:val="TableText"/>
              <w:ind w:left="34"/>
              <w:spacing w:before="4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角部位应做防划伤处理，以保证安全；整机内</w:t>
            </w:r>
          </w:p>
          <w:p>
            <w:pPr>
              <w:pStyle w:val="TableText"/>
              <w:ind w:left="34"/>
              <w:spacing w:before="17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部走线应规整，固线结构和位置要合理可靠并</w:t>
            </w:r>
          </w:p>
          <w:p>
            <w:pPr>
              <w:pStyle w:val="TableText"/>
              <w:ind w:left="34"/>
              <w:spacing w:before="1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做防割线处理，需便于理线和插拔操作，走线</w:t>
            </w:r>
          </w:p>
          <w:p>
            <w:pPr>
              <w:pStyle w:val="TableText"/>
              <w:ind w:left="34"/>
              <w:spacing w:before="16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应不影响系统各主要部件组装和拆卸；如需通</w:t>
            </w:r>
          </w:p>
          <w:p>
            <w:pPr>
              <w:pStyle w:val="TableText"/>
              <w:ind w:left="34"/>
              <w:spacing w:before="20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过孔走线，过线孔应做防割线处理；各插头位</w:t>
            </w:r>
          </w:p>
          <w:p>
            <w:pPr>
              <w:pStyle w:val="TableText"/>
              <w:ind w:left="153"/>
              <w:spacing w:before="16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置和插拔方向应合理，应做到插拔无障碍设</w:t>
            </w:r>
          </w:p>
          <w:p>
            <w:pPr>
              <w:pStyle w:val="TableText"/>
              <w:ind w:left="34"/>
              <w:spacing w:before="16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计，具备防呆设计，有效避免误操作；各主要</w:t>
            </w:r>
          </w:p>
          <w:p>
            <w:pPr>
              <w:pStyle w:val="TableText"/>
              <w:ind w:left="34"/>
              <w:spacing w:before="1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部件拆装无障碍，使用常规工具拆装，无特殊</w:t>
            </w:r>
          </w:p>
          <w:p>
            <w:pPr>
              <w:pStyle w:val="TableText"/>
              <w:ind w:left="34"/>
              <w:spacing w:before="18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拆装工具需求；各主要部件拆装步骤要少，各</w:t>
            </w:r>
          </w:p>
          <w:p>
            <w:pPr>
              <w:pStyle w:val="TableText"/>
              <w:ind w:left="34"/>
              <w:spacing w:before="16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自拆装需避免相互干扰；对于整机或零部件外</w:t>
            </w:r>
          </w:p>
          <w:p>
            <w:pPr>
              <w:pStyle w:val="TableText"/>
              <w:ind w:left="34"/>
              <w:spacing w:before="15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表面为高亮面的，应粘贴保护膜，保护膜需粘</w:t>
            </w:r>
          </w:p>
          <w:p>
            <w:pPr>
              <w:pStyle w:val="TableText"/>
              <w:ind w:left="93" w:right="30" w:hanging="59"/>
              <w:spacing w:before="176" w:line="34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贴牢固，运输、组装等过程不易脱落，撕下无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残留；其它要求应符合GB/T 9813.1的相关规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定。</w:t>
            </w:r>
          </w:p>
          <w:p>
            <w:pPr>
              <w:pStyle w:val="TableText"/>
              <w:ind w:left="123" w:right="344" w:hanging="40"/>
              <w:spacing w:before="64" w:line="34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9.7.机箱防护要求：机箱应符合GB/T 4208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中</w:t>
            </w:r>
            <w:r>
              <w:rPr>
                <w:sz w:val="23"/>
                <w:szCs w:val="23"/>
              </w:rPr>
              <w:t>IP</w:t>
            </w:r>
            <w:r>
              <w:rPr>
                <w:sz w:val="23"/>
                <w:szCs w:val="23"/>
                <w:spacing w:val="1"/>
              </w:rPr>
              <w:t>20防护要求</w:t>
            </w:r>
          </w:p>
          <w:p>
            <w:pPr>
              <w:pStyle w:val="TableText"/>
              <w:ind w:left="133" w:right="135" w:firstLine="20"/>
              <w:spacing w:before="40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9.8.整机噪音：产品工作在空闲状态下，产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品的声功率级应不超过4.5 </w:t>
            </w:r>
            <w:r>
              <w:rPr>
                <w:sz w:val="23"/>
                <w:szCs w:val="23"/>
              </w:rPr>
              <w:t>Bel</w:t>
            </w:r>
          </w:p>
          <w:p>
            <w:pPr>
              <w:pStyle w:val="TableText"/>
              <w:ind w:left="93"/>
              <w:spacing w:before="3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9.9.整机散热：在环境温度25°C及处理器</w:t>
            </w:r>
          </w:p>
          <w:p>
            <w:pPr>
              <w:pStyle w:val="TableText"/>
              <w:ind w:left="34" w:firstLine="59"/>
              <w:spacing w:before="159" w:line="3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满载情况下，产品表面温度应符合如下要求：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出风口在机箱后面板情况下，出风口温度不高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于55°C;可触及面温度不高于45°C</w:t>
            </w:r>
            <w:r>
              <w:rPr>
                <w:sz w:val="23"/>
                <w:szCs w:val="23"/>
                <w:spacing w:val="3"/>
              </w:rPr>
              <w:t>;显示</w:t>
            </w:r>
          </w:p>
          <w:p>
            <w:pPr>
              <w:pStyle w:val="TableText"/>
              <w:ind w:left="133" w:right="139" w:firstLine="20"/>
              <w:spacing w:before="39" w:line="35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器表面温度：显示屏不高于38°C,显示屏上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下灯带位置温度(如涉及)不高于40°C,出风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</w:rPr>
              <w:t>口温度不高于45°C</w:t>
            </w:r>
          </w:p>
          <w:p>
            <w:pPr>
              <w:pStyle w:val="TableText"/>
              <w:ind w:left="103" w:right="104" w:hanging="10"/>
              <w:spacing w:before="1" w:line="3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9.10.整机能效限定值：产品能效限定值应达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到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2"/>
              </w:rPr>
              <w:t xml:space="preserve"> 28380-2012标准中能效等级2级及以上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9.11.机身材质</w:t>
            </w:r>
            <w:r>
              <w:rPr>
                <w:sz w:val="23"/>
                <w:szCs w:val="23"/>
                <w:spacing w:val="17"/>
              </w:rPr>
              <w:t xml:space="preserve">   </w:t>
            </w:r>
            <w:r>
              <w:rPr>
                <w:sz w:val="23"/>
                <w:szCs w:val="23"/>
                <w:spacing w:val="-2"/>
              </w:rPr>
              <w:t>:金属</w:t>
            </w:r>
          </w:p>
          <w:p>
            <w:pPr>
              <w:pStyle w:val="TableText"/>
              <w:ind w:left="93"/>
              <w:spacing w:before="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9.12.机身颜色：黑色商务色系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10" w:h="16850"/>
          <w:pgMar w:top="1432" w:right="1786" w:bottom="853" w:left="1786" w:header="0" w:footer="6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1"/>
        <w:rPr/>
      </w:pPr>
      <w:r/>
    </w:p>
    <w:tbl>
      <w:tblPr>
        <w:tblStyle w:val="TableNormal"/>
        <w:tblW w:w="7959" w:type="dxa"/>
        <w:tblInd w:w="14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18"/>
        <w:gridCol w:w="4704"/>
        <w:gridCol w:w="834"/>
      </w:tblGrid>
      <w:tr>
        <w:trPr>
          <w:trHeight w:val="1298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84"/>
              <w:spacing w:before="2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9.13.机箱尺寸容量：机箱≥17L</w:t>
            </w:r>
          </w:p>
          <w:p>
            <w:pPr>
              <w:pStyle w:val="TableText"/>
              <w:ind w:left="84"/>
              <w:spacing w:before="17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9.14.音频接口类型：支持3.5mm孔径</w:t>
            </w:r>
          </w:p>
          <w:p>
            <w:pPr>
              <w:pStyle w:val="TableText"/>
              <w:ind w:left="84" w:right="479"/>
              <w:spacing w:before="196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9.15.视频接口类型：支持VGA、HDMI、DP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三种显示接口</w:t>
            </w:r>
          </w:p>
          <w:p>
            <w:pPr>
              <w:pStyle w:val="TableText"/>
              <w:ind w:left="84" w:right="238" w:firstLine="10"/>
              <w:spacing w:before="23" w:line="34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9.16.HDMI、DP、Type-C显示接口要求：提</w:t>
            </w:r>
            <w:r>
              <w:rPr>
                <w:sz w:val="23"/>
                <w:szCs w:val="23"/>
                <w:spacing w:val="8"/>
              </w:rPr>
              <w:t xml:space="preserve">  </w:t>
            </w:r>
            <w:r>
              <w:rPr>
                <w:sz w:val="23"/>
                <w:szCs w:val="23"/>
              </w:rPr>
              <w:t>供HDMI、DP作为显示接口，支持音频和视频 </w:t>
            </w:r>
            <w:r>
              <w:rPr>
                <w:sz w:val="23"/>
                <w:szCs w:val="23"/>
                <w:spacing w:val="6"/>
              </w:rPr>
              <w:t>同步输出</w:t>
            </w:r>
          </w:p>
          <w:p>
            <w:pPr>
              <w:pStyle w:val="TableText"/>
              <w:ind w:left="84" w:right="210"/>
              <w:spacing w:before="31" w:line="3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9.17.电源线适配能力：≥500W电源，电线</w:t>
            </w:r>
            <w:r>
              <w:rPr>
                <w:sz w:val="23"/>
                <w:szCs w:val="23"/>
                <w:spacing w:val="5"/>
              </w:rPr>
              <w:t xml:space="preserve">  </w:t>
            </w:r>
            <w:r>
              <w:rPr>
                <w:sz w:val="23"/>
                <w:szCs w:val="23"/>
                <w:spacing w:val="1"/>
              </w:rPr>
              <w:t>组件应符合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1"/>
              </w:rPr>
              <w:t>/T 15934的要求，可拆线的插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头和连接器</w:t>
            </w:r>
          </w:p>
          <w:p>
            <w:pPr>
              <w:pStyle w:val="TableText"/>
              <w:ind w:left="84" w:right="354" w:firstLine="10"/>
              <w:spacing w:before="53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9.18.电磁兼容性要求的抗扰度：符合GB/T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9254.2的规定</w:t>
            </w:r>
          </w:p>
          <w:p>
            <w:pPr>
              <w:pStyle w:val="TableText"/>
              <w:ind w:left="84" w:right="134"/>
              <w:spacing w:before="10" w:line="36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9.19.环境条件要求的气候环境适应性：符合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</w:rPr>
              <w:t>GB/T 9813.1中规定</w:t>
            </w:r>
          </w:p>
          <w:p>
            <w:pPr>
              <w:pStyle w:val="TableText"/>
              <w:ind w:left="84" w:right="124" w:firstLine="10"/>
              <w:spacing w:before="1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9.20.环境条件要求的振动适应性：符合GB/T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9813.1中规定</w:t>
            </w:r>
          </w:p>
          <w:p>
            <w:pPr>
              <w:pStyle w:val="TableText"/>
              <w:ind w:left="84" w:right="144" w:hanging="10"/>
              <w:spacing w:before="10" w:line="3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9.21.环境条件要求的冲击适应性：符合GB/T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9813.1中规定</w:t>
            </w:r>
          </w:p>
          <w:p>
            <w:pPr>
              <w:pStyle w:val="TableText"/>
              <w:ind w:left="84" w:right="134"/>
              <w:spacing w:before="21" w:line="35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9.22.环境条件要求的碰撞适应性：符合GB/T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9813.1中规定</w:t>
            </w:r>
          </w:p>
          <w:p>
            <w:pPr>
              <w:pStyle w:val="TableText"/>
              <w:ind w:left="84" w:right="364"/>
              <w:spacing w:before="2" w:line="36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9.23.环境条件要求的运输包装件跌落适应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性：符合</w:t>
            </w:r>
            <w:r>
              <w:rPr>
                <w:sz w:val="23"/>
                <w:szCs w:val="23"/>
              </w:rPr>
              <w:t>GB</w:t>
            </w:r>
            <w:r>
              <w:rPr>
                <w:sz w:val="23"/>
                <w:szCs w:val="23"/>
                <w:spacing w:val="1"/>
              </w:rPr>
              <w:t>/T 9813.1中规定</w:t>
            </w:r>
          </w:p>
          <w:p>
            <w:pPr>
              <w:pStyle w:val="TableText"/>
              <w:ind w:left="84" w:right="134"/>
              <w:spacing w:before="12" w:line="35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9.24.整机认证和性能要求：提供投标产品工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作站3C认证</w:t>
            </w:r>
          </w:p>
          <w:p>
            <w:pPr>
              <w:pStyle w:val="TableText"/>
              <w:ind w:left="84"/>
              <w:spacing w:before="3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9.25.MTBF测试：MTBF(ml)≥3万小时</w:t>
            </w:r>
          </w:p>
          <w:p>
            <w:pPr>
              <w:pStyle w:val="TableText"/>
              <w:ind w:left="557"/>
              <w:spacing w:before="15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10.其他：</w:t>
            </w:r>
          </w:p>
          <w:p>
            <w:pPr>
              <w:pStyle w:val="TableText"/>
              <w:ind w:left="84" w:right="442" w:firstLine="10"/>
              <w:spacing w:before="169" w:line="36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10.1.中文信息处理要求：符合GB18030的</w:t>
            </w:r>
            <w:r>
              <w:rPr>
                <w:sz w:val="23"/>
                <w:szCs w:val="23"/>
                <w:spacing w:val="16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相关规定</w:t>
            </w:r>
          </w:p>
          <w:p>
            <w:pPr>
              <w:pStyle w:val="TableText"/>
              <w:ind w:left="113"/>
              <w:spacing w:before="1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10.2.操作系统备份及还原功能：支持操作系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10" w:h="16850"/>
          <w:pgMar w:top="1432" w:right="1786" w:bottom="855" w:left="1786" w:header="0" w:footer="6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1"/>
        <w:rPr/>
      </w:pPr>
      <w:r/>
    </w:p>
    <w:tbl>
      <w:tblPr>
        <w:tblStyle w:val="TableNormal"/>
        <w:tblW w:w="7939" w:type="dxa"/>
        <w:tblInd w:w="2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694"/>
        <w:gridCol w:w="834"/>
      </w:tblGrid>
      <w:tr>
        <w:trPr>
          <w:trHeight w:val="12969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03"/>
              <w:spacing w:before="2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统备份及还原功能</w:t>
            </w:r>
          </w:p>
          <w:p>
            <w:pPr>
              <w:pStyle w:val="TableText"/>
              <w:ind w:left="93" w:right="76"/>
              <w:spacing w:before="186" w:line="3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10.3.固件备份还原能力：支持备份及还原固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件的功能</w:t>
            </w:r>
          </w:p>
          <w:p>
            <w:pPr>
              <w:pStyle w:val="TableText"/>
              <w:ind w:left="112" w:hanging="19"/>
              <w:spacing w:before="52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10.4.操作系统及驱动升级：支持通过网络、</w:t>
            </w:r>
            <w:r>
              <w:rPr>
                <w:sz w:val="23"/>
                <w:szCs w:val="23"/>
                <w:spacing w:val="16"/>
              </w:rPr>
              <w:t xml:space="preserve"> </w:t>
            </w:r>
            <w:r>
              <w:rPr>
                <w:sz w:val="23"/>
                <w:szCs w:val="23"/>
              </w:rPr>
              <w:t>闪存盘等方式对操作系统、驱动进行升级</w:t>
            </w:r>
          </w:p>
          <w:p>
            <w:pPr>
              <w:pStyle w:val="TableText"/>
              <w:ind w:left="93" w:right="91"/>
              <w:spacing w:before="3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10.5.固件升级：支持通过网络、闪存盘等方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式对固件进行升级</w:t>
            </w:r>
          </w:p>
          <w:p>
            <w:pPr>
              <w:pStyle w:val="TableText"/>
              <w:ind w:left="113" w:right="209" w:firstLine="100"/>
              <w:spacing w:before="63" w:line="34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10.6.BIOS支持关闭通讯接口：支持BIOS关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闭以太网及</w:t>
            </w:r>
            <w:r>
              <w:rPr>
                <w:sz w:val="23"/>
                <w:szCs w:val="23"/>
              </w:rPr>
              <w:t>USB</w:t>
            </w:r>
            <w:r>
              <w:rPr>
                <w:sz w:val="23"/>
                <w:szCs w:val="23"/>
                <w:spacing w:val="4"/>
              </w:rPr>
              <w:t>接口</w:t>
            </w:r>
          </w:p>
          <w:p>
            <w:pPr>
              <w:pStyle w:val="TableText"/>
              <w:ind w:left="44" w:right="23" w:firstLine="49"/>
              <w:spacing w:before="25" w:line="353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10.7.固件查看信息：支持查看固件版本、内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</w:rPr>
              <w:t>存信息、主板信息、处理器信息和系统时间信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息等功能</w:t>
            </w:r>
          </w:p>
          <w:p>
            <w:pPr>
              <w:pStyle w:val="TableText"/>
              <w:ind w:left="113" w:right="86" w:hanging="20"/>
              <w:spacing w:before="43" w:line="3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10.8.固件设置启动顺序：支持设置启动顺序</w:t>
            </w:r>
            <w:r>
              <w:rPr>
                <w:sz w:val="23"/>
                <w:szCs w:val="23"/>
                <w:spacing w:val="17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功能，并按照设置的启动顺序启动</w:t>
            </w:r>
          </w:p>
          <w:p>
            <w:pPr>
              <w:pStyle w:val="TableText"/>
              <w:ind w:left="83" w:right="65" w:firstLine="10"/>
              <w:spacing w:before="53" w:line="33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10.9.固件设置口令：支持设置口令、修改口</w:t>
            </w:r>
            <w:r>
              <w:rPr>
                <w:sz w:val="23"/>
                <w:szCs w:val="23"/>
                <w:spacing w:val="16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令、验证口令功能</w:t>
            </w:r>
          </w:p>
          <w:p>
            <w:pPr>
              <w:pStyle w:val="TableText"/>
              <w:ind w:left="103" w:right="126" w:firstLine="50"/>
              <w:spacing w:before="85" w:line="34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10.10.固件设置网络引导：支持网络引导启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动和关闭功能</w:t>
            </w:r>
          </w:p>
          <w:p>
            <w:pPr>
              <w:pStyle w:val="TableText"/>
              <w:ind w:left="123" w:right="44" w:firstLine="30"/>
              <w:spacing w:before="40" w:line="352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10.11.常用软件兼容：支持流式软件、版式</w:t>
            </w:r>
            <w:r>
              <w:rPr>
                <w:sz w:val="23"/>
                <w:szCs w:val="23"/>
                <w:spacing w:val="3"/>
              </w:rPr>
              <w:t xml:space="preserve">  </w:t>
            </w:r>
            <w:r>
              <w:rPr>
                <w:sz w:val="23"/>
                <w:szCs w:val="23"/>
                <w:spacing w:val="7"/>
              </w:rPr>
              <w:t>软件、浏览器、邮件采购人端、解压软件、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</w:rPr>
              <w:t>多媒体、图形图像处理等常用软件</w:t>
            </w:r>
          </w:p>
          <w:p>
            <w:pPr>
              <w:pStyle w:val="TableText"/>
              <w:ind w:left="103" w:right="322" w:hanging="10"/>
              <w:spacing w:before="34" w:line="3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10.12.数据库兼容：兼容3个及以上厂商的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数据库产品</w:t>
            </w:r>
          </w:p>
          <w:p>
            <w:pPr>
              <w:pStyle w:val="TableText"/>
              <w:ind w:left="113" w:right="194" w:firstLine="100"/>
              <w:spacing w:before="33" w:line="3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10.13.中间件兼容：兼容3个及以上</w:t>
            </w:r>
            <w:r>
              <w:rPr>
                <w:sz w:val="23"/>
                <w:szCs w:val="23"/>
              </w:rPr>
              <w:t>厂商中 </w:t>
            </w:r>
            <w:r>
              <w:rPr>
                <w:sz w:val="23"/>
                <w:szCs w:val="23"/>
                <w:spacing w:val="5"/>
              </w:rPr>
              <w:t>间件产品</w:t>
            </w:r>
          </w:p>
          <w:p>
            <w:pPr>
              <w:pStyle w:val="TableText"/>
              <w:ind w:left="93" w:right="204" w:firstLine="120"/>
              <w:spacing w:before="73" w:line="3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10.14.平台软件兼容：兼容3个及以上厂商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云计算及大数据平台</w:t>
            </w:r>
          </w:p>
          <w:p>
            <w:pPr>
              <w:pStyle w:val="TableText"/>
              <w:ind w:left="93" w:right="88" w:firstLine="60"/>
              <w:spacing w:before="73" w:line="33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10.15.密码算法实现：支持集成中国SM密码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</w:rPr>
              <w:t>算法和国际通用密码算法的TPM安全芯片。芯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10" w:h="16850"/>
          <w:pgMar w:top="1432" w:right="1786" w:bottom="865" w:left="1786" w:header="0" w:footer="7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11"/>
        <w:rPr/>
      </w:pPr>
      <w:r/>
    </w:p>
    <w:tbl>
      <w:tblPr>
        <w:tblStyle w:val="TableNormal"/>
        <w:tblW w:w="7959" w:type="dxa"/>
        <w:tblInd w:w="1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3"/>
        <w:gridCol w:w="1308"/>
        <w:gridCol w:w="4704"/>
        <w:gridCol w:w="834"/>
      </w:tblGrid>
      <w:tr>
        <w:trPr>
          <w:trHeight w:val="12989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113" w:right="110" w:firstLine="10"/>
              <w:spacing w:before="34" w:line="3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片密码模块符合GB/T 37092或GM/T002的相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spacing w:val="5"/>
              </w:rPr>
              <w:t>关规定</w:t>
            </w:r>
          </w:p>
          <w:p>
            <w:pPr>
              <w:pStyle w:val="TableText"/>
              <w:ind w:left="133"/>
              <w:spacing w:before="5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10.16.信息安全基本要求：产品应符合</w:t>
            </w:r>
          </w:p>
          <w:p>
            <w:pPr>
              <w:pStyle w:val="TableText"/>
              <w:ind w:left="3" w:firstLine="59"/>
              <w:spacing w:before="159" w:line="3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GB/T39276的5.2的规定；生产厂商应建立漏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洞跟踪表，保证产品版本涉及到的漏洞(如驱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动程序等)可查看；产品不得包含已知的恶意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代码或漏洞，不存在未声明的指令、功能、接</w:t>
            </w:r>
          </w:p>
          <w:p>
            <w:pPr>
              <w:pStyle w:val="TableText"/>
              <w:ind w:left="123"/>
              <w:spacing w:before="108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</w:t>
            </w:r>
          </w:p>
          <w:p>
            <w:pPr>
              <w:pStyle w:val="TableText"/>
              <w:ind w:left="103" w:hanging="39"/>
              <w:spacing w:before="110" w:line="3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10.17.固件安全启动：支持固件安全启动功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能，固件启动过程中只有通过启动校验才能正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常启动</w:t>
            </w:r>
          </w:p>
          <w:p>
            <w:pPr>
              <w:pStyle w:val="TableText"/>
              <w:ind w:left="84" w:right="501" w:firstLine="19"/>
              <w:spacing w:before="62" w:line="3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10.18.限用物质的限量要求：符合GB/T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26572中规定</w:t>
            </w:r>
          </w:p>
          <w:p>
            <w:pPr>
              <w:pStyle w:val="TableText"/>
              <w:ind w:left="557"/>
              <w:spacing w:before="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11.售后服务：</w:t>
            </w:r>
          </w:p>
          <w:p>
            <w:pPr>
              <w:pStyle w:val="TableText"/>
              <w:ind w:left="64" w:right="58" w:firstLine="59"/>
              <w:spacing w:before="189" w:line="3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11.1.标志、包装、运输和贮存：符合GB/T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</w:rPr>
              <w:t>9813.1和商品包装政府采购需求标准的相关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22"/>
              </w:rPr>
              <w:t>规定</w:t>
            </w:r>
          </w:p>
          <w:p>
            <w:pPr>
              <w:pStyle w:val="TableText"/>
              <w:ind w:left="102" w:hanging="99"/>
              <w:spacing w:before="41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11.2.配置检查工具：供应商提供自检测试工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</w:rPr>
              <w:t>具</w:t>
            </w:r>
          </w:p>
          <w:p>
            <w:pPr>
              <w:pStyle w:val="TableText"/>
              <w:ind w:left="62" w:hanging="59"/>
              <w:spacing w:before="25" w:line="32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11.3.服务响应：提供制造厂商针对本</w:t>
            </w:r>
            <w:r>
              <w:rPr>
                <w:sz w:val="24"/>
                <w:szCs w:val="24"/>
                <w:spacing w:val="-1"/>
              </w:rPr>
              <w:t>项目的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售后服务承诺函及全国所有售后分支机构联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系地址、联系方式，提供制造厂商大客户专属</w:t>
            </w:r>
          </w:p>
          <w:p>
            <w:pPr>
              <w:pStyle w:val="TableText"/>
              <w:ind w:left="3" w:firstLine="179"/>
              <w:spacing w:before="84" w:line="3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VIP 7*24小时400或800售后服务专线；制  </w:t>
            </w:r>
            <w:r>
              <w:rPr>
                <w:sz w:val="24"/>
                <w:szCs w:val="24"/>
                <w:spacing w:val="-6"/>
              </w:rPr>
              <w:t>造厂商可通过电话、电子邮件、远程连接等多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种形式服务；制造厂商提供同城4h、异地12h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技术响应服务，2个工作日解决问题，对于未</w:t>
            </w:r>
          </w:p>
          <w:p>
            <w:pPr>
              <w:pStyle w:val="TableText"/>
              <w:ind w:left="94" w:firstLine="89"/>
              <w:spacing w:before="52" w:line="3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能解决的问题和故障应提供可行的升级方</w:t>
            </w:r>
            <w:r>
              <w:rPr>
                <w:sz w:val="24"/>
                <w:szCs w:val="24"/>
                <w:spacing w:val="2"/>
              </w:rPr>
              <w:t xml:space="preserve">  </w:t>
            </w:r>
            <w:r>
              <w:rPr>
                <w:sz w:val="24"/>
                <w:szCs w:val="24"/>
                <w:spacing w:val="-11"/>
              </w:rPr>
              <w:t>案，并提供周转设备或更换设备；建立全国技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术服务体系和服务团体；服务周期内提供产品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10" w:h="16850"/>
          <w:pgMar w:top="1432" w:right="1786" w:bottom="865" w:left="1786" w:header="0" w:footer="7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11"/>
        <w:rPr/>
      </w:pPr>
      <w:r/>
    </w:p>
    <w:tbl>
      <w:tblPr>
        <w:tblStyle w:val="TableNormal"/>
        <w:tblW w:w="7929" w:type="dxa"/>
        <w:tblInd w:w="2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3"/>
        <w:gridCol w:w="1308"/>
        <w:gridCol w:w="4694"/>
        <w:gridCol w:w="834"/>
      </w:tblGrid>
      <w:tr>
        <w:trPr>
          <w:trHeight w:val="12970" w:hRule="atLeast"/>
        </w:trPr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4" w:type="dxa"/>
            <w:vAlign w:val="top"/>
          </w:tcPr>
          <w:p>
            <w:pPr>
              <w:pStyle w:val="TableText"/>
              <w:ind w:left="44" w:right="21"/>
              <w:spacing w:before="33" w:line="3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的维修、换件和升级服务；厂商能通过微信服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6"/>
              </w:rPr>
              <w:t>务平台提供全天候自助服务和12小时在线人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工服务，支持添加单位服务账号，成批添加并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</w:rPr>
              <w:t>绑定设备，实现保修期查询，预约维修，咨询</w:t>
            </w:r>
            <w:r>
              <w:rPr>
                <w:sz w:val="23"/>
                <w:szCs w:val="23"/>
                <w:spacing w:val="17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在线客服及查询服务网点等功能。</w:t>
            </w:r>
          </w:p>
          <w:p>
            <w:pPr>
              <w:pStyle w:val="TableText"/>
              <w:ind w:left="153" w:right="150"/>
              <w:spacing w:before="37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11.4.服务周期：免费服务周期(含换件和维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修)5年免费上门服务，设备停产后应继续提</w:t>
            </w:r>
          </w:p>
          <w:p>
            <w:pPr>
              <w:pStyle w:val="TableText"/>
              <w:ind w:left="93" w:firstLine="119"/>
              <w:spacing w:before="40" w:line="35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供质量保障服务(含备品备件),服务终止时</w:t>
            </w:r>
            <w:r>
              <w:rPr>
                <w:sz w:val="23"/>
                <w:szCs w:val="23"/>
                <w:spacing w:val="5"/>
              </w:rPr>
              <w:t xml:space="preserve">   </w:t>
            </w:r>
            <w:r>
              <w:rPr>
                <w:sz w:val="23"/>
                <w:szCs w:val="23"/>
                <w:spacing w:val="5"/>
              </w:rPr>
              <w:t>间与最后一批设备交付时间间隔不低于6年；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</w:rPr>
              <w:t>产品停止服务时间应提前1年告知；应明确产</w:t>
            </w:r>
            <w:r>
              <w:rPr>
                <w:sz w:val="23"/>
                <w:szCs w:val="23"/>
                <w:spacing w:val="1"/>
              </w:rPr>
              <w:t xml:space="preserve">  </w:t>
            </w:r>
            <w:r>
              <w:rPr>
                <w:sz w:val="23"/>
                <w:szCs w:val="23"/>
                <w:spacing w:val="10"/>
              </w:rPr>
              <w:t>品发布日期</w:t>
            </w:r>
          </w:p>
          <w:p>
            <w:pPr>
              <w:pStyle w:val="TableText"/>
              <w:ind w:left="93" w:right="78"/>
              <w:spacing w:before="13" w:line="36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11.5.预装操作系统：预出厂预装正版操作系</w:t>
            </w:r>
            <w:r>
              <w:rPr>
                <w:sz w:val="23"/>
                <w:szCs w:val="23"/>
                <w:spacing w:val="3"/>
              </w:rPr>
              <w:t xml:space="preserve"> </w:t>
            </w:r>
            <w:r>
              <w:rPr>
                <w:sz w:val="23"/>
                <w:szCs w:val="23"/>
              </w:rPr>
              <w:t>统</w:t>
            </w:r>
          </w:p>
          <w:p>
            <w:pPr>
              <w:pStyle w:val="TableText"/>
              <w:ind w:left="133" w:right="76" w:hanging="40"/>
              <w:spacing w:before="1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11.6.培训服务：供应商提供培训材料、产品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</w:rPr>
              <w:t>手册、培训视频等培训相关内容</w:t>
            </w:r>
          </w:p>
          <w:p>
            <w:pPr>
              <w:pStyle w:val="TableText"/>
              <w:ind w:left="103" w:right="73" w:hanging="10"/>
              <w:spacing w:before="43" w:line="3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11.7.典型问题解决手册：供应商提供典型问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题解决说明文档或视频</w:t>
            </w:r>
          </w:p>
          <w:p>
            <w:pPr>
              <w:pStyle w:val="TableText"/>
              <w:ind w:left="123" w:right="92" w:hanging="30"/>
              <w:spacing w:before="80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11.8.厂家升级软件与扩容服务：供应商提供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上门升级部件/软件与扩容的增值服务</w:t>
            </w:r>
          </w:p>
          <w:p>
            <w:pPr>
              <w:pStyle w:val="TableText"/>
              <w:ind w:left="103" w:right="149" w:firstLine="50"/>
              <w:spacing w:before="33" w:line="3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11.9.整机质量服务要求：免费服务周期(含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</w:rPr>
              <w:t>换件和维修)5年免费上门服务</w:t>
            </w:r>
          </w:p>
          <w:p>
            <w:pPr>
              <w:pStyle w:val="TableText"/>
              <w:ind w:left="113" w:right="150" w:firstLine="40"/>
              <w:spacing w:before="52" w:line="36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11.10.合格证书要求：供应商提供产品合格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</w:rPr>
              <w:t>证</w:t>
            </w:r>
          </w:p>
          <w:p>
            <w:pPr>
              <w:pStyle w:val="TableText"/>
              <w:ind w:left="113" w:right="91" w:hanging="20"/>
              <w:spacing w:before="1" w:line="3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11.11.开箱组装/使用指导要求：供应商提供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开箱组装/使用指导</w:t>
            </w:r>
          </w:p>
          <w:p>
            <w:pPr>
              <w:pStyle w:val="TableText"/>
              <w:ind w:left="113" w:right="144" w:firstLine="40"/>
              <w:spacing w:before="13" w:line="3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11.12.驱动下载服务要求：供应商提供驱动</w:t>
            </w:r>
            <w:r>
              <w:rPr>
                <w:sz w:val="23"/>
                <w:szCs w:val="23"/>
                <w:spacing w:val="15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光盘或下载方式</w:t>
            </w:r>
          </w:p>
          <w:p>
            <w:pPr>
              <w:pStyle w:val="TableText"/>
              <w:ind w:left="133" w:right="144" w:firstLine="20"/>
              <w:spacing w:before="51" w:line="33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11.13.兼容适配软件下载服务要求：供应商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提供兼容适配软件下载渠道(光盘、网站)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10" w:h="16850"/>
          <w:pgMar w:top="1432" w:right="1786" w:bottom="885" w:left="1786" w:header="0" w:footer="72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11"/>
        <w:rPr/>
      </w:pPr>
      <w:r/>
    </w:p>
    <w:tbl>
      <w:tblPr>
        <w:tblStyle w:val="TableNormal"/>
        <w:tblW w:w="7959" w:type="dxa"/>
        <w:tblInd w:w="1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3"/>
        <w:gridCol w:w="1308"/>
        <w:gridCol w:w="4704"/>
        <w:gridCol w:w="834"/>
      </w:tblGrid>
      <w:tr>
        <w:trPr>
          <w:trHeight w:val="4031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4" w:type="dxa"/>
            <w:vAlign w:val="top"/>
          </w:tcPr>
          <w:p>
            <w:pPr>
              <w:pStyle w:val="TableText"/>
              <w:ind w:left="84" w:firstLine="39"/>
              <w:spacing w:before="45" w:line="3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11.14.产品部件保障：供应商保障产品主要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部件，提供6年的备件服务能力(自购买之日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起),或提供可兼容原设备的升级换代产品</w:t>
            </w:r>
          </w:p>
          <w:p>
            <w:pPr>
              <w:pStyle w:val="TableText"/>
              <w:ind w:left="84" w:firstLine="39"/>
              <w:spacing w:before="47" w:line="3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11.15.抗干扰性：当产品部件出现供</w:t>
            </w:r>
            <w:r>
              <w:rPr>
                <w:sz w:val="24"/>
                <w:szCs w:val="24"/>
                <w:spacing w:val="-1"/>
              </w:rPr>
              <w:t>应风险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时，供应商应通知采购人并提供风险应对方案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确保产品的服务保障</w:t>
            </w:r>
          </w:p>
          <w:p>
            <w:pPr>
              <w:pStyle w:val="TableText"/>
              <w:ind w:left="84" w:firstLine="39"/>
              <w:spacing w:before="75" w:line="32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11.16.供应能力证明：供应商提供供应链稳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定承诺书，确保产品的部件在产品服务周期内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稳定化供货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48" w:hRule="atLeast"/>
        </w:trPr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17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A02021104</w:t>
            </w:r>
          </w:p>
          <w:p>
            <w:pPr>
              <w:pStyle w:val="TableText"/>
              <w:ind w:left="161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液晶显示</w:t>
            </w:r>
          </w:p>
          <w:p>
            <w:pPr>
              <w:pStyle w:val="TableText"/>
              <w:ind w:left="522"/>
              <w:spacing w:before="2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器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84"/>
              <w:spacing w:before="5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1.显示屏屏占比≥80%;</w:t>
            </w:r>
          </w:p>
          <w:p>
            <w:pPr>
              <w:pStyle w:val="TableText"/>
              <w:ind w:left="84" w:right="1199"/>
              <w:spacing w:before="142" w:line="3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2.显示屏分辨率：≥1920x1080;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3.显示屏尺寸≥24.5英寸；</w:t>
            </w:r>
          </w:p>
          <w:p>
            <w:pPr>
              <w:pStyle w:val="TableText"/>
              <w:ind w:left="84"/>
              <w:spacing w:before="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4.显示屏屏幕比例16:9;</w:t>
            </w:r>
          </w:p>
          <w:p>
            <w:pPr>
              <w:pStyle w:val="TableText"/>
              <w:ind w:left="84"/>
              <w:spacing w:before="15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5.显示器外观颜色：黑色商务色系；</w:t>
            </w:r>
          </w:p>
          <w:p>
            <w:pPr>
              <w:pStyle w:val="TableText"/>
              <w:ind w:left="84"/>
              <w:spacing w:before="17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6.显示屏防蓝光：支持防蓝光模式；</w:t>
            </w:r>
          </w:p>
          <w:p>
            <w:pPr>
              <w:pStyle w:val="TableText"/>
              <w:ind w:left="84"/>
              <w:spacing w:before="1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7.显示屏低频闪：显示屏支持低频闪；</w:t>
            </w:r>
          </w:p>
          <w:p>
            <w:pPr>
              <w:pStyle w:val="TableText"/>
              <w:ind w:left="84" w:right="180"/>
              <w:spacing w:before="156" w:line="3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8.显示屏防炫目：显示屏镜面反射率≤10%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4"/>
              </w:rPr>
              <w:t>9.显示屏刷新率≥75</w:t>
            </w:r>
            <w:r>
              <w:rPr>
                <w:sz w:val="24"/>
                <w:szCs w:val="24"/>
              </w:rPr>
              <w:t>Hz</w:t>
            </w:r>
            <w:r>
              <w:rPr>
                <w:sz w:val="24"/>
                <w:szCs w:val="24"/>
                <w:spacing w:val="4"/>
              </w:rPr>
              <w:t>;</w:t>
            </w:r>
          </w:p>
          <w:p>
            <w:pPr>
              <w:pStyle w:val="TableText"/>
              <w:ind w:left="84"/>
              <w:spacing w:before="1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0"/>
              </w:rPr>
              <w:t>10.显示屏位深≥8位；</w:t>
            </w:r>
          </w:p>
          <w:p>
            <w:pPr>
              <w:pStyle w:val="TableText"/>
              <w:ind w:left="84"/>
              <w:spacing w:before="16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11.显示屏色域≥99%</w:t>
            </w:r>
            <w:r>
              <w:rPr>
                <w:sz w:val="24"/>
                <w:szCs w:val="24"/>
              </w:rPr>
              <w:t>sRGB</w:t>
            </w:r>
            <w:r>
              <w:rPr>
                <w:sz w:val="24"/>
                <w:szCs w:val="24"/>
                <w:spacing w:val="3"/>
              </w:rPr>
              <w:t>;</w:t>
            </w:r>
          </w:p>
          <w:p>
            <w:pPr>
              <w:pStyle w:val="TableText"/>
              <w:ind w:left="84"/>
              <w:spacing w:before="17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12.显示屏色准：△E≤4;</w:t>
            </w:r>
          </w:p>
          <w:p>
            <w:pPr>
              <w:pStyle w:val="TableText"/>
              <w:ind w:left="84" w:right="1559"/>
              <w:spacing w:before="134" w:line="3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13.显示屏响应时间：≤6</w:t>
            </w:r>
            <w:r>
              <w:rPr>
                <w:sz w:val="24"/>
                <w:szCs w:val="24"/>
              </w:rPr>
              <w:t>ms</w:t>
            </w:r>
            <w:r>
              <w:rPr>
                <w:sz w:val="24"/>
                <w:szCs w:val="24"/>
                <w:spacing w:val="3"/>
              </w:rPr>
              <w:t>;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14.显示屏亮度≥250尼特；</w:t>
            </w:r>
          </w:p>
          <w:p>
            <w:pPr>
              <w:pStyle w:val="TableText"/>
              <w:ind w:left="84" w:right="959"/>
              <w:spacing w:before="26" w:line="3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15.显示屏亮度一致性不低于70%;</w:t>
            </w:r>
            <w:r>
              <w:rPr>
                <w:sz w:val="24"/>
                <w:szCs w:val="24"/>
                <w:spacing w:val="6"/>
              </w:rPr>
              <w:t xml:space="preserve">  </w:t>
            </w:r>
            <w:r>
              <w:rPr>
                <w:sz w:val="24"/>
                <w:szCs w:val="24"/>
                <w:spacing w:val="2"/>
              </w:rPr>
              <w:t>16.显示屏对比度：不低于3000:1;</w:t>
            </w:r>
          </w:p>
          <w:p>
            <w:pPr>
              <w:pStyle w:val="TableText"/>
              <w:ind w:left="503" w:right="401" w:hanging="419"/>
              <w:spacing w:before="6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17.显示屏他参数：其它参数应符合SJ/T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0"/>
              </w:rPr>
              <w:t>11292的相关规定；</w:t>
            </w:r>
          </w:p>
          <w:p>
            <w:pPr>
              <w:pStyle w:val="TableText"/>
              <w:ind w:left="84"/>
              <w:spacing w:before="7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8"/>
              </w:rPr>
              <w:t>18.显示器接口：</w:t>
            </w:r>
            <w:r>
              <w:rPr>
                <w:sz w:val="24"/>
                <w:szCs w:val="24"/>
              </w:rPr>
              <w:t>VGA</w:t>
            </w:r>
            <w:r>
              <w:rPr>
                <w:sz w:val="24"/>
                <w:szCs w:val="24"/>
                <w:spacing w:val="8"/>
              </w:rPr>
              <w:t>+</w:t>
            </w:r>
            <w:r>
              <w:rPr>
                <w:sz w:val="24"/>
                <w:szCs w:val="24"/>
              </w:rPr>
              <w:t>HDMI</w:t>
            </w:r>
            <w:r>
              <w:rPr>
                <w:sz w:val="24"/>
                <w:szCs w:val="24"/>
                <w:spacing w:val="8"/>
              </w:rPr>
              <w:t>双接口；</w:t>
            </w:r>
          </w:p>
          <w:p>
            <w:pPr>
              <w:pStyle w:val="TableText"/>
              <w:ind w:right="5"/>
              <w:spacing w:before="160" w:line="219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19.显示器参数调节：提供0SD选单按钮用于</w:t>
            </w:r>
          </w:p>
        </w:tc>
        <w:tc>
          <w:tcPr>
            <w:tcW w:w="83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236台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10" w:h="16850"/>
          <w:pgMar w:top="1432" w:right="1786" w:bottom="865" w:left="1786" w:header="0" w:footer="7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11"/>
        <w:rPr/>
      </w:pPr>
      <w:r/>
    </w:p>
    <w:tbl>
      <w:tblPr>
        <w:tblStyle w:val="TableNormal"/>
        <w:tblW w:w="7929" w:type="dxa"/>
        <w:tblInd w:w="2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3"/>
        <w:gridCol w:w="1308"/>
        <w:gridCol w:w="4694"/>
        <w:gridCol w:w="834"/>
      </w:tblGrid>
      <w:tr>
        <w:trPr>
          <w:trHeight w:val="3132" w:hRule="atLeast"/>
        </w:trPr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4" w:type="dxa"/>
            <w:vAlign w:val="top"/>
          </w:tcPr>
          <w:p>
            <w:pPr>
              <w:pStyle w:val="TableText"/>
              <w:ind w:left="523" w:firstLine="10"/>
              <w:spacing w:before="44" w:line="34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调节色彩、模式等；支持色温、亮度、对</w:t>
            </w:r>
            <w:r>
              <w:rPr>
                <w:sz w:val="23"/>
                <w:szCs w:val="23"/>
                <w:spacing w:val="8"/>
              </w:rPr>
              <w:t xml:space="preserve"> </w:t>
            </w:r>
            <w:r>
              <w:rPr>
                <w:sz w:val="23"/>
                <w:szCs w:val="23"/>
                <w:spacing w:val="23"/>
              </w:rPr>
              <w:t>比度调节；</w:t>
            </w:r>
          </w:p>
          <w:p>
            <w:pPr>
              <w:pStyle w:val="TableText"/>
              <w:ind w:left="513" w:right="182" w:hanging="400"/>
              <w:spacing w:before="18" w:line="3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20.显示屏屏幕失效点：符合GB/T 9813.2的</w:t>
            </w:r>
            <w:r>
              <w:rPr>
                <w:sz w:val="23"/>
                <w:szCs w:val="23"/>
                <w:spacing w:val="16"/>
              </w:rPr>
              <w:t xml:space="preserve"> </w:t>
            </w:r>
            <w:r>
              <w:rPr>
                <w:sz w:val="23"/>
                <w:szCs w:val="23"/>
                <w:spacing w:val="-7"/>
              </w:rPr>
              <w:t>要</w:t>
            </w:r>
            <w:r>
              <w:rPr>
                <w:sz w:val="23"/>
                <w:szCs w:val="23"/>
                <w:spacing w:val="-15"/>
              </w:rPr>
              <w:t xml:space="preserve"> </w:t>
            </w:r>
            <w:r>
              <w:rPr>
                <w:sz w:val="23"/>
                <w:szCs w:val="23"/>
                <w:spacing w:val="-7"/>
              </w:rPr>
              <w:t>求</w:t>
            </w:r>
            <w:r>
              <w:rPr>
                <w:sz w:val="23"/>
                <w:szCs w:val="23"/>
                <w:spacing w:val="-26"/>
              </w:rPr>
              <w:t xml:space="preserve"> </w:t>
            </w:r>
            <w:r>
              <w:rPr>
                <w:sz w:val="23"/>
                <w:szCs w:val="23"/>
                <w:spacing w:val="-7"/>
              </w:rPr>
              <w:t>；</w:t>
            </w:r>
          </w:p>
          <w:p>
            <w:pPr>
              <w:pStyle w:val="TableText"/>
              <w:ind w:left="113"/>
              <w:spacing w:before="6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21.需提供与前述标的2“普通台式计算机</w:t>
            </w:r>
          </w:p>
          <w:p>
            <w:pPr>
              <w:pStyle w:val="TableText"/>
              <w:ind w:left="513" w:right="231" w:firstLine="129"/>
              <w:spacing w:before="188" w:line="3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(A02010105台式计算机)”品牌一致的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显示器。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8" w:hRule="atLeast"/>
        </w:trPr>
        <w:tc>
          <w:tcPr>
            <w:tcW w:w="109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显示器支</w:t>
            </w:r>
          </w:p>
          <w:p>
            <w:pPr>
              <w:pStyle w:val="TableText"/>
              <w:ind w:left="532"/>
              <w:spacing w:before="2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架</w:t>
            </w:r>
          </w:p>
          <w:p>
            <w:pPr>
              <w:pStyle w:val="TableText"/>
              <w:ind w:left="181"/>
              <w:spacing w:before="1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(A020299</w:t>
            </w:r>
          </w:p>
          <w:p>
            <w:pPr>
              <w:pStyle w:val="TableText"/>
              <w:ind w:left="181"/>
              <w:spacing w:before="2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00其他办</w:t>
            </w:r>
          </w:p>
          <w:p>
            <w:pPr>
              <w:pStyle w:val="TableText"/>
              <w:ind w:left="241"/>
              <w:spacing w:before="28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公设备)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13" w:right="641"/>
              <w:spacing w:before="52" w:line="34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1.双屏显示器底座支架，升降高度可调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▲2.最大承重≥9.9</w:t>
            </w:r>
            <w:r>
              <w:rPr>
                <w:sz w:val="23"/>
                <w:szCs w:val="23"/>
              </w:rPr>
              <w:t>KG</w:t>
            </w:r>
            <w:r>
              <w:rPr>
                <w:sz w:val="23"/>
                <w:szCs w:val="23"/>
                <w:spacing w:val="3"/>
              </w:rPr>
              <w:t>(单臂)</w:t>
            </w:r>
          </w:p>
          <w:p>
            <w:pPr>
              <w:pStyle w:val="TableText"/>
              <w:ind w:left="113" w:right="2123"/>
              <w:spacing w:before="33" w:line="34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2"/>
              </w:rPr>
              <w:t>▲3.俯仰角度：±90°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4.材料：冷轧钢+铝</w:t>
            </w:r>
          </w:p>
          <w:p>
            <w:pPr>
              <w:pStyle w:val="TableText"/>
              <w:ind w:left="113" w:right="1475"/>
              <w:spacing w:before="33" w:line="3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▲5.支持屏显尺寸：10"-27"</w:t>
            </w:r>
            <w:r>
              <w:rPr>
                <w:sz w:val="23"/>
                <w:szCs w:val="23"/>
                <w:spacing w:val="6"/>
              </w:rPr>
              <w:t xml:space="preserve">  </w:t>
            </w:r>
            <w:r>
              <w:rPr>
                <w:sz w:val="23"/>
                <w:szCs w:val="23"/>
                <w:spacing w:val="-1"/>
              </w:rPr>
              <w:t>6.适用孔位：75*75/100*100MM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▲7.过线功能：支持束线</w:t>
            </w:r>
          </w:p>
        </w:tc>
        <w:tc>
          <w:tcPr>
            <w:tcW w:w="8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236个</w:t>
            </w:r>
          </w:p>
        </w:tc>
      </w:tr>
      <w:tr>
        <w:trPr>
          <w:trHeight w:val="7010" w:hRule="atLeast"/>
        </w:trPr>
        <w:tc>
          <w:tcPr>
            <w:tcW w:w="109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5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(交换机</w:t>
            </w:r>
          </w:p>
          <w:p>
            <w:pPr>
              <w:pStyle w:val="TableText"/>
              <w:ind w:left="532"/>
              <w:spacing w:before="32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1)</w:t>
            </w:r>
          </w:p>
          <w:p>
            <w:pPr>
              <w:pStyle w:val="TableText"/>
              <w:ind w:left="121"/>
              <w:spacing w:before="86" w:line="18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A02010202</w:t>
            </w:r>
          </w:p>
          <w:p>
            <w:pPr>
              <w:pStyle w:val="TableText"/>
              <w:ind w:left="181"/>
              <w:spacing w:before="3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交换设备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13"/>
              <w:spacing w:before="188" w:line="29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1、交换容量≥2.5Tbps,包转发率≥1200Mpp</w:t>
            </w:r>
            <w:r>
              <w:rPr>
                <w:sz w:val="23"/>
                <w:szCs w:val="23"/>
                <w:spacing w:val="-2"/>
              </w:rPr>
              <w:t>s,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(提供厂商官网截图或官方宣传彩页佐证);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76" w:hanging="20"/>
              <w:spacing w:before="75" w:line="2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2、支持MAC表项≥64K,ARP表≥32K,IPv4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路由表项≥32K,</w:t>
            </w:r>
            <w:r>
              <w:rPr>
                <w:sz w:val="23"/>
                <w:szCs w:val="23"/>
              </w:rPr>
              <w:t>IPv</w:t>
            </w:r>
            <w:r>
              <w:rPr>
                <w:sz w:val="23"/>
                <w:szCs w:val="23"/>
                <w:spacing w:val="2"/>
              </w:rPr>
              <w:t>6路由表项≥16K;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66"/>
              <w:spacing w:before="74" w:line="2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3、万兆</w:t>
            </w:r>
            <w:r>
              <w:rPr>
                <w:sz w:val="23"/>
                <w:szCs w:val="23"/>
              </w:rPr>
              <w:t>SFP</w:t>
            </w:r>
            <w:r>
              <w:rPr>
                <w:sz w:val="23"/>
                <w:szCs w:val="23"/>
                <w:spacing w:val="1"/>
              </w:rPr>
              <w:t>+端口≥24个，40</w:t>
            </w:r>
            <w:r>
              <w:rPr>
                <w:sz w:val="23"/>
                <w:szCs w:val="23"/>
              </w:rPr>
              <w:t>GE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</w:rPr>
              <w:t>QSFP</w:t>
            </w:r>
            <w:r>
              <w:rPr>
                <w:sz w:val="23"/>
                <w:szCs w:val="23"/>
                <w:spacing w:val="1"/>
              </w:rPr>
              <w:t>28端口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-13"/>
              </w:rPr>
              <w:t>≥</w:t>
            </w:r>
            <w:r>
              <w:rPr>
                <w:sz w:val="23"/>
                <w:szCs w:val="23"/>
                <w:spacing w:val="-40"/>
              </w:rPr>
              <w:t xml:space="preserve"> </w:t>
            </w:r>
            <w:r>
              <w:rPr>
                <w:sz w:val="23"/>
                <w:szCs w:val="23"/>
                <w:spacing w:val="-13"/>
              </w:rPr>
              <w:t>6</w:t>
            </w:r>
            <w:r>
              <w:rPr>
                <w:sz w:val="23"/>
                <w:szCs w:val="23"/>
                <w:spacing w:val="-41"/>
              </w:rPr>
              <w:t xml:space="preserve"> </w:t>
            </w:r>
            <w:r>
              <w:rPr>
                <w:sz w:val="23"/>
                <w:szCs w:val="23"/>
                <w:spacing w:val="-13"/>
              </w:rPr>
              <w:t>个</w:t>
            </w:r>
            <w:r>
              <w:rPr>
                <w:sz w:val="23"/>
                <w:szCs w:val="23"/>
                <w:spacing w:val="-50"/>
              </w:rPr>
              <w:t xml:space="preserve"> </w:t>
            </w:r>
            <w:r>
              <w:rPr>
                <w:sz w:val="23"/>
                <w:szCs w:val="23"/>
                <w:spacing w:val="-13"/>
              </w:rPr>
              <w:t>；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5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4、所投产品CPU、交换芯片为国产自研芯片；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hanging="19"/>
              <w:spacing w:before="75"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5、整机支持可插拔模块化交流电源≥2、可插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拔模块化风扇≥4,满配电源和风扇；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5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6、支持静态路由、RIP、OSPF、IS-IS、B</w:t>
            </w:r>
            <w:r>
              <w:rPr>
                <w:sz w:val="23"/>
                <w:szCs w:val="23"/>
                <w:spacing w:val="-2"/>
              </w:rPr>
              <w:t>GP、</w:t>
            </w:r>
          </w:p>
          <w:p>
            <w:pPr>
              <w:pStyle w:val="TableText"/>
              <w:ind w:left="113"/>
              <w:spacing w:before="20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RIPng、0SPFv3、BGP4+、ISISv6;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6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7、支持VxLAN,支持VxLAN二层网关、三层</w:t>
            </w:r>
          </w:p>
          <w:p>
            <w:pPr>
              <w:pStyle w:val="TableText"/>
              <w:ind w:right="11"/>
              <w:spacing w:before="183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网关、集中式网关，分布式网关、</w:t>
            </w:r>
            <w:r>
              <w:rPr>
                <w:sz w:val="23"/>
                <w:szCs w:val="23"/>
              </w:rPr>
              <w:t>BGP</w:t>
            </w:r>
            <w:r>
              <w:rPr>
                <w:sz w:val="23"/>
                <w:szCs w:val="23"/>
                <w:spacing w:val="2"/>
              </w:rPr>
              <w:t>-</w:t>
            </w:r>
            <w:r>
              <w:rPr>
                <w:sz w:val="23"/>
                <w:szCs w:val="23"/>
              </w:rPr>
              <w:t>EVPN</w:t>
            </w:r>
            <w:r>
              <w:rPr>
                <w:sz w:val="23"/>
                <w:szCs w:val="23"/>
                <w:spacing w:val="2"/>
              </w:rPr>
              <w:t>;</w:t>
            </w:r>
          </w:p>
        </w:tc>
        <w:tc>
          <w:tcPr>
            <w:tcW w:w="83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1台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10" w:h="16850"/>
          <w:pgMar w:top="1432" w:right="1786" w:bottom="885" w:left="1786" w:header="0" w:footer="72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1"/>
        <w:rPr/>
      </w:pPr>
      <w:r/>
    </w:p>
    <w:tbl>
      <w:tblPr>
        <w:tblStyle w:val="TableNormal"/>
        <w:tblW w:w="7959" w:type="dxa"/>
        <w:tblInd w:w="1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714"/>
        <w:gridCol w:w="834"/>
      </w:tblGrid>
      <w:tr>
        <w:trPr>
          <w:trHeight w:val="5530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14" w:type="dxa"/>
            <w:vAlign w:val="top"/>
          </w:tcPr>
          <w:p>
            <w:pPr>
              <w:pStyle w:val="TableText"/>
              <w:ind w:left="112" w:right="20" w:hanging="99"/>
              <w:spacing w:before="22" w:line="2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8、支持堆叠技术，可将多台设备虚拟为逻辑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一</w:t>
            </w:r>
            <w:r>
              <w:rPr>
                <w:sz w:val="24"/>
                <w:szCs w:val="24"/>
                <w:spacing w:val="-41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台设备；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80" w:hanging="49"/>
              <w:spacing w:before="78" w:line="2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9、支持安全启动，可通过CRC校验、签名校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验确保交换机从合法镜像启动；</w:t>
            </w:r>
          </w:p>
          <w:p>
            <w:pPr>
              <w:pStyle w:val="TableText"/>
              <w:ind w:left="74"/>
              <w:spacing w:before="314" w:line="31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10、支持通过对业务流染色和包守恒监控方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法，提高对IP网络的精确丢包监控和快速故</w:t>
            </w:r>
            <w:r>
              <w:rPr>
                <w:sz w:val="24"/>
                <w:szCs w:val="24"/>
                <w:spacing w:val="16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障定界能力，支持设备级、链路级和网络级丢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包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检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测</w:t>
            </w:r>
            <w:r>
              <w:rPr>
                <w:sz w:val="24"/>
                <w:szCs w:val="24"/>
                <w:spacing w:val="-58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；</w:t>
            </w:r>
          </w:p>
          <w:p>
            <w:pPr>
              <w:pStyle w:val="TableText"/>
              <w:ind w:left="93" w:hanging="19"/>
              <w:spacing w:before="302" w:line="3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11、交换机支持报告攻击事件给网络安全系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统，与网络安全系统和网络控制器联动，以实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现全网安全协防；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69" w:hRule="atLeast"/>
        </w:trPr>
        <w:tc>
          <w:tcPr>
            <w:tcW w:w="11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(交换机</w:t>
            </w:r>
          </w:p>
          <w:p>
            <w:pPr>
              <w:pStyle w:val="TableText"/>
              <w:ind w:left="522"/>
              <w:spacing w:before="3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2)</w:t>
            </w:r>
          </w:p>
          <w:p>
            <w:pPr>
              <w:pStyle w:val="TableText"/>
              <w:ind w:left="101"/>
              <w:spacing w:before="68" w:line="17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A02010202</w:t>
            </w:r>
          </w:p>
          <w:p>
            <w:pPr>
              <w:pStyle w:val="TableText"/>
              <w:ind w:left="161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交换设备</w:t>
            </w:r>
          </w:p>
        </w:tc>
        <w:tc>
          <w:tcPr>
            <w:tcW w:w="4714" w:type="dxa"/>
            <w:vAlign w:val="top"/>
          </w:tcPr>
          <w:p>
            <w:pPr>
              <w:pStyle w:val="TableText"/>
              <w:ind w:left="121" w:hanging="108"/>
              <w:spacing w:before="188" w:line="2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1、交换容量≥430Gbps,包转发率≥140Mpps,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8"/>
              </w:rPr>
              <w:t>以官网最低参数为准；</w:t>
            </w:r>
          </w:p>
          <w:p>
            <w:pPr>
              <w:pStyle w:val="TableText"/>
              <w:ind w:left="113" w:hanging="39"/>
              <w:spacing w:before="303"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2、千兆电口≥48个，万兆</w:t>
            </w:r>
            <w:r>
              <w:rPr>
                <w:sz w:val="24"/>
                <w:szCs w:val="24"/>
              </w:rPr>
              <w:t>SFP</w:t>
            </w:r>
            <w:r>
              <w:rPr>
                <w:sz w:val="24"/>
                <w:szCs w:val="24"/>
                <w:spacing w:val="3"/>
              </w:rPr>
              <w:t>+接口≥4个；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配置标准</w:t>
            </w:r>
            <w:r>
              <w:rPr>
                <w:sz w:val="24"/>
                <w:szCs w:val="24"/>
              </w:rPr>
              <w:t>USB</w:t>
            </w:r>
            <w:r>
              <w:rPr>
                <w:sz w:val="24"/>
                <w:szCs w:val="24"/>
                <w:spacing w:val="14"/>
              </w:rPr>
              <w:t>接口；</w:t>
            </w:r>
          </w:p>
          <w:p>
            <w:pPr>
              <w:pStyle w:val="TableText"/>
              <w:ind w:left="102" w:hanging="89"/>
              <w:spacing w:before="295" w:line="2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3、支持RIP、RIPng、OSPF、0SPFv3等路由协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议</w:t>
            </w:r>
            <w:r>
              <w:rPr>
                <w:sz w:val="24"/>
                <w:szCs w:val="24"/>
                <w:spacing w:val="67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；</w:t>
            </w:r>
          </w:p>
          <w:p>
            <w:pPr>
              <w:pStyle w:val="TableText"/>
              <w:ind w:left="94" w:right="138" w:firstLine="39"/>
              <w:spacing w:before="294" w:line="2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4、支持DHCPv6 Snooping,D</w:t>
            </w:r>
            <w:r>
              <w:rPr>
                <w:sz w:val="24"/>
                <w:szCs w:val="24"/>
                <w:spacing w:val="-1"/>
              </w:rPr>
              <w:t>AI,SAVI等安全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4"/>
              </w:rPr>
              <w:t>特性，支持堆叠；</w:t>
            </w:r>
          </w:p>
          <w:p>
            <w:pPr>
              <w:pStyle w:val="TableText"/>
              <w:ind w:left="103" w:right="56" w:hanging="29"/>
              <w:spacing w:before="313" w:line="3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5支持业务口防雷可达10KV,提供官网链接及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截</w:t>
            </w:r>
            <w:r>
              <w:rPr>
                <w:sz w:val="24"/>
                <w:szCs w:val="24"/>
                <w:spacing w:val="5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图</w:t>
            </w:r>
            <w:r>
              <w:rPr>
                <w:sz w:val="24"/>
                <w:szCs w:val="24"/>
                <w:spacing w:val="-28"/>
              </w:rPr>
              <w:t xml:space="preserve"> </w:t>
            </w:r>
            <w:r>
              <w:rPr>
                <w:sz w:val="24"/>
                <w:szCs w:val="24"/>
                <w:spacing w:val="-14"/>
              </w:rPr>
              <w:t>；</w:t>
            </w:r>
          </w:p>
          <w:p>
            <w:pPr>
              <w:pStyle w:val="TableText"/>
              <w:ind w:left="102" w:hanging="89"/>
              <w:spacing w:before="157" w:line="2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6、支持802、1x认证、MAC地址认证、Portal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spacing w:val="9"/>
              </w:rPr>
              <w:t>认证等多种安全认证方式；</w:t>
            </w:r>
          </w:p>
          <w:p>
            <w:pPr>
              <w:pStyle w:val="TableText"/>
              <w:ind w:left="123" w:right="118" w:firstLine="10"/>
              <w:spacing w:before="310" w:line="2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7、支持Telemetry技术(提供官网链接及截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16"/>
              </w:rPr>
              <w:t>图);</w:t>
            </w:r>
          </w:p>
        </w:tc>
        <w:tc>
          <w:tcPr>
            <w:tcW w:w="83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</w:rPr>
              <w:t>6台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10" w:h="16850"/>
          <w:pgMar w:top="1432" w:right="1786" w:bottom="865" w:left="1786" w:header="0" w:footer="7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11"/>
        <w:rPr/>
      </w:pPr>
      <w:r/>
    </w:p>
    <w:tbl>
      <w:tblPr>
        <w:tblStyle w:val="TableNormal"/>
        <w:tblW w:w="7929" w:type="dxa"/>
        <w:tblInd w:w="18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3"/>
        <w:gridCol w:w="1318"/>
        <w:gridCol w:w="4694"/>
        <w:gridCol w:w="824"/>
      </w:tblGrid>
      <w:tr>
        <w:trPr>
          <w:trHeight w:val="2263" w:hRule="atLeast"/>
        </w:trPr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13" w:right="85"/>
              <w:spacing w:before="40" w:line="34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8、支持802、3az能效以太网EEE,节能环</w:t>
            </w:r>
            <w:r>
              <w:rPr>
                <w:sz w:val="23"/>
                <w:szCs w:val="23"/>
                <w:spacing w:val="-1"/>
              </w:rPr>
              <w:t>保，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提供节能认证证书；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98" w:hRule="atLeast"/>
        </w:trPr>
        <w:tc>
          <w:tcPr>
            <w:tcW w:w="109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5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3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 w:right="186"/>
              <w:spacing w:before="75" w:line="24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万兆多模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3"/>
              </w:rPr>
              <w:t>光模块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-6"/>
              </w:rPr>
              <w:t>(A020102</w:t>
            </w:r>
          </w:p>
          <w:p>
            <w:pPr>
              <w:pStyle w:val="TableText"/>
              <w:ind w:left="532"/>
              <w:spacing w:before="72" w:line="17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13</w:t>
            </w:r>
          </w:p>
          <w:p>
            <w:pPr>
              <w:pStyle w:val="TableText"/>
              <w:ind w:left="191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通信适配</w:t>
            </w:r>
          </w:p>
          <w:p>
            <w:pPr>
              <w:pStyle w:val="TableText"/>
              <w:ind w:left="471"/>
              <w:spacing w:before="20" w:line="19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器</w:t>
            </w:r>
            <w:r>
              <w:rPr>
                <w:sz w:val="23"/>
                <w:szCs w:val="23"/>
                <w:spacing w:val="-41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)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13" w:right="187"/>
              <w:spacing w:before="30" w:line="23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1.适用范围：交换机、路由器、服务器、防</w:t>
            </w:r>
            <w:r>
              <w:rPr>
                <w:sz w:val="23"/>
                <w:szCs w:val="23"/>
                <w:spacing w:val="11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火墙</w:t>
            </w:r>
          </w:p>
          <w:p>
            <w:pPr>
              <w:pStyle w:val="TableText"/>
              <w:ind w:left="113" w:right="2741"/>
              <w:spacing w:before="32" w:line="23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2.接口封装：SFP+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</w:rPr>
              <w:t>▲3.速率≥10GE</w:t>
            </w:r>
          </w:p>
          <w:p>
            <w:pPr>
              <w:pStyle w:val="TableText"/>
              <w:ind w:left="113"/>
              <w:spacing w:before="2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4.中心波长：850nm</w:t>
            </w:r>
          </w:p>
          <w:p>
            <w:pPr>
              <w:pStyle w:val="TableText"/>
              <w:ind w:left="113" w:right="1942"/>
              <w:spacing w:before="23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▲5.</w:t>
            </w:r>
            <w:r>
              <w:rPr>
                <w:sz w:val="23"/>
                <w:szCs w:val="23"/>
                <w:spacing w:val="-59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目标传输距离≥0.3km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6.接头类型：LC</w:t>
            </w:r>
          </w:p>
        </w:tc>
        <w:tc>
          <w:tcPr>
            <w:tcW w:w="8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12台</w:t>
            </w:r>
          </w:p>
        </w:tc>
      </w:tr>
      <w:tr>
        <w:trPr>
          <w:trHeight w:val="3867" w:hRule="atLeast"/>
        </w:trPr>
        <w:tc>
          <w:tcPr>
            <w:tcW w:w="109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42" w:firstLine="20"/>
              <w:spacing w:before="74" w:line="212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A02020800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17"/>
              </w:rPr>
              <w:t>触控一体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</w:rPr>
              <w:t>机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13" w:right="1924"/>
              <w:spacing w:before="51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▲1.屏幕尺寸≥65英寸；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2.屏幕比例16:9;</w:t>
            </w:r>
          </w:p>
          <w:p>
            <w:pPr>
              <w:pStyle w:val="TableText"/>
              <w:ind w:left="113" w:right="2341"/>
              <w:spacing w:before="38" w:line="23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▲3.屏幕分辨率≥4K;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▲4.刷屏率：≥60</w:t>
            </w:r>
            <w:r>
              <w:rPr>
                <w:sz w:val="23"/>
                <w:szCs w:val="23"/>
              </w:rPr>
              <w:t>Hz</w:t>
            </w:r>
            <w:r>
              <w:rPr>
                <w:sz w:val="23"/>
                <w:szCs w:val="23"/>
                <w:spacing w:val="3"/>
              </w:rPr>
              <w:t>;</w:t>
            </w:r>
          </w:p>
          <w:p>
            <w:pPr>
              <w:pStyle w:val="TableText"/>
              <w:ind w:left="113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▲5.端口：USB3.0接口数≥1个，</w:t>
            </w:r>
          </w:p>
          <w:p>
            <w:pPr>
              <w:pStyle w:val="TableText"/>
              <w:ind w:left="113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USB2.0接口数≥3个，</w:t>
            </w:r>
          </w:p>
          <w:p>
            <w:pPr>
              <w:pStyle w:val="TableText"/>
              <w:ind w:left="113"/>
              <w:spacing w:before="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HDMI</w:t>
            </w:r>
            <w:r>
              <w:rPr>
                <w:sz w:val="23"/>
                <w:szCs w:val="23"/>
                <w:spacing w:val="11"/>
              </w:rPr>
              <w:t>2.0接口数≥3个；</w:t>
            </w:r>
          </w:p>
          <w:p>
            <w:pPr>
              <w:pStyle w:val="TableText"/>
              <w:ind w:left="113" w:right="405"/>
              <w:spacing w:before="46"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▲6.核心参数：</w:t>
            </w:r>
            <w:r>
              <w:rPr>
                <w:sz w:val="23"/>
                <w:szCs w:val="23"/>
              </w:rPr>
              <w:t>CPU</w:t>
            </w:r>
            <w:r>
              <w:rPr>
                <w:sz w:val="23"/>
                <w:szCs w:val="23"/>
                <w:spacing w:val="1"/>
              </w:rPr>
              <w:t>核心数≥4核，主频≥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-4"/>
              </w:rPr>
              <w:t>1.5Ghz;</w:t>
            </w:r>
          </w:p>
          <w:p>
            <w:pPr>
              <w:pStyle w:val="TableText"/>
              <w:ind w:left="113" w:right="2384"/>
              <w:spacing w:before="2" w:line="23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7.支持双系统运行；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▲8.运行内存≥8G</w:t>
            </w:r>
            <w:r>
              <w:rPr>
                <w:sz w:val="23"/>
                <w:szCs w:val="23"/>
                <w:spacing w:val="58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▲9.硬盘≥128G</w:t>
            </w:r>
          </w:p>
          <w:p>
            <w:pPr>
              <w:pStyle w:val="TableText"/>
              <w:ind w:left="113"/>
              <w:spacing w:before="22" w:line="1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10.附带移动电视支架。</w:t>
            </w:r>
          </w:p>
        </w:tc>
        <w:tc>
          <w:tcPr>
            <w:tcW w:w="8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7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4"/>
              </w:rPr>
              <w:t>3台</w:t>
            </w:r>
          </w:p>
        </w:tc>
      </w:tr>
      <w:tr>
        <w:trPr>
          <w:trHeight w:val="3882" w:hRule="atLeast"/>
        </w:trPr>
        <w:tc>
          <w:tcPr>
            <w:tcW w:w="109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3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142" w:firstLine="30"/>
              <w:spacing w:before="75" w:line="22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A02020800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20"/>
              </w:rPr>
              <w:t>触控一体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机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13" w:right="1924"/>
              <w:spacing w:before="55"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▲1.屏幕尺寸≥55英寸；</w:t>
            </w:r>
            <w:r>
              <w:rPr>
                <w:sz w:val="23"/>
                <w:szCs w:val="23"/>
                <w:spacing w:val="10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2.屏幕比例16:9;</w:t>
            </w:r>
          </w:p>
          <w:p>
            <w:pPr>
              <w:pStyle w:val="TableText"/>
              <w:ind w:left="113" w:right="2341"/>
              <w:spacing w:before="25" w:line="23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▲3.屏幕分辨率≥4K;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▲4.刷屏率：≥60</w:t>
            </w:r>
            <w:r>
              <w:rPr>
                <w:sz w:val="23"/>
                <w:szCs w:val="23"/>
              </w:rPr>
              <w:t>Hz</w:t>
            </w:r>
            <w:r>
              <w:rPr>
                <w:sz w:val="23"/>
                <w:szCs w:val="23"/>
                <w:spacing w:val="3"/>
              </w:rPr>
              <w:t>;</w:t>
            </w:r>
          </w:p>
          <w:p>
            <w:pPr>
              <w:pStyle w:val="TableText"/>
              <w:ind w:left="113"/>
              <w:spacing w:before="1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▲5.端口：USB3.0接口数≥1个</w:t>
            </w:r>
          </w:p>
          <w:p>
            <w:pPr>
              <w:pStyle w:val="TableText"/>
              <w:ind w:left="113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USB2.0接口数≥3个</w:t>
            </w:r>
          </w:p>
          <w:p>
            <w:pPr>
              <w:pStyle w:val="TableText"/>
              <w:ind w:left="113"/>
              <w:spacing w:before="3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HDMI</w:t>
            </w:r>
            <w:r>
              <w:rPr>
                <w:sz w:val="23"/>
                <w:szCs w:val="23"/>
                <w:spacing w:val="11"/>
              </w:rPr>
              <w:t>2.0接口数≥3个；</w:t>
            </w:r>
          </w:p>
          <w:p>
            <w:pPr>
              <w:pStyle w:val="TableText"/>
              <w:ind w:left="113" w:right="405"/>
              <w:spacing w:before="16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▲6.核心参数：</w:t>
            </w:r>
            <w:r>
              <w:rPr>
                <w:sz w:val="23"/>
                <w:szCs w:val="23"/>
              </w:rPr>
              <w:t>CPU</w:t>
            </w:r>
            <w:r>
              <w:rPr>
                <w:sz w:val="23"/>
                <w:szCs w:val="23"/>
                <w:spacing w:val="1"/>
              </w:rPr>
              <w:t>核心数≥4核，主频≥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-4"/>
              </w:rPr>
              <w:t>1.5Ghz;</w:t>
            </w:r>
          </w:p>
          <w:p>
            <w:pPr>
              <w:pStyle w:val="TableText"/>
              <w:ind w:left="113" w:right="2384"/>
              <w:spacing w:before="4" w:line="232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7.支持双系统运行；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▲8.运行内存≥8G</w:t>
            </w:r>
            <w:r>
              <w:rPr>
                <w:sz w:val="23"/>
                <w:szCs w:val="23"/>
                <w:spacing w:val="58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▲9.硬盘≥128G</w:t>
            </w:r>
          </w:p>
          <w:p>
            <w:pPr>
              <w:pStyle w:val="TableText"/>
              <w:ind w:left="113"/>
              <w:spacing w:before="22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10.附带移动电视支架</w:t>
            </w:r>
          </w:p>
        </w:tc>
        <w:tc>
          <w:tcPr>
            <w:tcW w:w="8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4"/>
              </w:rPr>
              <w:t>3台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10" w:h="16850"/>
          <w:pgMar w:top="1432" w:right="1786" w:bottom="885" w:left="1786" w:header="0" w:footer="72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1"/>
        <w:rPr/>
      </w:pPr>
      <w:r/>
    </w:p>
    <w:tbl>
      <w:tblPr>
        <w:tblStyle w:val="TableNormal"/>
        <w:tblW w:w="7939" w:type="dxa"/>
        <w:tblInd w:w="1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3"/>
        <w:gridCol w:w="1308"/>
        <w:gridCol w:w="4694"/>
        <w:gridCol w:w="834"/>
      </w:tblGrid>
      <w:tr>
        <w:trPr>
          <w:trHeight w:val="2401" w:hRule="atLeast"/>
        </w:trPr>
        <w:tc>
          <w:tcPr>
            <w:tcW w:w="110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10</w:t>
            </w:r>
          </w:p>
        </w:tc>
        <w:tc>
          <w:tcPr>
            <w:tcW w:w="130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 w:right="155" w:firstLine="120"/>
              <w:spacing w:before="75"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(</w:t>
            </w:r>
            <w:r>
              <w:rPr>
                <w:sz w:val="23"/>
                <w:szCs w:val="23"/>
              </w:rPr>
              <w:t>Wifi</w:t>
            </w:r>
            <w:r>
              <w:rPr>
                <w:sz w:val="23"/>
                <w:szCs w:val="23"/>
                <w:spacing w:val="3"/>
              </w:rPr>
              <w:t>7光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1"/>
              </w:rPr>
              <w:t>AP)</w:t>
            </w:r>
          </w:p>
          <w:p>
            <w:pPr>
              <w:pStyle w:val="TableText"/>
              <w:ind w:left="91" w:right="172"/>
              <w:spacing w:before="96" w:line="21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A02010205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终端接入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5"/>
              </w:rPr>
              <w:t>设备</w:t>
            </w:r>
          </w:p>
        </w:tc>
        <w:tc>
          <w:tcPr>
            <w:tcW w:w="46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1、网络侧接口：GPON上行</w:t>
            </w:r>
          </w:p>
          <w:p>
            <w:pPr>
              <w:pStyle w:val="TableText"/>
              <w:ind w:left="104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2、用户侧接口：1</w:t>
            </w:r>
            <w:r>
              <w:rPr>
                <w:sz w:val="23"/>
                <w:szCs w:val="23"/>
              </w:rPr>
              <w:t>GE</w:t>
            </w:r>
            <w:r>
              <w:rPr>
                <w:sz w:val="23"/>
                <w:szCs w:val="23"/>
                <w:spacing w:val="1"/>
              </w:rPr>
              <w:t>+2.4G&amp;5</w:t>
            </w:r>
            <w:r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</w:rPr>
              <w:t>Wi</w:t>
            </w:r>
            <w:r>
              <w:rPr>
                <w:sz w:val="23"/>
                <w:szCs w:val="23"/>
                <w:spacing w:val="1"/>
              </w:rPr>
              <w:t>-</w:t>
            </w:r>
            <w:r>
              <w:rPr>
                <w:sz w:val="23"/>
                <w:szCs w:val="23"/>
              </w:rPr>
              <w:t>Fi</w:t>
            </w:r>
            <w:r>
              <w:rPr>
                <w:sz w:val="23"/>
                <w:szCs w:val="23"/>
                <w:spacing w:val="1"/>
              </w:rPr>
              <w:t xml:space="preserve"> 7</w:t>
            </w:r>
          </w:p>
          <w:p>
            <w:pPr>
              <w:pStyle w:val="TableText"/>
              <w:ind w:left="104"/>
              <w:spacing w:before="3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3、防护等级：</w:t>
            </w:r>
            <w:r>
              <w:rPr>
                <w:sz w:val="23"/>
                <w:szCs w:val="23"/>
              </w:rPr>
              <w:t>IP</w:t>
            </w:r>
            <w:r>
              <w:rPr>
                <w:sz w:val="23"/>
                <w:szCs w:val="23"/>
                <w:spacing w:val="2"/>
              </w:rPr>
              <w:t>41</w:t>
            </w:r>
          </w:p>
          <w:p>
            <w:pPr>
              <w:pStyle w:val="TableText"/>
              <w:ind w:left="104"/>
              <w:spacing w:before="1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4、天线类型：内置天线+高密天线</w:t>
            </w:r>
          </w:p>
          <w:p>
            <w:pPr>
              <w:pStyle w:val="TableText"/>
              <w:ind w:left="104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5、安装方式：室内吸顶/挂墙安装</w:t>
            </w:r>
          </w:p>
          <w:p>
            <w:pPr>
              <w:pStyle w:val="TableText"/>
              <w:ind w:left="104"/>
              <w:spacing w:before="2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6、最大发射功率：23dBm</w:t>
            </w:r>
          </w:p>
        </w:tc>
        <w:tc>
          <w:tcPr>
            <w:tcW w:w="83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8个</w:t>
            </w:r>
          </w:p>
        </w:tc>
      </w:tr>
      <w:tr>
        <w:trPr>
          <w:trHeight w:val="3589" w:hRule="atLeast"/>
        </w:trPr>
        <w:tc>
          <w:tcPr>
            <w:tcW w:w="110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11</w:t>
            </w:r>
          </w:p>
        </w:tc>
        <w:tc>
          <w:tcPr>
            <w:tcW w:w="13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 w:right="172"/>
              <w:spacing w:before="75" w:line="21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A02010209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终端控制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器无线控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制设备</w:t>
            </w:r>
          </w:p>
        </w:tc>
        <w:tc>
          <w:tcPr>
            <w:tcW w:w="4694" w:type="dxa"/>
            <w:vAlign w:val="top"/>
          </w:tcPr>
          <w:p>
            <w:pPr>
              <w:pStyle w:val="TableText"/>
              <w:ind w:left="104"/>
              <w:spacing w:before="6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1、网络侧接口：1*SFP</w:t>
            </w:r>
          </w:p>
          <w:p>
            <w:pPr>
              <w:pStyle w:val="TableText"/>
              <w:ind w:left="104" w:right="264" w:firstLine="109"/>
              <w:spacing w:before="23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(XG-PON/XGS-PON/10GE/GE</w:t>
            </w:r>
            <w:r>
              <w:rPr>
                <w:sz w:val="23"/>
                <w:szCs w:val="23"/>
                <w:spacing w:val="-2"/>
              </w:rPr>
              <w:t>),4*GE(WAN/LAN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复用)</w:t>
            </w:r>
          </w:p>
          <w:p>
            <w:pPr>
              <w:pStyle w:val="TableText"/>
              <w:spacing w:before="35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2、用户侧接口：2*GPON(SC/UPC)+4*GE+1*USB</w:t>
            </w:r>
          </w:p>
          <w:p>
            <w:pPr>
              <w:pStyle w:val="TableText"/>
              <w:ind w:left="104" w:right="368"/>
              <w:spacing w:before="43"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3、交流供电：100～</w:t>
            </w:r>
            <w:r>
              <w:rPr>
                <w:sz w:val="23"/>
                <w:szCs w:val="23"/>
                <w:spacing w:val="46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240</w:t>
            </w:r>
            <w:r>
              <w:rPr>
                <w:sz w:val="23"/>
                <w:szCs w:val="23"/>
              </w:rPr>
              <w:t>V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</w:rPr>
              <w:t>AC</w:t>
            </w:r>
            <w:r>
              <w:rPr>
                <w:sz w:val="23"/>
                <w:szCs w:val="23"/>
                <w:spacing w:val="1"/>
              </w:rPr>
              <w:t>,50/60 </w:t>
            </w:r>
            <w:r>
              <w:rPr>
                <w:sz w:val="23"/>
                <w:szCs w:val="23"/>
              </w:rPr>
              <w:t>Hz</w:t>
            </w:r>
            <w:r>
              <w:rPr>
                <w:sz w:val="23"/>
                <w:szCs w:val="23"/>
                <w:spacing w:val="1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2"/>
              </w:rPr>
              <w:t>0.7 A</w:t>
            </w:r>
          </w:p>
          <w:p>
            <w:pPr>
              <w:pStyle w:val="TableText"/>
              <w:ind w:left="104" w:right="103"/>
              <w:spacing w:before="2" w:line="23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4、上行接口：支持XG-PON/XGS-P</w:t>
            </w:r>
            <w:r>
              <w:rPr>
                <w:sz w:val="23"/>
                <w:szCs w:val="23"/>
                <w:spacing w:val="-1"/>
              </w:rPr>
              <w:t>ON/10GE/GE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自适应</w:t>
            </w:r>
          </w:p>
          <w:p>
            <w:pPr>
              <w:pStyle w:val="TableText"/>
              <w:ind w:left="104" w:right="86"/>
              <w:spacing w:before="26" w:line="22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5、8口光电插座，输出光口1/2/3/4/5/6/7/8</w:t>
            </w:r>
            <w:r>
              <w:rPr>
                <w:sz w:val="23"/>
                <w:szCs w:val="23"/>
                <w:spacing w:val="7"/>
              </w:rPr>
              <w:t xml:space="preserve"> </w:t>
            </w:r>
            <w:r>
              <w:rPr>
                <w:sz w:val="23"/>
                <w:szCs w:val="23"/>
              </w:rPr>
              <w:t>XC/UPC光电输出口，端口XC/UPC,室内挂墙， </w:t>
            </w:r>
            <w:r>
              <w:rPr>
                <w:sz w:val="23"/>
                <w:szCs w:val="23"/>
                <w:spacing w:val="-1"/>
              </w:rPr>
              <w:t>额定电压48~56 V,材料PC+ASA,分光比不</w:t>
            </w:r>
          </w:p>
          <w:p>
            <w:pPr>
              <w:pStyle w:val="TableText"/>
              <w:ind w:left="104"/>
              <w:spacing w:before="44" w:line="19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等比1:9。</w:t>
            </w:r>
          </w:p>
        </w:tc>
        <w:tc>
          <w:tcPr>
            <w:tcW w:w="8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1台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33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2.售后服务承诺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793"/>
        <w:spacing w:before="88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一、质量保修期</w:t>
      </w:r>
    </w:p>
    <w:p>
      <w:pPr>
        <w:ind w:left="233" w:right="163" w:firstLine="699"/>
        <w:spacing w:before="279" w:line="34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(1)中标公司承诺河南经贸职业学院学生技能大赛集训中心项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</w:rPr>
        <w:t>目(设备)项目</w:t>
      </w:r>
      <w:r>
        <w:rPr>
          <w:rFonts w:ascii="FangSong" w:hAnsi="FangSong" w:eastAsia="FangSong" w:cs="FangSong"/>
          <w:sz w:val="27"/>
          <w:szCs w:val="27"/>
          <w:b/>
          <w:bCs/>
          <w:spacing w:val="6"/>
        </w:rPr>
        <w:t>质保期为5年。</w:t>
      </w:r>
      <w:r>
        <w:rPr>
          <w:rFonts w:ascii="FangSong" w:hAnsi="FangSong" w:eastAsia="FangSong" w:cs="FangSong"/>
          <w:sz w:val="27"/>
          <w:szCs w:val="27"/>
          <w:spacing w:val="6"/>
        </w:rPr>
        <w:t>质保期满后，对所供应的货物设备提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供终身维护保养；</w:t>
      </w:r>
    </w:p>
    <w:p>
      <w:pPr>
        <w:ind w:left="233" w:right="164" w:firstLine="679"/>
        <w:spacing w:before="305" w:line="34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(2)在质保期内，中标公司对由于产品设计、工艺、材料和配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套件的缺陷等原因而造成的任何产品质量或故障问题负责，承诺免费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维修或者更换有缺陷的货物或者部件，保证达到合同规</w:t>
      </w:r>
      <w:r>
        <w:rPr>
          <w:rFonts w:ascii="FangSong" w:hAnsi="FangSong" w:eastAsia="FangSong" w:cs="FangSong"/>
          <w:sz w:val="27"/>
          <w:szCs w:val="27"/>
          <w:spacing w:val="-7"/>
        </w:rPr>
        <w:t>定的技术以及</w:t>
      </w:r>
    </w:p>
    <w:p>
      <w:pPr>
        <w:spacing w:line="343" w:lineRule="auto"/>
        <w:sectPr>
          <w:footerReference w:type="default" r:id="rId39"/>
          <w:pgSz w:w="11910" w:h="16850"/>
          <w:pgMar w:top="1432" w:right="1786" w:bottom="875" w:left="1786" w:header="0" w:footer="713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spacing w:line="423" w:lineRule="auto"/>
        <w:rPr>
          <w:rFonts w:ascii="Arial"/>
          <w:sz w:val="21"/>
        </w:rPr>
      </w:pPr>
      <w:r/>
    </w:p>
    <w:p>
      <w:pPr>
        <w:ind w:left="283"/>
        <w:spacing w:before="88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4"/>
        </w:rPr>
        <w:t>性能要求；</w:t>
      </w:r>
    </w:p>
    <w:p>
      <w:pPr>
        <w:ind w:left="283" w:right="58" w:firstLine="700"/>
        <w:spacing w:before="256" w:line="41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(3)在质保期内的维修费用全部由中标公司承担，质保期满后，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8"/>
        </w:rPr>
        <w:t>中标公司承诺以成本价格供应维修零部件；</w:t>
      </w:r>
    </w:p>
    <w:p>
      <w:pPr>
        <w:ind w:left="283" w:right="188" w:firstLine="700"/>
        <w:spacing w:before="29" w:line="39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(4)在质保期内中标公司不以任何理由影响客户的正常使用。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中标公司对所供产品实行终身维修服务。如在货物使用过程中发</w:t>
      </w:r>
      <w:r>
        <w:rPr>
          <w:rFonts w:ascii="FangSong" w:hAnsi="FangSong" w:eastAsia="FangSong" w:cs="FangSong"/>
          <w:sz w:val="27"/>
          <w:szCs w:val="27"/>
          <w:spacing w:val="-10"/>
        </w:rPr>
        <w:t>生技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术质量问题，中标公司将及时提供有效的技术支持与服务。</w:t>
      </w:r>
    </w:p>
    <w:p>
      <w:pPr>
        <w:ind w:left="843"/>
        <w:spacing w:before="6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8"/>
        </w:rPr>
        <w:t>二</w:t>
      </w:r>
      <w:r>
        <w:rPr>
          <w:rFonts w:ascii="FangSong" w:hAnsi="FangSong" w:eastAsia="FangSong" w:cs="FangSong"/>
          <w:sz w:val="27"/>
          <w:szCs w:val="27"/>
          <w:spacing w:val="-2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8"/>
        </w:rPr>
        <w:t>、售后服务响应时间</w:t>
      </w:r>
    </w:p>
    <w:p>
      <w:pPr>
        <w:ind w:left="283" w:right="145" w:firstLine="700"/>
        <w:spacing w:before="264" w:line="367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(1)中标公司设有售后服务电话，提供7*2</w:t>
      </w:r>
      <w:r>
        <w:rPr>
          <w:rFonts w:ascii="FangSong" w:hAnsi="FangSong" w:eastAsia="FangSong" w:cs="FangSong"/>
          <w:sz w:val="27"/>
          <w:szCs w:val="27"/>
          <w:spacing w:val="1"/>
        </w:rPr>
        <w:t>4小时河南经贸职业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学院学生技能大赛集训中心项目(设备)项目售后服务专线支持，并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8"/>
        </w:rPr>
        <w:t>针对该项目设立售后服务网点及人员，及时响应客户的召唤</w:t>
      </w:r>
      <w:r>
        <w:rPr>
          <w:rFonts w:ascii="FangSong" w:hAnsi="FangSong" w:eastAsia="FangSong" w:cs="FangSong"/>
          <w:sz w:val="27"/>
          <w:szCs w:val="27"/>
          <w:spacing w:val="-9"/>
        </w:rPr>
        <w:t>，主动上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门服务，快速处理出现的问题。在客户出现使用疑</w:t>
      </w:r>
      <w:r>
        <w:rPr>
          <w:rFonts w:ascii="FangSong" w:hAnsi="FangSong" w:eastAsia="FangSong" w:cs="FangSong"/>
          <w:sz w:val="27"/>
          <w:szCs w:val="27"/>
          <w:spacing w:val="-8"/>
        </w:rPr>
        <w:t>问时，由技术人员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提供技术支持并进行详细讲解。</w:t>
      </w:r>
    </w:p>
    <w:p>
      <w:pPr>
        <w:ind w:left="283" w:right="108" w:firstLine="700"/>
        <w:spacing w:before="309" w:line="37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</w:rPr>
        <w:t>(2)在客户产品出现故障时，接到报修电话后</w:t>
      </w:r>
      <w:r>
        <w:rPr>
          <w:rFonts w:ascii="FangSong" w:hAnsi="FangSong" w:eastAsia="FangSong" w:cs="FangSong"/>
          <w:sz w:val="27"/>
          <w:szCs w:val="27"/>
          <w:b/>
          <w:bCs/>
          <w:spacing w:val="4"/>
        </w:rPr>
        <w:t>5分钟内响应，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4"/>
        </w:rPr>
        <w:t>形成有效的解决方案并解决问题。需要到达现场解决问题的，</w:t>
      </w:r>
      <w:r>
        <w:rPr>
          <w:rFonts w:ascii="FangSong" w:hAnsi="FangSong" w:eastAsia="FangSong" w:cs="FangSong"/>
          <w:sz w:val="27"/>
          <w:szCs w:val="27"/>
          <w:b/>
          <w:bCs/>
          <w:spacing w:val="-4"/>
        </w:rPr>
        <w:t>2小时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1"/>
        </w:rPr>
        <w:t>内上门服务。</w:t>
      </w:r>
      <w:r>
        <w:rPr>
          <w:rFonts w:ascii="FangSong" w:hAnsi="FangSong" w:eastAsia="FangSong" w:cs="FangSong"/>
          <w:sz w:val="27"/>
          <w:szCs w:val="27"/>
          <w:spacing w:val="1"/>
        </w:rPr>
        <w:t>对客户的维修要求给予实时答复，最多在24小时内完</w:t>
      </w:r>
      <w:r>
        <w:rPr>
          <w:rFonts w:ascii="FangSong" w:hAnsi="FangSong" w:eastAsia="FangSong" w:cs="FangSong"/>
          <w:sz w:val="27"/>
          <w:szCs w:val="27"/>
          <w:spacing w:val="1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8"/>
        </w:rPr>
        <w:t>成维修任务并恢复正常运行使用，如因现场无法在规定时效内修复设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</w:rPr>
        <w:t>备的，中标公司承诺使用备用机免费更换，确保及时恢</w:t>
      </w:r>
      <w:r>
        <w:rPr>
          <w:rFonts w:ascii="FangSong" w:hAnsi="FangSong" w:eastAsia="FangSong" w:cs="FangSong"/>
          <w:sz w:val="27"/>
          <w:szCs w:val="27"/>
          <w:spacing w:val="-6"/>
        </w:rPr>
        <w:t>复正常运行。</w:t>
      </w:r>
    </w:p>
    <w:p>
      <w:pPr>
        <w:ind w:left="283" w:right="134" w:firstLine="560"/>
        <w:spacing w:before="279" w:line="315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7"/>
        </w:rPr>
        <w:t>三、发货时由厂家直接发送至用户方指定地点，保</w:t>
      </w:r>
      <w:r>
        <w:rPr>
          <w:rFonts w:ascii="FangSong" w:hAnsi="FangSong" w:eastAsia="FangSong" w:cs="FangSong"/>
          <w:sz w:val="27"/>
          <w:szCs w:val="27"/>
          <w:spacing w:val="-8"/>
        </w:rPr>
        <w:t>证完成安装调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试工作并经用户方验收合格。</w:t>
      </w:r>
    </w:p>
    <w:p>
      <w:pPr>
        <w:ind w:left="283" w:right="141" w:firstLine="560"/>
        <w:spacing w:before="265" w:line="403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0"/>
        </w:rPr>
        <w:t>四</w:t>
      </w:r>
      <w:r>
        <w:rPr>
          <w:rFonts w:ascii="FangSong" w:hAnsi="FangSong" w:eastAsia="FangSong" w:cs="FangSong"/>
          <w:sz w:val="27"/>
          <w:szCs w:val="27"/>
          <w:spacing w:val="-6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0"/>
        </w:rPr>
        <w:t>、在重大节假日、重要时段、重要时刻中标公司可选派技术过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硬的员工进驻项目现场，进行现场支持，协</w:t>
      </w:r>
      <w:r>
        <w:rPr>
          <w:rFonts w:ascii="FangSong" w:hAnsi="FangSong" w:eastAsia="FangSong" w:cs="FangSong"/>
          <w:sz w:val="27"/>
          <w:szCs w:val="27"/>
          <w:spacing w:val="-8"/>
        </w:rPr>
        <w:t>助用户方完成各项保障任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务。</w:t>
      </w:r>
    </w:p>
    <w:p>
      <w:pPr>
        <w:spacing w:line="403" w:lineRule="auto"/>
        <w:sectPr>
          <w:footerReference w:type="default" r:id="rId40"/>
          <w:pgSz w:w="11910" w:h="16850"/>
          <w:pgMar w:top="1432" w:right="1786" w:bottom="885" w:left="1786" w:header="0" w:footer="723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left="303" w:right="161" w:firstLine="550"/>
        <w:spacing w:before="87" w:line="396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9"/>
        </w:rPr>
        <w:t>五、中标公司承诺在正常项目的维护服务基础上，免费提供</w:t>
      </w:r>
      <w:r>
        <w:rPr>
          <w:rFonts w:ascii="FangSong" w:hAnsi="FangSong" w:eastAsia="FangSong" w:cs="FangSong"/>
          <w:sz w:val="27"/>
          <w:szCs w:val="27"/>
          <w:b/>
          <w:bCs/>
          <w:spacing w:val="-9"/>
        </w:rPr>
        <w:t>季度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  <w:b/>
          <w:bCs/>
          <w:spacing w:val="-10"/>
        </w:rPr>
        <w:t>巡修定检与配件更换、先服务后结算服务。</w:t>
      </w:r>
      <w:r>
        <w:rPr>
          <w:rFonts w:ascii="FangSong" w:hAnsi="FangSong" w:eastAsia="FangSong" w:cs="FangSong"/>
          <w:sz w:val="27"/>
          <w:szCs w:val="27"/>
          <w:spacing w:val="-10"/>
        </w:rPr>
        <w:t>对整个项目运行情况、设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8"/>
        </w:rPr>
        <w:t>备状况进行全面检查和测试，并形成巡检报告给用户方，如发现</w:t>
      </w:r>
      <w:r>
        <w:rPr>
          <w:rFonts w:ascii="FangSong" w:hAnsi="FangSong" w:eastAsia="FangSong" w:cs="FangSong"/>
          <w:sz w:val="27"/>
          <w:szCs w:val="27"/>
          <w:spacing w:val="-9"/>
        </w:rPr>
        <w:t>问题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及时解决，确保设备正常、长期的良好运行。</w:t>
      </w:r>
    </w:p>
    <w:p>
      <w:pPr>
        <w:spacing w:line="396" w:lineRule="auto"/>
        <w:sectPr>
          <w:footerReference w:type="default" r:id="rId41"/>
          <w:pgSz w:w="11910" w:h="16850"/>
          <w:pgMar w:top="1432" w:right="1786" w:bottom="885" w:left="1786" w:header="0" w:footer="723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952"/>
        <w:spacing w:before="86" w:line="136" w:lineRule="exact"/>
        <w:rPr>
          <w:rFonts w:ascii="STXingkai" w:hAnsi="STXingkai" w:eastAsia="STXingkai" w:cs="STXingkai"/>
          <w:sz w:val="25"/>
          <w:szCs w:val="25"/>
        </w:rPr>
      </w:pPr>
      <w:r>
        <w:rPr>
          <w:rFonts w:ascii="STXingkai" w:hAnsi="STXingkai" w:eastAsia="STXingkai" w:cs="STXingkai"/>
          <w:sz w:val="25"/>
          <w:szCs w:val="25"/>
          <w:position w:val="-1"/>
        </w:rPr>
        <w:t>,</w:t>
      </w:r>
    </w:p>
    <w:sectPr>
      <w:footerReference w:type="default" r:id="rId42"/>
      <w:pgSz w:w="16850" w:h="11910"/>
      <w:pgMar w:top="1012" w:right="2527" w:bottom="400" w:left="25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7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spacing w:val="-6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1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5" Type="http://schemas.openxmlformats.org/officeDocument/2006/relationships/fontTable" Target="fontTable.xml"/><Relationship Id="rId44" Type="http://schemas.openxmlformats.org/officeDocument/2006/relationships/styles" Target="styles.xml"/><Relationship Id="rId43" Type="http://schemas.openxmlformats.org/officeDocument/2006/relationships/settings" Target="settings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image" Target="media/image3.png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image" Target="media/image2.png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image" Target="media/image1.png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2024-08-29T15:38:51Z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2024-08-29T15:38:54</vt:filetime>
  </property>
  <property fmtid="{D5CDD505-2E9C-101B-9397-08002B2CF9AE}" pid="4" name="UsrData">
    <vt:lpwstr>66d02587e1e4c5001f56db96wl</vt:lpwstr>
  </property>
</Properties>
</file>