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A3B7E" w14:textId="77777777" w:rsidR="00C54974" w:rsidRPr="00962208" w:rsidRDefault="00C54974" w:rsidP="00C54974">
      <w:pPr>
        <w:jc w:val="center"/>
        <w:rPr>
          <w:rFonts w:ascii="黑体" w:eastAsia="黑体" w:hAnsi="黑体" w:cs="仿宋" w:hint="default"/>
          <w:b/>
          <w:sz w:val="52"/>
          <w:szCs w:val="52"/>
        </w:rPr>
      </w:pPr>
      <w:bookmarkStart w:id="0" w:name="OLE_LINK56"/>
      <w:r w:rsidRPr="00962208">
        <w:rPr>
          <w:rFonts w:ascii="黑体" w:eastAsia="黑体" w:hAnsi="黑体"/>
          <w:b/>
          <w:bCs/>
          <w:sz w:val="44"/>
        </w:rPr>
        <w:t>河南理工大学高性能计算平台项目</w:t>
      </w:r>
    </w:p>
    <w:p w14:paraId="3BB9260B" w14:textId="1CBCF7BA" w:rsidR="00C54974" w:rsidRPr="00962208" w:rsidRDefault="00C54974" w:rsidP="00C54974">
      <w:pPr>
        <w:jc w:val="center"/>
        <w:rPr>
          <w:rFonts w:ascii="黑体" w:eastAsia="黑体" w:hAnsi="黑体" w:hint="default"/>
          <w:b/>
          <w:bCs/>
          <w:sz w:val="44"/>
        </w:rPr>
      </w:pPr>
      <w:r w:rsidRPr="00962208">
        <w:rPr>
          <w:rFonts w:ascii="黑体" w:eastAsia="黑体" w:hAnsi="黑体"/>
          <w:b/>
          <w:bCs/>
          <w:sz w:val="44"/>
        </w:rPr>
        <w:t>采购合同书</w:t>
      </w:r>
      <w:r w:rsidR="00D851E9" w:rsidRPr="00962208">
        <w:rPr>
          <w:rFonts w:ascii="黑体" w:eastAsia="黑体" w:hAnsi="黑体" w:cs="宋体"/>
          <w:b/>
          <w:bCs/>
          <w:sz w:val="44"/>
        </w:rPr>
        <w:t>（包</w:t>
      </w:r>
      <w:r w:rsidR="00D851E9" w:rsidRPr="00962208">
        <w:rPr>
          <w:rFonts w:ascii="黑体" w:eastAsia="黑体" w:hAnsi="黑体" w:cs="宋体"/>
          <w:b/>
          <w:bCs/>
          <w:sz w:val="44"/>
          <w:lang w:eastAsia="zh-CN"/>
        </w:rPr>
        <w:t>5</w:t>
      </w:r>
      <w:r w:rsidR="00D851E9" w:rsidRPr="00962208">
        <w:rPr>
          <w:rFonts w:ascii="黑体" w:eastAsia="黑体" w:hAnsi="黑体" w:cs="宋体"/>
          <w:b/>
          <w:bCs/>
          <w:sz w:val="44"/>
        </w:rPr>
        <w:t>）</w:t>
      </w:r>
      <w:bookmarkEnd w:id="0"/>
    </w:p>
    <w:p w14:paraId="5B8FCCA2" w14:textId="77777777" w:rsidR="00C54974" w:rsidRDefault="00C54974" w:rsidP="00C54974">
      <w:pPr>
        <w:wordWrap w:val="0"/>
        <w:spacing w:line="500" w:lineRule="exact"/>
        <w:rPr>
          <w:rFonts w:eastAsia="PMingLiU" w:hAnsi="宋体" w:hint="default"/>
          <w:color w:val="auto"/>
          <w:sz w:val="28"/>
        </w:rPr>
      </w:pPr>
    </w:p>
    <w:p w14:paraId="750AEAF9" w14:textId="666A165E" w:rsidR="00C54974" w:rsidRPr="00BC3C6F" w:rsidRDefault="00C54974" w:rsidP="00C54974">
      <w:pPr>
        <w:spacing w:line="500" w:lineRule="exact"/>
        <w:rPr>
          <w:rFonts w:ascii="宋体" w:eastAsia="PMingLiU" w:hAnsi="宋体" w:hint="default"/>
          <w:b/>
          <w:bCs/>
          <w:sz w:val="24"/>
          <w:szCs w:val="24"/>
        </w:rPr>
      </w:pPr>
      <w:r w:rsidRPr="00BC3C6F">
        <w:rPr>
          <w:rFonts w:ascii="宋体" w:eastAsia="宋体" w:hAnsi="宋体"/>
          <w:b/>
          <w:bCs/>
          <w:sz w:val="24"/>
          <w:szCs w:val="24"/>
        </w:rPr>
        <w:t>备案编号：</w:t>
      </w:r>
      <w:bookmarkStart w:id="1" w:name="OLE_LINK57"/>
      <w:r w:rsidRPr="00BC3C6F">
        <w:rPr>
          <w:rFonts w:ascii="宋体" w:eastAsia="宋体" w:hAnsi="宋体"/>
          <w:b/>
          <w:bCs/>
          <w:sz w:val="24"/>
          <w:szCs w:val="24"/>
        </w:rPr>
        <w:t>HPU政采-2026-</w:t>
      </w:r>
      <w:r w:rsidR="00BC3C6F" w:rsidRPr="00BC3C6F">
        <w:rPr>
          <w:rFonts w:ascii="宋体" w:eastAsia="PMingLiU" w:hAnsi="宋体" w:hint="default"/>
          <w:b/>
          <w:bCs/>
          <w:sz w:val="24"/>
          <w:szCs w:val="24"/>
        </w:rPr>
        <w:t>39</w:t>
      </w:r>
      <w:bookmarkEnd w:id="1"/>
    </w:p>
    <w:p w14:paraId="3EE5477F" w14:textId="6B2177A9" w:rsidR="00C54974" w:rsidRPr="00BC3C6F" w:rsidRDefault="00C54974" w:rsidP="00C54974">
      <w:pPr>
        <w:spacing w:line="500" w:lineRule="exact"/>
        <w:rPr>
          <w:rFonts w:ascii="宋体" w:eastAsia="宋体" w:hAnsi="宋体" w:hint="default"/>
          <w:b/>
          <w:bCs/>
          <w:sz w:val="24"/>
          <w:szCs w:val="24"/>
        </w:rPr>
      </w:pPr>
      <w:r w:rsidRPr="00BC3C6F">
        <w:rPr>
          <w:rFonts w:ascii="宋体" w:eastAsia="宋体" w:hAnsi="宋体"/>
          <w:b/>
          <w:bCs/>
          <w:sz w:val="24"/>
          <w:szCs w:val="24"/>
        </w:rPr>
        <w:t>采购编号：</w:t>
      </w:r>
      <w:r w:rsidR="00AB5A0D" w:rsidRPr="00BC3C6F">
        <w:rPr>
          <w:rFonts w:ascii="宋体" w:eastAsia="宋体" w:hAnsi="宋体"/>
          <w:b/>
          <w:bCs/>
          <w:sz w:val="24"/>
          <w:szCs w:val="24"/>
        </w:rPr>
        <w:t>豫财招标采购-2026-899</w:t>
      </w:r>
    </w:p>
    <w:p w14:paraId="7CF4A27B" w14:textId="5B403480" w:rsidR="00C54974" w:rsidRPr="00BC3C6F" w:rsidRDefault="00C54974" w:rsidP="00C54974">
      <w:pPr>
        <w:spacing w:line="500" w:lineRule="exact"/>
        <w:rPr>
          <w:rFonts w:ascii="宋体" w:eastAsia="宋体" w:hAnsi="宋体" w:hint="default"/>
          <w:b/>
          <w:bCs/>
          <w:sz w:val="24"/>
          <w:szCs w:val="24"/>
        </w:rPr>
      </w:pPr>
      <w:r w:rsidRPr="00BC3C6F">
        <w:rPr>
          <w:rFonts w:ascii="宋体" w:eastAsia="宋体" w:hAnsi="宋体"/>
          <w:b/>
          <w:bCs/>
          <w:sz w:val="24"/>
          <w:szCs w:val="24"/>
        </w:rPr>
        <w:t>供方：</w:t>
      </w:r>
      <w:bookmarkStart w:id="2" w:name="OLE_LINK58"/>
      <w:r w:rsidR="00E95829" w:rsidRPr="00E95829">
        <w:rPr>
          <w:rFonts w:ascii="宋体" w:eastAsia="宋体" w:hAnsi="宋体"/>
          <w:b/>
          <w:bCs/>
          <w:sz w:val="24"/>
          <w:szCs w:val="24"/>
        </w:rPr>
        <w:t>郑州金之源电子科技有限公司</w:t>
      </w:r>
      <w:bookmarkEnd w:id="2"/>
      <w:r w:rsidRPr="00BC3C6F">
        <w:rPr>
          <w:rFonts w:ascii="宋体" w:eastAsia="宋体" w:hAnsi="宋体"/>
          <w:b/>
          <w:bCs/>
          <w:sz w:val="24"/>
          <w:szCs w:val="24"/>
        </w:rPr>
        <w:t xml:space="preserve">         签约时间：2026年</w:t>
      </w:r>
      <w:r w:rsidR="003B038D">
        <w:rPr>
          <w:rFonts w:ascii="宋体" w:eastAsia="PMingLiU" w:hAnsi="宋体" w:hint="default"/>
          <w:b/>
          <w:bCs/>
          <w:sz w:val="24"/>
          <w:szCs w:val="24"/>
        </w:rPr>
        <w:t>9</w:t>
      </w:r>
      <w:r w:rsidRPr="00BC3C6F">
        <w:rPr>
          <w:rFonts w:ascii="宋体" w:eastAsia="宋体" w:hAnsi="宋体"/>
          <w:b/>
          <w:bCs/>
          <w:sz w:val="24"/>
          <w:szCs w:val="24"/>
        </w:rPr>
        <w:t>月</w:t>
      </w:r>
      <w:r w:rsidR="003B038D">
        <w:rPr>
          <w:rFonts w:ascii="宋体" w:eastAsia="PMingLiU" w:hAnsi="宋体" w:hint="default"/>
          <w:b/>
          <w:bCs/>
          <w:sz w:val="24"/>
          <w:szCs w:val="24"/>
        </w:rPr>
        <w:t>21</w:t>
      </w:r>
      <w:r w:rsidRPr="00BC3C6F">
        <w:rPr>
          <w:rFonts w:ascii="宋体" w:eastAsia="宋体" w:hAnsi="宋体"/>
          <w:b/>
          <w:bCs/>
          <w:sz w:val="24"/>
          <w:szCs w:val="24"/>
        </w:rPr>
        <w:t xml:space="preserve">日 </w:t>
      </w:r>
    </w:p>
    <w:p w14:paraId="500A5699" w14:textId="54323ACC" w:rsidR="00C54974" w:rsidRPr="008D7CBB" w:rsidRDefault="00C54974" w:rsidP="00C54974">
      <w:pPr>
        <w:spacing w:line="500" w:lineRule="exact"/>
        <w:rPr>
          <w:rFonts w:ascii="宋体" w:eastAsia="宋体" w:hAnsi="宋体" w:hint="default"/>
          <w:b/>
          <w:bCs/>
          <w:sz w:val="28"/>
          <w:szCs w:val="28"/>
        </w:rPr>
      </w:pPr>
      <w:r w:rsidRPr="00BC3C6F">
        <w:rPr>
          <w:rFonts w:ascii="宋体" w:eastAsia="宋体" w:hAnsi="宋体"/>
          <w:b/>
          <w:bCs/>
          <w:sz w:val="24"/>
          <w:szCs w:val="24"/>
        </w:rPr>
        <w:t xml:space="preserve">需方：河南理工大学             </w:t>
      </w:r>
      <w:r w:rsidR="00BC3C6F">
        <w:rPr>
          <w:rFonts w:ascii="宋体" w:eastAsia="PMingLiU" w:hAnsi="宋体" w:hint="default"/>
          <w:b/>
          <w:bCs/>
          <w:sz w:val="24"/>
          <w:szCs w:val="24"/>
        </w:rPr>
        <w:t xml:space="preserve">          </w:t>
      </w:r>
      <w:r w:rsidRPr="00BC3C6F">
        <w:rPr>
          <w:rFonts w:ascii="宋体" w:eastAsia="宋体" w:hAnsi="宋体"/>
          <w:b/>
          <w:bCs/>
          <w:sz w:val="24"/>
          <w:szCs w:val="24"/>
        </w:rPr>
        <w:t>签约地点：河南理工大学南校区</w:t>
      </w:r>
    </w:p>
    <w:p w14:paraId="0A308D27" w14:textId="77777777" w:rsidR="00C54974" w:rsidRDefault="00C54974" w:rsidP="00C54974">
      <w:pPr>
        <w:wordWrap w:val="0"/>
        <w:spacing w:line="480" w:lineRule="exact"/>
        <w:ind w:firstLineChars="242" w:firstLine="678"/>
        <w:rPr>
          <w:rFonts w:hAnsi="宋体" w:hint="default"/>
          <w:color w:val="auto"/>
          <w:sz w:val="28"/>
        </w:rPr>
      </w:pPr>
    </w:p>
    <w:p w14:paraId="25A16BEF" w14:textId="6E81A7DD" w:rsidR="00B2100B" w:rsidRDefault="00C54974" w:rsidP="00C54974">
      <w:pPr>
        <w:wordWrap w:val="0"/>
        <w:spacing w:line="480" w:lineRule="exact"/>
        <w:ind w:firstLineChars="200" w:firstLine="560"/>
        <w:rPr>
          <w:rFonts w:ascii="宋体" w:eastAsia="PMingLiU" w:hAnsi="宋体" w:hint="default"/>
          <w:sz w:val="28"/>
          <w:szCs w:val="28"/>
        </w:rPr>
      </w:pPr>
      <w:r w:rsidRPr="008D7CBB">
        <w:rPr>
          <w:rFonts w:ascii="宋体" w:eastAsia="宋体" w:hAnsi="宋体"/>
          <w:sz w:val="28"/>
          <w:szCs w:val="28"/>
        </w:rPr>
        <w:t>供、需双方依据</w:t>
      </w:r>
      <w:r w:rsidR="00AB5A0D" w:rsidRPr="00AB5A0D">
        <w:rPr>
          <w:rFonts w:ascii="宋体" w:eastAsia="宋体" w:hAnsi="宋体"/>
          <w:sz w:val="28"/>
          <w:szCs w:val="28"/>
        </w:rPr>
        <w:t>河南省公共资源交易中心</w:t>
      </w:r>
      <w:r w:rsidRPr="008D7CBB">
        <w:rPr>
          <w:rFonts w:ascii="宋体" w:eastAsia="宋体" w:hAnsi="宋体"/>
          <w:sz w:val="28"/>
          <w:szCs w:val="28"/>
        </w:rPr>
        <w:t>签发的</w:t>
      </w:r>
      <w:r w:rsidR="00AB5A0D" w:rsidRPr="00AB5A0D">
        <w:rPr>
          <w:rFonts w:ascii="宋体" w:eastAsia="宋体" w:hAnsi="宋体"/>
          <w:sz w:val="28"/>
          <w:szCs w:val="28"/>
        </w:rPr>
        <w:t>公开招标</w:t>
      </w:r>
      <w:r w:rsidRPr="008D7CBB">
        <w:rPr>
          <w:rFonts w:ascii="宋体" w:eastAsia="宋体" w:hAnsi="宋体"/>
          <w:sz w:val="28"/>
          <w:szCs w:val="28"/>
        </w:rPr>
        <w:t>文件[</w:t>
      </w:r>
      <w:r w:rsidRPr="008D7CBB">
        <w:rPr>
          <w:rFonts w:ascii="宋体" w:eastAsia="宋体" w:hAnsi="宋体"/>
          <w:b/>
          <w:bCs/>
          <w:sz w:val="28"/>
          <w:szCs w:val="28"/>
        </w:rPr>
        <w:t>采购编号</w:t>
      </w:r>
      <w:r w:rsidRPr="008D7CBB">
        <w:rPr>
          <w:rFonts w:ascii="宋体" w:eastAsia="宋体" w:hAnsi="宋体"/>
          <w:sz w:val="28"/>
          <w:szCs w:val="28"/>
        </w:rPr>
        <w:t>：</w:t>
      </w:r>
      <w:r w:rsidR="00AB5A0D" w:rsidRPr="00AB5A0D">
        <w:rPr>
          <w:rFonts w:ascii="宋体" w:eastAsia="宋体" w:hAnsi="宋体"/>
          <w:b/>
          <w:bCs/>
          <w:sz w:val="28"/>
          <w:szCs w:val="28"/>
          <w:u w:val="single"/>
        </w:rPr>
        <w:t>豫财招标采购-2026-899</w:t>
      </w:r>
      <w:r w:rsidRPr="00AB5A0D">
        <w:rPr>
          <w:rFonts w:ascii="宋体" w:eastAsia="宋体" w:hAnsi="宋体"/>
          <w:b/>
          <w:bCs/>
          <w:sz w:val="28"/>
          <w:szCs w:val="28"/>
        </w:rPr>
        <w:t>号</w:t>
      </w:r>
      <w:r w:rsidRPr="008D7CBB">
        <w:rPr>
          <w:rFonts w:ascii="宋体" w:eastAsia="宋体" w:hAnsi="宋体"/>
          <w:sz w:val="28"/>
          <w:szCs w:val="28"/>
        </w:rPr>
        <w:t>]</w:t>
      </w:r>
      <w:r>
        <w:rPr>
          <w:rFonts w:ascii="宋体" w:eastAsia="宋体" w:hAnsi="宋体"/>
          <w:sz w:val="28"/>
          <w:szCs w:val="28"/>
        </w:rPr>
        <w:t>中标</w:t>
      </w:r>
      <w:r w:rsidRPr="008D7CBB">
        <w:rPr>
          <w:rFonts w:ascii="宋体" w:eastAsia="宋体" w:hAnsi="宋体"/>
          <w:sz w:val="28"/>
          <w:szCs w:val="28"/>
        </w:rPr>
        <w:t>通知书，根据《中华人民共和国民法典》等有关规定以及需方</w:t>
      </w:r>
      <w:r>
        <w:rPr>
          <w:rFonts w:ascii="宋体" w:eastAsia="宋体" w:hAnsi="宋体"/>
          <w:sz w:val="28"/>
          <w:szCs w:val="28"/>
        </w:rPr>
        <w:t>招标</w:t>
      </w:r>
      <w:r w:rsidRPr="008D7CBB">
        <w:rPr>
          <w:rFonts w:ascii="宋体" w:eastAsia="宋体" w:hAnsi="宋体"/>
          <w:sz w:val="28"/>
          <w:szCs w:val="28"/>
        </w:rPr>
        <w:t>文件和供方</w:t>
      </w:r>
      <w:r>
        <w:rPr>
          <w:rFonts w:ascii="宋体" w:eastAsia="宋体" w:hAnsi="宋体"/>
          <w:sz w:val="28"/>
          <w:szCs w:val="28"/>
        </w:rPr>
        <w:t>投标</w:t>
      </w:r>
      <w:r w:rsidRPr="008D7CBB">
        <w:rPr>
          <w:rFonts w:ascii="宋体" w:eastAsia="宋体" w:hAnsi="宋体"/>
          <w:sz w:val="28"/>
          <w:szCs w:val="28"/>
        </w:rPr>
        <w:t>文件内容，供需双方经友好协商，现达成以下条款：</w:t>
      </w:r>
    </w:p>
    <w:p w14:paraId="3EDB072C" w14:textId="2C3FC626" w:rsidR="00C54974" w:rsidRDefault="00C54974" w:rsidP="00C54974">
      <w:pPr>
        <w:wordWrap w:val="0"/>
        <w:spacing w:line="480" w:lineRule="exact"/>
        <w:ind w:firstLineChars="200" w:firstLine="560"/>
        <w:rPr>
          <w:rFonts w:hint="default"/>
          <w:color w:val="auto"/>
          <w:sz w:val="28"/>
        </w:rPr>
      </w:pPr>
      <w:r>
        <w:rPr>
          <w:rFonts w:hAnsi="宋体"/>
          <w:color w:val="auto"/>
          <w:sz w:val="28"/>
        </w:rPr>
        <w:t>一、合同标的与价款</w:t>
      </w:r>
    </w:p>
    <w:p w14:paraId="73AEF0C2" w14:textId="23904962" w:rsidR="00C54974" w:rsidRPr="00B2100B" w:rsidRDefault="00B2100B" w:rsidP="00B2100B">
      <w:pPr>
        <w:spacing w:line="480" w:lineRule="exact"/>
        <w:ind w:firstLineChars="200" w:firstLine="560"/>
        <w:rPr>
          <w:rFonts w:ascii="宋体" w:eastAsia="PMingLiU" w:hAnsi="宋体" w:hint="default"/>
          <w:sz w:val="28"/>
          <w:szCs w:val="28"/>
        </w:rPr>
      </w:pPr>
      <w:r w:rsidRPr="008D7CBB">
        <w:rPr>
          <w:rFonts w:ascii="宋体" w:eastAsia="宋体" w:hAnsi="宋体"/>
          <w:sz w:val="28"/>
          <w:szCs w:val="28"/>
        </w:rPr>
        <w:t>本合同所指货物为</w:t>
      </w:r>
      <w:r w:rsidR="00387892" w:rsidRPr="00387892">
        <w:rPr>
          <w:rFonts w:ascii="宋体" w:eastAsia="宋体" w:hAnsi="宋体"/>
          <w:b/>
          <w:bCs/>
          <w:sz w:val="28"/>
          <w:szCs w:val="28"/>
          <w:u w:val="single"/>
        </w:rPr>
        <w:t>大型仪器共享管理系统扩容项目</w:t>
      </w:r>
      <w:r w:rsidRPr="008D7CBB">
        <w:rPr>
          <w:rFonts w:ascii="宋体" w:eastAsia="宋体" w:hAnsi="宋体"/>
          <w:sz w:val="28"/>
          <w:szCs w:val="28"/>
        </w:rPr>
        <w:t>（主要技术参数及配置见附件一、附件二），合同总价款为</w:t>
      </w:r>
      <w:r w:rsidRPr="008D7CBB">
        <w:rPr>
          <w:rFonts w:ascii="宋体" w:eastAsia="宋体" w:hAnsi="宋体"/>
          <w:b/>
          <w:bCs/>
          <w:sz w:val="28"/>
          <w:szCs w:val="28"/>
        </w:rPr>
        <w:t>人民币</w:t>
      </w:r>
      <w:r w:rsidRPr="008D7CBB">
        <w:rPr>
          <w:rFonts w:ascii="宋体" w:eastAsia="宋体" w:hAnsi="宋体"/>
          <w:b/>
          <w:bCs/>
          <w:sz w:val="28"/>
          <w:szCs w:val="28"/>
          <w:u w:val="single"/>
        </w:rPr>
        <w:t xml:space="preserve"> </w:t>
      </w:r>
      <w:bookmarkStart w:id="3" w:name="OLE_LINK59"/>
      <w:r w:rsidR="00387892">
        <w:rPr>
          <w:rFonts w:ascii="宋体" w:eastAsia="PMingLiU" w:hAnsi="宋体" w:hint="default"/>
          <w:b/>
          <w:bCs/>
          <w:sz w:val="28"/>
          <w:szCs w:val="28"/>
          <w:u w:val="single"/>
        </w:rPr>
        <w:t>671590</w:t>
      </w:r>
      <w:bookmarkEnd w:id="3"/>
      <w:r w:rsidR="00387892">
        <w:rPr>
          <w:rFonts w:ascii="宋体" w:eastAsia="PMingLiU" w:hAnsi="宋体" w:hint="default"/>
          <w:b/>
          <w:bCs/>
          <w:sz w:val="28"/>
          <w:szCs w:val="28"/>
          <w:u w:val="single"/>
        </w:rPr>
        <w:t>.00</w:t>
      </w:r>
      <w:r w:rsidRPr="008D7CBB">
        <w:rPr>
          <w:rFonts w:ascii="宋体" w:eastAsia="宋体" w:hAnsi="宋体"/>
          <w:b/>
          <w:bCs/>
          <w:sz w:val="28"/>
          <w:szCs w:val="28"/>
          <w:u w:val="single"/>
        </w:rPr>
        <w:t xml:space="preserve">        元</w:t>
      </w:r>
      <w:r w:rsidRPr="008D7CBB">
        <w:rPr>
          <w:rFonts w:ascii="宋体" w:eastAsia="宋体" w:hAnsi="宋体"/>
          <w:sz w:val="28"/>
          <w:szCs w:val="28"/>
        </w:rPr>
        <w:t>（</w:t>
      </w:r>
      <w:r w:rsidRPr="008D7CBB">
        <w:rPr>
          <w:rFonts w:ascii="宋体" w:eastAsia="宋体" w:hAnsi="宋体"/>
          <w:b/>
          <w:bCs/>
          <w:sz w:val="28"/>
          <w:szCs w:val="28"/>
        </w:rPr>
        <w:t>大写：</w:t>
      </w:r>
      <w:r w:rsidRPr="008D7CBB">
        <w:rPr>
          <w:rFonts w:ascii="宋体" w:eastAsia="宋体" w:hAnsi="宋体"/>
          <w:b/>
          <w:bCs/>
          <w:sz w:val="28"/>
          <w:szCs w:val="28"/>
          <w:u w:val="single"/>
        </w:rPr>
        <w:t xml:space="preserve"> </w:t>
      </w:r>
      <w:r w:rsidR="00387892">
        <w:rPr>
          <w:rFonts w:ascii="宋体" w:eastAsia="宋体" w:hAnsi="宋体"/>
          <w:b/>
          <w:bCs/>
          <w:sz w:val="28"/>
          <w:szCs w:val="28"/>
          <w:u w:val="single"/>
        </w:rPr>
        <w:t>陆拾柒万壹仟伍佰玖拾</w:t>
      </w:r>
      <w:r w:rsidRPr="008D7CBB">
        <w:rPr>
          <w:rFonts w:ascii="宋体" w:eastAsia="宋体" w:hAnsi="宋体"/>
          <w:b/>
          <w:bCs/>
          <w:sz w:val="28"/>
          <w:szCs w:val="28"/>
          <w:u w:val="single"/>
        </w:rPr>
        <w:t>元整</w:t>
      </w:r>
      <w:r w:rsidRPr="008D7CBB">
        <w:rPr>
          <w:rFonts w:ascii="宋体" w:eastAsia="宋体" w:hAnsi="宋体"/>
          <w:sz w:val="28"/>
          <w:szCs w:val="28"/>
        </w:rPr>
        <w:t>）；该价格已经包含生产、制造、运输、装卸、安装、调试、培训、保险、税金、利润、保修等相关全部费用。</w:t>
      </w:r>
    </w:p>
    <w:p w14:paraId="19573126" w14:textId="77777777" w:rsidR="00C54974" w:rsidRPr="00257E4D" w:rsidRDefault="00C54974" w:rsidP="00C54974">
      <w:pPr>
        <w:wordWrap w:val="0"/>
        <w:spacing w:line="480" w:lineRule="exact"/>
        <w:ind w:left="540"/>
        <w:rPr>
          <w:rFonts w:ascii="宋体" w:eastAsia="宋体" w:hAnsi="宋体" w:hint="default"/>
          <w:sz w:val="28"/>
          <w:szCs w:val="28"/>
        </w:rPr>
      </w:pPr>
      <w:r w:rsidRPr="00257E4D">
        <w:rPr>
          <w:rFonts w:ascii="宋体" w:eastAsia="宋体" w:hAnsi="宋体"/>
          <w:sz w:val="28"/>
          <w:szCs w:val="28"/>
        </w:rPr>
        <w:t>二、货物质量要求与售后服务要求</w:t>
      </w:r>
    </w:p>
    <w:p w14:paraId="41053D38" w14:textId="77777777" w:rsidR="00C54974" w:rsidRPr="00257E4D" w:rsidRDefault="00C54974" w:rsidP="00C54974">
      <w:pPr>
        <w:wordWrap w:val="0"/>
        <w:spacing w:line="480" w:lineRule="exact"/>
        <w:ind w:firstLine="480"/>
        <w:rPr>
          <w:rFonts w:ascii="宋体" w:eastAsia="宋体" w:hAnsi="宋体" w:hint="default"/>
          <w:sz w:val="28"/>
          <w:szCs w:val="28"/>
        </w:rPr>
      </w:pPr>
      <w:r w:rsidRPr="00257E4D">
        <w:rPr>
          <w:rFonts w:ascii="宋体" w:eastAsia="宋体" w:hAnsi="宋体"/>
          <w:sz w:val="28"/>
          <w:szCs w:val="28"/>
        </w:rPr>
        <w:t>供方应保证货物是全新、未使用过的，并完全符合国家相关技术质量规范及该货物的出厂标准。</w:t>
      </w:r>
    </w:p>
    <w:p w14:paraId="010A72F3" w14:textId="77777777" w:rsidR="00C54974" w:rsidRPr="00257E4D" w:rsidRDefault="00C54974" w:rsidP="00C54974">
      <w:pPr>
        <w:spacing w:line="480" w:lineRule="exact"/>
        <w:ind w:firstLine="480"/>
        <w:rPr>
          <w:rFonts w:ascii="宋体" w:eastAsia="宋体" w:hAnsi="宋体" w:hint="default"/>
          <w:sz w:val="28"/>
          <w:szCs w:val="28"/>
        </w:rPr>
      </w:pPr>
      <w:r w:rsidRPr="00257E4D">
        <w:rPr>
          <w:rFonts w:ascii="宋体" w:eastAsia="宋体" w:hAnsi="宋体"/>
          <w:sz w:val="28"/>
          <w:szCs w:val="28"/>
        </w:rPr>
        <w:t>货物的质量、规格、性能及技术规范等要求详见附件一与附件二；质保期及售后服务要求按招标（采购）文件及投标（响应）文件相应条款执行（详见附件三）。</w:t>
      </w:r>
    </w:p>
    <w:p w14:paraId="08E89372" w14:textId="77777777" w:rsidR="00C54974" w:rsidRPr="00257E4D" w:rsidRDefault="00C54974" w:rsidP="00C54974">
      <w:pPr>
        <w:spacing w:line="480" w:lineRule="exact"/>
        <w:ind w:firstLine="540"/>
        <w:rPr>
          <w:rFonts w:ascii="宋体" w:eastAsia="宋体" w:hAnsi="宋体" w:hint="default"/>
          <w:sz w:val="28"/>
          <w:szCs w:val="28"/>
        </w:rPr>
      </w:pPr>
      <w:r w:rsidRPr="00257E4D">
        <w:rPr>
          <w:rFonts w:ascii="宋体" w:eastAsia="宋体" w:hAnsi="宋体"/>
          <w:sz w:val="28"/>
          <w:szCs w:val="28"/>
        </w:rPr>
        <w:t>三、合同履行的地点及进度</w:t>
      </w:r>
    </w:p>
    <w:p w14:paraId="5D6D349C" w14:textId="5D0F6E13" w:rsidR="00C54974" w:rsidRPr="00257E4D" w:rsidRDefault="00C54974" w:rsidP="00C54974">
      <w:pPr>
        <w:spacing w:line="480" w:lineRule="exact"/>
        <w:ind w:firstLine="540"/>
        <w:rPr>
          <w:rFonts w:ascii="宋体" w:eastAsia="宋体" w:hAnsi="宋体" w:hint="default"/>
          <w:sz w:val="28"/>
          <w:szCs w:val="28"/>
        </w:rPr>
      </w:pPr>
      <w:r w:rsidRPr="00257E4D">
        <w:rPr>
          <w:rFonts w:ascii="宋体" w:eastAsia="宋体" w:hAnsi="宋体"/>
          <w:sz w:val="28"/>
          <w:szCs w:val="28"/>
        </w:rPr>
        <w:t>合同签字盖章后，供方应于本合同签订之日起</w:t>
      </w:r>
      <w:r w:rsidR="00BB5FB6" w:rsidRPr="00257E4D">
        <w:rPr>
          <w:rFonts w:ascii="宋体" w:eastAsia="宋体" w:hAnsi="宋体"/>
          <w:b/>
          <w:bCs/>
          <w:sz w:val="28"/>
          <w:szCs w:val="28"/>
          <w:u w:val="single"/>
        </w:rPr>
        <w:t xml:space="preserve"> </w:t>
      </w:r>
      <w:r w:rsidR="00BB5FB6" w:rsidRPr="00257E4D">
        <w:rPr>
          <w:rFonts w:ascii="宋体" w:eastAsia="宋体" w:hAnsi="宋体" w:hint="default"/>
          <w:b/>
          <w:bCs/>
          <w:sz w:val="28"/>
          <w:szCs w:val="28"/>
          <w:u w:val="single"/>
        </w:rPr>
        <w:t>90</w:t>
      </w:r>
      <w:r w:rsidRPr="00257E4D">
        <w:rPr>
          <w:rFonts w:ascii="宋体" w:eastAsia="宋体" w:hAnsi="宋体"/>
          <w:b/>
          <w:bCs/>
          <w:sz w:val="28"/>
          <w:szCs w:val="28"/>
          <w:u w:val="single"/>
        </w:rPr>
        <w:t>日</w:t>
      </w:r>
      <w:r w:rsidR="00BB5FB6" w:rsidRPr="00257E4D">
        <w:rPr>
          <w:rFonts w:ascii="宋体" w:eastAsia="宋体" w:hAnsi="宋体"/>
          <w:b/>
          <w:bCs/>
          <w:sz w:val="28"/>
          <w:szCs w:val="28"/>
          <w:u w:val="single"/>
        </w:rPr>
        <w:t xml:space="preserve"> </w:t>
      </w:r>
      <w:r w:rsidRPr="00257E4D">
        <w:rPr>
          <w:rFonts w:ascii="宋体" w:eastAsia="宋体" w:hAnsi="宋体"/>
          <w:sz w:val="28"/>
          <w:szCs w:val="28"/>
        </w:rPr>
        <w:t>内将合同条款中的全部货物运送到河南理工大学</w:t>
      </w:r>
      <w:r w:rsidR="00BB5FB6" w:rsidRPr="00257E4D">
        <w:rPr>
          <w:rFonts w:ascii="宋体" w:eastAsia="宋体" w:hAnsi="宋体"/>
          <w:b/>
          <w:bCs/>
          <w:sz w:val="28"/>
          <w:szCs w:val="28"/>
          <w:u w:val="single"/>
        </w:rPr>
        <w:t>国有资产与实验室管理</w:t>
      </w:r>
      <w:r w:rsidR="00BB5FB6" w:rsidRPr="00257E4D">
        <w:rPr>
          <w:rFonts w:asciiTheme="minorEastAsia" w:eastAsiaTheme="minorEastAsia" w:hAnsiTheme="minorEastAsia"/>
          <w:b/>
          <w:bCs/>
          <w:color w:val="auto"/>
          <w:sz w:val="28"/>
          <w:u w:val="single"/>
        </w:rPr>
        <w:t>处</w:t>
      </w:r>
      <w:r>
        <w:rPr>
          <w:rFonts w:hAnsi="宋体"/>
          <w:color w:val="auto"/>
          <w:sz w:val="28"/>
        </w:rPr>
        <w:t>指</w:t>
      </w:r>
      <w:r w:rsidRPr="00257E4D">
        <w:rPr>
          <w:rFonts w:ascii="宋体" w:eastAsia="宋体" w:hAnsi="宋体"/>
          <w:sz w:val="28"/>
          <w:szCs w:val="28"/>
        </w:rPr>
        <w:lastRenderedPageBreak/>
        <w:t>定地点，尽快完成货物的安装、调试和人员培训。需方应在货物到达指定地点后，提供符合安装条件的场地、环境等。</w:t>
      </w:r>
    </w:p>
    <w:p w14:paraId="418832DB" w14:textId="77777777" w:rsidR="00C54974" w:rsidRPr="00257E4D" w:rsidRDefault="00C54974" w:rsidP="00C54974">
      <w:pPr>
        <w:spacing w:line="480" w:lineRule="exact"/>
        <w:ind w:firstLine="480"/>
        <w:rPr>
          <w:rFonts w:ascii="宋体" w:eastAsia="宋体" w:hAnsi="宋体" w:hint="default"/>
          <w:sz w:val="28"/>
          <w:szCs w:val="28"/>
        </w:rPr>
      </w:pPr>
      <w:r w:rsidRPr="00257E4D">
        <w:rPr>
          <w:rFonts w:ascii="宋体" w:eastAsia="宋体" w:hAnsi="宋体"/>
          <w:sz w:val="28"/>
          <w:szCs w:val="28"/>
        </w:rPr>
        <w:t>四、技术资料</w:t>
      </w:r>
    </w:p>
    <w:p w14:paraId="2113C630" w14:textId="77777777" w:rsidR="00C54974" w:rsidRPr="00257E4D" w:rsidRDefault="00C54974" w:rsidP="00C54974">
      <w:pPr>
        <w:spacing w:line="480" w:lineRule="exact"/>
        <w:ind w:firstLine="480"/>
        <w:rPr>
          <w:rFonts w:ascii="宋体" w:eastAsia="宋体" w:hAnsi="宋体" w:hint="default"/>
          <w:sz w:val="28"/>
          <w:szCs w:val="28"/>
        </w:rPr>
      </w:pPr>
      <w:r w:rsidRPr="00257E4D">
        <w:rPr>
          <w:rFonts w:ascii="宋体" w:eastAsia="宋体" w:hAnsi="宋体"/>
          <w:sz w:val="28"/>
          <w:szCs w:val="28"/>
        </w:rPr>
        <w:t>合同签订后7天之内，供方应将每套货物的中（英）文技术资料一套（如目录索引、操作手册、使用指南、维修指南（或）服务手册）提交给需方。另外一套完整的上述资料供方应包装好随同每批货物装箱发运。</w:t>
      </w:r>
    </w:p>
    <w:p w14:paraId="0EA6F5FC" w14:textId="77777777" w:rsidR="00C54974" w:rsidRPr="00257E4D" w:rsidRDefault="00C54974" w:rsidP="00C54974">
      <w:pPr>
        <w:spacing w:line="480" w:lineRule="exact"/>
        <w:ind w:firstLineChars="200" w:firstLine="560"/>
        <w:rPr>
          <w:rFonts w:ascii="宋体" w:eastAsia="宋体" w:hAnsi="宋体" w:hint="default"/>
          <w:sz w:val="28"/>
          <w:szCs w:val="28"/>
        </w:rPr>
      </w:pPr>
      <w:r w:rsidRPr="00257E4D">
        <w:rPr>
          <w:rFonts w:ascii="宋体" w:eastAsia="宋体" w:hAnsi="宋体"/>
          <w:sz w:val="28"/>
          <w:szCs w:val="28"/>
        </w:rPr>
        <w:t>五、使用合同文件和资料</w:t>
      </w:r>
    </w:p>
    <w:p w14:paraId="36377028" w14:textId="77777777" w:rsidR="00C54974" w:rsidRPr="00257E4D" w:rsidRDefault="00C54974" w:rsidP="00C54974">
      <w:pPr>
        <w:spacing w:line="480" w:lineRule="exact"/>
        <w:ind w:firstLine="540"/>
        <w:rPr>
          <w:rFonts w:ascii="宋体" w:eastAsia="宋体" w:hAnsi="宋体" w:hint="default"/>
          <w:sz w:val="28"/>
          <w:szCs w:val="28"/>
        </w:rPr>
      </w:pPr>
      <w:r w:rsidRPr="00257E4D">
        <w:rPr>
          <w:rFonts w:ascii="宋体" w:eastAsia="宋体" w:hAnsi="宋体"/>
          <w:sz w:val="28"/>
          <w:szCs w:val="28"/>
        </w:rPr>
        <w:t>事先未经需方书面同意，供方不得将由需方或代表需方提供的有关合同或任何合同条文、规格、计划、模型等提供给与履行本合同无关的任何其他人。即使向与履行本合同有关的人员提供，也应注意保密并限于履行合同所必需的范围。</w:t>
      </w:r>
    </w:p>
    <w:p w14:paraId="07D67D6F" w14:textId="77777777" w:rsidR="00C54974" w:rsidRPr="00257E4D" w:rsidRDefault="00C54974" w:rsidP="00C54974">
      <w:pPr>
        <w:spacing w:line="480" w:lineRule="exact"/>
        <w:ind w:firstLine="540"/>
        <w:rPr>
          <w:rFonts w:ascii="宋体" w:eastAsia="宋体" w:hAnsi="宋体" w:hint="default"/>
          <w:sz w:val="28"/>
          <w:szCs w:val="28"/>
        </w:rPr>
      </w:pPr>
      <w:r w:rsidRPr="00257E4D">
        <w:rPr>
          <w:rFonts w:ascii="宋体" w:eastAsia="宋体" w:hAnsi="宋体"/>
          <w:sz w:val="28"/>
          <w:szCs w:val="28"/>
        </w:rPr>
        <w:t>六、检验和测试</w:t>
      </w:r>
    </w:p>
    <w:p w14:paraId="4A96C911" w14:textId="77777777" w:rsidR="00C54974" w:rsidRPr="00257E4D" w:rsidRDefault="00C54974" w:rsidP="00C54974">
      <w:pPr>
        <w:spacing w:line="480" w:lineRule="exact"/>
        <w:ind w:firstLine="480"/>
        <w:rPr>
          <w:rFonts w:ascii="宋体" w:eastAsia="宋体" w:hAnsi="宋体" w:hint="default"/>
          <w:sz w:val="28"/>
          <w:szCs w:val="28"/>
        </w:rPr>
      </w:pPr>
      <w:r w:rsidRPr="00257E4D">
        <w:rPr>
          <w:rFonts w:ascii="宋体" w:eastAsia="宋体" w:hAnsi="宋体"/>
          <w:sz w:val="28"/>
          <w:szCs w:val="28"/>
        </w:rPr>
        <w:t>货物抵达目的地后，由需方对货物的质量、规格、数量和重量进行检验，如果发现规格、数量或两者有与合同规定不一致的地方；或对成套货物安装调试、人员培训有异议的；或证实货物是有缺陷的，包括潜在的缺陷或使用不符合要求的材料等，需方应尽快以书面形式通知供方。供方在收到通知后最迟应于24小时内解决问题。</w:t>
      </w:r>
    </w:p>
    <w:p w14:paraId="15AC5E6E" w14:textId="77777777" w:rsidR="00C54974" w:rsidRPr="00257E4D" w:rsidRDefault="00C54974" w:rsidP="00C54974">
      <w:pPr>
        <w:pStyle w:val="a7"/>
        <w:spacing w:line="480" w:lineRule="exact"/>
        <w:ind w:firstLineChars="200" w:firstLine="560"/>
        <w:rPr>
          <w:rFonts w:hAnsi="宋体" w:cs="Arial Unicode MS"/>
          <w:color w:val="000000"/>
          <w:kern w:val="2"/>
          <w:sz w:val="28"/>
          <w:szCs w:val="28"/>
          <w:lang w:val="zh-TW" w:eastAsia="zh-TW"/>
        </w:rPr>
      </w:pPr>
      <w:r w:rsidRPr="00257E4D">
        <w:rPr>
          <w:rFonts w:hAnsi="宋体" w:cs="Arial Unicode MS"/>
          <w:color w:val="000000"/>
          <w:kern w:val="2"/>
          <w:sz w:val="28"/>
          <w:szCs w:val="28"/>
          <w:lang w:val="zh-TW" w:eastAsia="zh-TW"/>
        </w:rPr>
        <w:t>如果供方在收到通知后7天内没有解决问题，需方可采取必要的补救措施，但由此引发的风险和费用均由供方承担。</w:t>
      </w:r>
    </w:p>
    <w:p w14:paraId="10AF5FDB" w14:textId="77777777" w:rsidR="00C54974" w:rsidRPr="00257E4D" w:rsidRDefault="00C54974" w:rsidP="00C54974">
      <w:pPr>
        <w:spacing w:line="480" w:lineRule="exact"/>
        <w:ind w:firstLine="540"/>
        <w:rPr>
          <w:rFonts w:ascii="宋体" w:eastAsia="宋体" w:hAnsi="宋体" w:hint="default"/>
          <w:sz w:val="28"/>
          <w:szCs w:val="28"/>
        </w:rPr>
      </w:pPr>
      <w:r w:rsidRPr="00257E4D">
        <w:rPr>
          <w:rFonts w:ascii="宋体" w:eastAsia="宋体" w:hAnsi="宋体"/>
          <w:sz w:val="28"/>
          <w:szCs w:val="28"/>
        </w:rPr>
        <w:t>如供、需双方对货物的质量发生争议，可委托具有国家规定相关资质的第三方检验机构检验，检验和测试不论在何处发生，一切费用均由供方承担。</w:t>
      </w:r>
    </w:p>
    <w:p w14:paraId="32FD0962" w14:textId="77777777" w:rsidR="00C54974" w:rsidRDefault="00C54974" w:rsidP="00C54974">
      <w:pPr>
        <w:pStyle w:val="a7"/>
        <w:spacing w:line="480" w:lineRule="exact"/>
        <w:ind w:firstLineChars="200" w:firstLine="560"/>
        <w:rPr>
          <w:rFonts w:ascii="Times New Roman" w:hAnsi="宋体"/>
          <w:sz w:val="28"/>
          <w:szCs w:val="24"/>
        </w:rPr>
      </w:pPr>
      <w:r>
        <w:rPr>
          <w:rFonts w:ascii="Times New Roman" w:hAnsi="宋体"/>
          <w:sz w:val="28"/>
          <w:szCs w:val="24"/>
        </w:rPr>
        <w:t>七、验收</w:t>
      </w:r>
    </w:p>
    <w:p w14:paraId="305DD09D" w14:textId="77777777" w:rsidR="00C54974" w:rsidRDefault="00C54974" w:rsidP="00C54974">
      <w:pPr>
        <w:pStyle w:val="a7"/>
        <w:spacing w:line="480" w:lineRule="exact"/>
        <w:ind w:firstLineChars="200" w:firstLine="560"/>
        <w:rPr>
          <w:rFonts w:ascii="Times New Roman" w:hAnsi="宋体"/>
          <w:sz w:val="28"/>
          <w:szCs w:val="24"/>
        </w:rPr>
      </w:pPr>
      <w:r>
        <w:rPr>
          <w:rFonts w:ascii="Times New Roman" w:hAnsi="宋体" w:hint="eastAsia"/>
          <w:sz w:val="28"/>
          <w:szCs w:val="24"/>
        </w:rPr>
        <w:t>1.</w:t>
      </w:r>
      <w:r>
        <w:rPr>
          <w:rFonts w:ascii="Times New Roman" w:hAnsi="宋体" w:hint="eastAsia"/>
          <w:sz w:val="28"/>
          <w:szCs w:val="24"/>
        </w:rPr>
        <w:t>开箱验收：</w:t>
      </w:r>
      <w:r>
        <w:rPr>
          <w:rFonts w:ascii="Times New Roman" w:hAnsi="宋体"/>
          <w:sz w:val="28"/>
          <w:szCs w:val="24"/>
        </w:rPr>
        <w:t>货物到达目的地后</w:t>
      </w:r>
      <w:r>
        <w:rPr>
          <w:rFonts w:ascii="Times New Roman" w:hAnsi="宋体" w:hint="eastAsia"/>
          <w:sz w:val="28"/>
          <w:szCs w:val="24"/>
        </w:rPr>
        <w:t>，供方按照合同所列规格型号、技术参数以及数量等进行开箱验收，并</w:t>
      </w:r>
      <w:r>
        <w:rPr>
          <w:rFonts w:ascii="Times New Roman" w:hAnsi="宋体"/>
          <w:sz w:val="28"/>
          <w:szCs w:val="24"/>
        </w:rPr>
        <w:t>按要求及时填写到货开箱验收报告（见附件四）</w:t>
      </w:r>
      <w:r>
        <w:rPr>
          <w:rFonts w:ascii="Times New Roman" w:hAnsi="宋体" w:hint="eastAsia"/>
          <w:sz w:val="28"/>
          <w:szCs w:val="24"/>
        </w:rPr>
        <w:t>。</w:t>
      </w:r>
      <w:r>
        <w:rPr>
          <w:rFonts w:ascii="Times New Roman" w:hAnsi="宋体" w:hint="eastAsia"/>
          <w:sz w:val="28"/>
          <w:szCs w:val="24"/>
        </w:rPr>
        <w:t xml:space="preserve">      </w:t>
      </w:r>
    </w:p>
    <w:p w14:paraId="1A18F2FA" w14:textId="77777777" w:rsidR="00C54974" w:rsidRDefault="00C54974" w:rsidP="00C54974">
      <w:pPr>
        <w:pStyle w:val="a7"/>
        <w:spacing w:line="480" w:lineRule="exact"/>
        <w:ind w:firstLineChars="200" w:firstLine="560"/>
        <w:rPr>
          <w:rFonts w:ascii="Times New Roman" w:hAnsi="宋体"/>
          <w:sz w:val="28"/>
          <w:szCs w:val="24"/>
        </w:rPr>
      </w:pPr>
      <w:r>
        <w:rPr>
          <w:rFonts w:ascii="Times New Roman" w:hAnsi="宋体" w:hint="eastAsia"/>
          <w:sz w:val="28"/>
          <w:szCs w:val="24"/>
        </w:rPr>
        <w:t>2.</w:t>
      </w:r>
      <w:r>
        <w:rPr>
          <w:rFonts w:ascii="Times New Roman" w:hAnsi="宋体" w:hint="eastAsia"/>
          <w:sz w:val="28"/>
          <w:szCs w:val="24"/>
        </w:rPr>
        <w:t>正式验收：货物开箱验收合格后，供</w:t>
      </w:r>
      <w:r>
        <w:rPr>
          <w:rFonts w:ascii="Times New Roman" w:hAnsi="宋体"/>
          <w:sz w:val="28"/>
          <w:szCs w:val="24"/>
        </w:rPr>
        <w:t>方</w:t>
      </w:r>
      <w:r>
        <w:rPr>
          <w:rFonts w:ascii="Times New Roman" w:hAnsi="宋体" w:hint="eastAsia"/>
          <w:sz w:val="28"/>
          <w:szCs w:val="24"/>
        </w:rPr>
        <w:t>尽快对货物进行</w:t>
      </w:r>
      <w:r>
        <w:rPr>
          <w:rFonts w:ascii="Times New Roman" w:hAnsi="宋体"/>
          <w:sz w:val="28"/>
          <w:szCs w:val="24"/>
        </w:rPr>
        <w:t>安装</w:t>
      </w:r>
      <w:r>
        <w:rPr>
          <w:rFonts w:ascii="Times New Roman" w:hAnsi="宋体" w:hint="eastAsia"/>
          <w:sz w:val="28"/>
          <w:szCs w:val="24"/>
        </w:rPr>
        <w:t>、</w:t>
      </w:r>
      <w:r>
        <w:rPr>
          <w:rFonts w:ascii="Times New Roman" w:hAnsi="宋体"/>
          <w:sz w:val="28"/>
          <w:szCs w:val="24"/>
        </w:rPr>
        <w:lastRenderedPageBreak/>
        <w:t>调试</w:t>
      </w:r>
      <w:r>
        <w:rPr>
          <w:rFonts w:ascii="Times New Roman" w:hAnsi="宋体" w:hint="eastAsia"/>
          <w:sz w:val="28"/>
          <w:szCs w:val="24"/>
        </w:rPr>
        <w:t>，完成使用</w:t>
      </w:r>
      <w:r>
        <w:rPr>
          <w:rFonts w:ascii="Times New Roman" w:hAnsi="宋体"/>
          <w:sz w:val="28"/>
          <w:szCs w:val="24"/>
        </w:rPr>
        <w:t>培训，</w:t>
      </w:r>
      <w:r>
        <w:rPr>
          <w:rFonts w:ascii="Times New Roman" w:hAnsi="宋体" w:hint="eastAsia"/>
          <w:sz w:val="28"/>
          <w:szCs w:val="24"/>
        </w:rPr>
        <w:t>确保货物正常运行后向需方提出货物验收申请，根据验收申请，需要组织相关人员或第三方进行正式验收。</w:t>
      </w:r>
    </w:p>
    <w:p w14:paraId="4A2E0F6D" w14:textId="77777777" w:rsidR="00C54974" w:rsidRPr="00257E4D"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257E4D">
        <w:rPr>
          <w:rFonts w:ascii="Times New Roman" w:eastAsia="宋体" w:hAnsi="宋体" w:cs="Times New Roman"/>
          <w:color w:val="auto"/>
          <w:kern w:val="0"/>
          <w:sz w:val="28"/>
          <w:szCs w:val="24"/>
          <w:lang w:val="en-US" w:eastAsia="zh-CN"/>
        </w:rPr>
        <w:t>需方严格按合同内容进行验收，供方不得变更合同中的货物品牌、型号、规格等。如因特殊原因需要变更，则必须向需方递交书面变更申请，并经同意后方可更换，供方应承担因更换而支付的一切费用。未经需方同意而进行变更，需方有权不予验收，并视为违约行为，同时要求供方按原合同执行。因更换而造成逾期交货，仍按逾期交货处理。</w:t>
      </w:r>
    </w:p>
    <w:p w14:paraId="6412A1AF" w14:textId="77777777" w:rsidR="00C54974" w:rsidRPr="00257E4D"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257E4D">
        <w:rPr>
          <w:rFonts w:ascii="Times New Roman" w:eastAsia="宋体" w:hAnsi="宋体" w:cs="Times New Roman"/>
          <w:color w:val="auto"/>
          <w:kern w:val="0"/>
          <w:sz w:val="28"/>
          <w:szCs w:val="24"/>
          <w:lang w:val="en-US" w:eastAsia="zh-CN"/>
        </w:rPr>
        <w:t>八、人员培训</w:t>
      </w:r>
    </w:p>
    <w:p w14:paraId="39D1B5A7" w14:textId="77777777" w:rsidR="00C54974" w:rsidRPr="00257E4D"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257E4D">
        <w:rPr>
          <w:rFonts w:ascii="Times New Roman" w:eastAsia="宋体" w:hAnsi="宋体" w:cs="Times New Roman"/>
          <w:color w:val="auto"/>
          <w:kern w:val="0"/>
          <w:sz w:val="28"/>
          <w:szCs w:val="24"/>
          <w:lang w:val="en-US" w:eastAsia="zh-CN"/>
        </w:rPr>
        <w:t>供方应当安排技术人员免费为需方人员进行技术培训和现场指导，使购买的货物达到国家规定运行标准和使用要求。</w:t>
      </w:r>
    </w:p>
    <w:p w14:paraId="3D32A3E8" w14:textId="77777777" w:rsidR="00C54974" w:rsidRPr="00257E4D"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257E4D">
        <w:rPr>
          <w:rFonts w:ascii="Times New Roman" w:eastAsia="宋体" w:hAnsi="宋体" w:cs="Times New Roman"/>
          <w:color w:val="auto"/>
          <w:kern w:val="0"/>
          <w:sz w:val="28"/>
          <w:szCs w:val="24"/>
          <w:lang w:val="en-US" w:eastAsia="zh-CN"/>
        </w:rPr>
        <w:t>九、付款方式及期限</w:t>
      </w:r>
    </w:p>
    <w:p w14:paraId="5AC6C5C2" w14:textId="7D3648EA" w:rsidR="00C54974" w:rsidRPr="00257E4D"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257E4D">
        <w:rPr>
          <w:rFonts w:ascii="Times New Roman" w:eastAsia="宋体" w:hAnsi="宋体" w:cs="Times New Roman"/>
          <w:color w:val="auto"/>
          <w:kern w:val="0"/>
          <w:sz w:val="28"/>
          <w:szCs w:val="24"/>
          <w:lang w:val="en-US" w:eastAsia="zh-CN"/>
        </w:rPr>
        <w:t>1.</w:t>
      </w:r>
      <w:r w:rsidRPr="00257E4D">
        <w:rPr>
          <w:rFonts w:ascii="Times New Roman" w:eastAsia="宋体" w:hAnsi="宋体" w:cs="Times New Roman"/>
          <w:color w:val="auto"/>
          <w:kern w:val="0"/>
          <w:sz w:val="28"/>
          <w:szCs w:val="24"/>
          <w:lang w:val="en-US" w:eastAsia="zh-CN"/>
        </w:rPr>
        <w:t>货物合同签订后，需方向供方支付合同额</w:t>
      </w:r>
      <w:r w:rsidRPr="00257E4D">
        <w:rPr>
          <w:rFonts w:ascii="Times New Roman" w:eastAsia="宋体" w:hAnsi="宋体" w:cs="Times New Roman"/>
          <w:b/>
          <w:bCs/>
          <w:color w:val="auto"/>
          <w:kern w:val="0"/>
          <w:sz w:val="28"/>
          <w:szCs w:val="24"/>
          <w:lang w:val="en-US" w:eastAsia="zh-CN"/>
        </w:rPr>
        <w:t>40%</w:t>
      </w:r>
      <w:r w:rsidRPr="00257E4D">
        <w:rPr>
          <w:rFonts w:ascii="Times New Roman" w:eastAsia="宋体" w:hAnsi="宋体" w:cs="Times New Roman"/>
          <w:b/>
          <w:bCs/>
          <w:color w:val="auto"/>
          <w:kern w:val="0"/>
          <w:sz w:val="28"/>
          <w:szCs w:val="24"/>
          <w:lang w:val="en-US" w:eastAsia="zh-CN"/>
        </w:rPr>
        <w:t>的预付款（¥</w:t>
      </w:r>
      <w:r w:rsidR="00D77A9A" w:rsidRPr="00257E4D">
        <w:rPr>
          <w:rFonts w:ascii="Times New Roman" w:eastAsia="宋体" w:hAnsi="宋体" w:cs="Times New Roman" w:hint="default"/>
          <w:b/>
          <w:bCs/>
          <w:color w:val="auto"/>
          <w:kern w:val="0"/>
          <w:sz w:val="28"/>
          <w:szCs w:val="24"/>
          <w:u w:val="single"/>
          <w:lang w:val="en-US" w:eastAsia="zh-CN"/>
        </w:rPr>
        <w:t xml:space="preserve"> </w:t>
      </w:r>
      <w:r w:rsidR="004B4ACF" w:rsidRPr="00257E4D">
        <w:rPr>
          <w:rFonts w:ascii="Times New Roman" w:eastAsia="宋体" w:hAnsi="宋体" w:cs="Times New Roman" w:hint="default"/>
          <w:b/>
          <w:bCs/>
          <w:color w:val="auto"/>
          <w:kern w:val="0"/>
          <w:sz w:val="28"/>
          <w:szCs w:val="24"/>
          <w:u w:val="single"/>
          <w:lang w:val="en-US" w:eastAsia="zh-CN"/>
        </w:rPr>
        <w:t>268636.00</w:t>
      </w:r>
      <w:r w:rsidR="00D77A9A" w:rsidRPr="00257E4D">
        <w:rPr>
          <w:rFonts w:ascii="Times New Roman" w:eastAsia="宋体" w:hAnsi="宋体" w:cs="Times New Roman"/>
          <w:b/>
          <w:bCs/>
          <w:color w:val="auto"/>
          <w:kern w:val="0"/>
          <w:sz w:val="28"/>
          <w:szCs w:val="24"/>
          <w:u w:val="single"/>
          <w:lang w:val="en-US" w:eastAsia="zh-CN"/>
        </w:rPr>
        <w:t>元</w:t>
      </w:r>
      <w:r w:rsidRPr="00257E4D">
        <w:rPr>
          <w:rFonts w:ascii="Times New Roman" w:eastAsia="宋体" w:hAnsi="宋体" w:cs="Times New Roman"/>
          <w:b/>
          <w:bCs/>
          <w:color w:val="auto"/>
          <w:kern w:val="0"/>
          <w:sz w:val="28"/>
          <w:szCs w:val="24"/>
          <w:lang w:val="en-US" w:eastAsia="zh-CN"/>
        </w:rPr>
        <w:t>）</w:t>
      </w:r>
      <w:r w:rsidRPr="00257E4D">
        <w:rPr>
          <w:rFonts w:ascii="Times New Roman" w:eastAsia="宋体" w:hAnsi="宋体" w:cs="Times New Roman"/>
          <w:color w:val="auto"/>
          <w:kern w:val="0"/>
          <w:sz w:val="28"/>
          <w:szCs w:val="24"/>
          <w:lang w:val="en-US" w:eastAsia="zh-CN"/>
        </w:rPr>
        <w:t>，货物到达合同约定的交货地点并开箱验收合格后，需方向供方支付合同额</w:t>
      </w:r>
      <w:r w:rsidRPr="00257E4D">
        <w:rPr>
          <w:rFonts w:ascii="Times New Roman" w:eastAsia="宋体" w:hAnsi="宋体" w:cs="Times New Roman"/>
          <w:color w:val="auto"/>
          <w:kern w:val="0"/>
          <w:sz w:val="28"/>
          <w:szCs w:val="24"/>
          <w:lang w:val="en-US" w:eastAsia="zh-CN"/>
        </w:rPr>
        <w:t xml:space="preserve"> </w:t>
      </w:r>
      <w:r w:rsidRPr="00257E4D">
        <w:rPr>
          <w:rFonts w:ascii="Times New Roman" w:eastAsia="宋体" w:hAnsi="宋体" w:cs="Times New Roman"/>
          <w:b/>
          <w:bCs/>
          <w:color w:val="auto"/>
          <w:kern w:val="0"/>
          <w:sz w:val="28"/>
          <w:szCs w:val="24"/>
          <w:lang w:val="en-US" w:eastAsia="zh-CN"/>
        </w:rPr>
        <w:t>30%</w:t>
      </w:r>
      <w:r w:rsidRPr="00257E4D">
        <w:rPr>
          <w:rFonts w:ascii="Times New Roman" w:eastAsia="宋体" w:hAnsi="宋体" w:cs="Times New Roman"/>
          <w:b/>
          <w:bCs/>
          <w:color w:val="auto"/>
          <w:kern w:val="0"/>
          <w:sz w:val="28"/>
          <w:szCs w:val="24"/>
          <w:lang w:val="en-US" w:eastAsia="zh-CN"/>
        </w:rPr>
        <w:t>的货款（¥</w:t>
      </w:r>
      <w:r w:rsidR="00D77A9A" w:rsidRPr="00257E4D">
        <w:rPr>
          <w:rFonts w:ascii="Times New Roman" w:eastAsia="宋体" w:hAnsi="宋体" w:cs="Times New Roman"/>
          <w:b/>
          <w:bCs/>
          <w:color w:val="auto"/>
          <w:kern w:val="0"/>
          <w:sz w:val="28"/>
          <w:szCs w:val="24"/>
          <w:u w:val="single"/>
          <w:lang w:val="en-US" w:eastAsia="zh-CN"/>
        </w:rPr>
        <w:t xml:space="preserve"> </w:t>
      </w:r>
      <w:r w:rsidR="004B4ACF" w:rsidRPr="00257E4D">
        <w:rPr>
          <w:rFonts w:ascii="Times New Roman" w:eastAsia="宋体" w:hAnsi="宋体" w:cs="Times New Roman" w:hint="default"/>
          <w:b/>
          <w:bCs/>
          <w:color w:val="auto"/>
          <w:kern w:val="0"/>
          <w:sz w:val="28"/>
          <w:szCs w:val="24"/>
          <w:u w:val="single"/>
          <w:lang w:val="en-US" w:eastAsia="zh-CN"/>
        </w:rPr>
        <w:t>201477.00</w:t>
      </w:r>
      <w:r w:rsidR="00D77A9A" w:rsidRPr="00257E4D">
        <w:rPr>
          <w:rFonts w:ascii="Times New Roman" w:eastAsia="宋体" w:hAnsi="宋体" w:cs="Times New Roman"/>
          <w:b/>
          <w:bCs/>
          <w:color w:val="auto"/>
          <w:kern w:val="0"/>
          <w:sz w:val="28"/>
          <w:szCs w:val="24"/>
          <w:u w:val="single"/>
          <w:lang w:val="en-US" w:eastAsia="zh-CN"/>
        </w:rPr>
        <w:t>元</w:t>
      </w:r>
      <w:r w:rsidRPr="00257E4D">
        <w:rPr>
          <w:rFonts w:ascii="Times New Roman" w:eastAsia="宋体" w:hAnsi="宋体" w:cs="Times New Roman"/>
          <w:b/>
          <w:bCs/>
          <w:color w:val="auto"/>
          <w:kern w:val="0"/>
          <w:sz w:val="28"/>
          <w:szCs w:val="24"/>
          <w:lang w:val="en-US" w:eastAsia="zh-CN"/>
        </w:rPr>
        <w:t>）</w:t>
      </w:r>
      <w:r w:rsidRPr="00257E4D">
        <w:rPr>
          <w:rFonts w:ascii="Times New Roman" w:eastAsia="宋体" w:hAnsi="宋体" w:cs="Times New Roman"/>
          <w:color w:val="auto"/>
          <w:kern w:val="0"/>
          <w:sz w:val="28"/>
          <w:szCs w:val="24"/>
          <w:lang w:val="en-US" w:eastAsia="zh-CN"/>
        </w:rPr>
        <w:t>，货物经调试运行后并经供、需双方正式验收合格后，需方向供方支付</w:t>
      </w:r>
      <w:r w:rsidRPr="00257E4D">
        <w:rPr>
          <w:rFonts w:ascii="Times New Roman" w:eastAsia="宋体" w:hAnsi="宋体" w:cs="Times New Roman"/>
          <w:b/>
          <w:bCs/>
          <w:color w:val="auto"/>
          <w:kern w:val="0"/>
          <w:sz w:val="28"/>
          <w:szCs w:val="24"/>
          <w:lang w:val="en-US" w:eastAsia="zh-CN"/>
        </w:rPr>
        <w:t>剩余货款（¥</w:t>
      </w:r>
      <w:r w:rsidR="00D77A9A" w:rsidRPr="00257E4D">
        <w:rPr>
          <w:rFonts w:ascii="Times New Roman" w:eastAsia="宋体" w:hAnsi="宋体" w:cs="Times New Roman"/>
          <w:b/>
          <w:bCs/>
          <w:color w:val="auto"/>
          <w:kern w:val="0"/>
          <w:sz w:val="28"/>
          <w:szCs w:val="24"/>
          <w:lang w:val="en-US" w:eastAsia="zh-CN"/>
        </w:rPr>
        <w:t xml:space="preserve"> </w:t>
      </w:r>
      <w:r w:rsidR="004B4ACF" w:rsidRPr="00257E4D">
        <w:rPr>
          <w:rFonts w:ascii="Times New Roman" w:eastAsia="宋体" w:hAnsi="宋体" w:cs="Times New Roman" w:hint="default"/>
          <w:b/>
          <w:bCs/>
          <w:color w:val="auto"/>
          <w:kern w:val="0"/>
          <w:sz w:val="28"/>
          <w:szCs w:val="24"/>
          <w:u w:val="single"/>
          <w:lang w:val="en-US" w:eastAsia="zh-CN"/>
        </w:rPr>
        <w:t>201477.00</w:t>
      </w:r>
      <w:r w:rsidR="00D77A9A" w:rsidRPr="00257E4D">
        <w:rPr>
          <w:rFonts w:ascii="Times New Roman" w:eastAsia="宋体" w:hAnsi="宋体" w:cs="Times New Roman"/>
          <w:b/>
          <w:bCs/>
          <w:color w:val="auto"/>
          <w:kern w:val="0"/>
          <w:sz w:val="28"/>
          <w:szCs w:val="24"/>
          <w:u w:val="single"/>
          <w:lang w:val="en-US" w:eastAsia="zh-CN"/>
        </w:rPr>
        <w:t>元</w:t>
      </w:r>
      <w:r w:rsidRPr="00257E4D">
        <w:rPr>
          <w:rFonts w:ascii="Times New Roman" w:eastAsia="宋体" w:hAnsi="宋体" w:cs="Times New Roman"/>
          <w:b/>
          <w:bCs/>
          <w:color w:val="auto"/>
          <w:kern w:val="0"/>
          <w:sz w:val="28"/>
          <w:szCs w:val="24"/>
          <w:lang w:val="en-US" w:eastAsia="zh-CN"/>
        </w:rPr>
        <w:t>）</w:t>
      </w:r>
      <w:r w:rsidRPr="00257E4D">
        <w:rPr>
          <w:rFonts w:ascii="Times New Roman" w:eastAsia="宋体" w:hAnsi="宋体" w:cs="Times New Roman"/>
          <w:color w:val="auto"/>
          <w:kern w:val="0"/>
          <w:sz w:val="28"/>
          <w:szCs w:val="24"/>
          <w:lang w:val="en-US" w:eastAsia="zh-CN"/>
        </w:rPr>
        <w:t>。</w:t>
      </w:r>
    </w:p>
    <w:p w14:paraId="169D9273" w14:textId="77777777" w:rsidR="00C54974" w:rsidRPr="00257E4D"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257E4D">
        <w:rPr>
          <w:rFonts w:ascii="Times New Roman" w:eastAsia="宋体" w:hAnsi="宋体" w:cs="Times New Roman"/>
          <w:color w:val="auto"/>
          <w:kern w:val="0"/>
          <w:sz w:val="28"/>
          <w:szCs w:val="24"/>
          <w:lang w:val="en-US" w:eastAsia="zh-CN"/>
        </w:rPr>
        <w:t>2.</w:t>
      </w:r>
      <w:r w:rsidRPr="00257E4D">
        <w:rPr>
          <w:rFonts w:ascii="Times New Roman" w:eastAsia="宋体" w:hAnsi="宋体" w:cs="Times New Roman"/>
          <w:color w:val="auto"/>
          <w:kern w:val="0"/>
          <w:sz w:val="28"/>
          <w:szCs w:val="24"/>
          <w:lang w:val="en-US" w:eastAsia="zh-CN"/>
        </w:rPr>
        <w:t>在支付预付款前，供方需按合同总金额开具增值税专用发票。</w:t>
      </w:r>
    </w:p>
    <w:p w14:paraId="3607F9A1" w14:textId="77777777" w:rsidR="00C54974" w:rsidRPr="00257E4D"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257E4D">
        <w:rPr>
          <w:rFonts w:ascii="Times New Roman" w:eastAsia="宋体" w:hAnsi="宋体" w:cs="Times New Roman"/>
          <w:color w:val="auto"/>
          <w:kern w:val="0"/>
          <w:sz w:val="28"/>
          <w:szCs w:val="24"/>
          <w:lang w:val="en-US" w:eastAsia="zh-CN"/>
        </w:rPr>
        <w:t>十、免税</w:t>
      </w:r>
      <w:r w:rsidRPr="00257E4D">
        <w:rPr>
          <w:rFonts w:ascii="Times New Roman" w:eastAsia="宋体" w:hAnsi="宋体" w:cs="Times New Roman"/>
          <w:color w:val="auto"/>
          <w:kern w:val="0"/>
          <w:sz w:val="28"/>
          <w:szCs w:val="24"/>
          <w:lang w:val="en-US" w:eastAsia="zh-CN"/>
        </w:rPr>
        <w:t xml:space="preserve"> </w:t>
      </w:r>
    </w:p>
    <w:p w14:paraId="6B0063A3" w14:textId="77777777" w:rsidR="00C54974" w:rsidRPr="00257E4D"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257E4D">
        <w:rPr>
          <w:rFonts w:ascii="Times New Roman" w:eastAsia="宋体" w:hAnsi="宋体" w:cs="Times New Roman"/>
          <w:color w:val="auto"/>
          <w:kern w:val="0"/>
          <w:sz w:val="28"/>
          <w:szCs w:val="24"/>
          <w:lang w:val="en-US" w:eastAsia="zh-CN"/>
        </w:rPr>
        <w:t>免税产品应由供需双方依据海关的要求签订委托进口代理协议，确认供需双方的责任与义务。委托进口代理协议作为本合同的不可分割部分。</w:t>
      </w:r>
      <w:r w:rsidRPr="00257E4D">
        <w:rPr>
          <w:rFonts w:ascii="Times New Roman" w:eastAsia="宋体" w:hAnsi="宋体" w:cs="Times New Roman"/>
          <w:color w:val="auto"/>
          <w:kern w:val="0"/>
          <w:sz w:val="28"/>
          <w:szCs w:val="24"/>
          <w:lang w:val="en-US" w:eastAsia="zh-CN"/>
        </w:rPr>
        <w:t xml:space="preserve"> </w:t>
      </w:r>
    </w:p>
    <w:p w14:paraId="08FB4F5E" w14:textId="77777777" w:rsidR="00C54974" w:rsidRPr="00257E4D"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257E4D">
        <w:rPr>
          <w:rFonts w:ascii="Times New Roman" w:eastAsia="宋体" w:hAnsi="宋体" w:cs="Times New Roman"/>
          <w:color w:val="auto"/>
          <w:kern w:val="0"/>
          <w:sz w:val="28"/>
          <w:szCs w:val="24"/>
          <w:lang w:val="en-US" w:eastAsia="zh-CN"/>
        </w:rPr>
        <w:t>十一、知识产权</w:t>
      </w:r>
      <w:r w:rsidRPr="00257E4D">
        <w:rPr>
          <w:rFonts w:ascii="Times New Roman" w:eastAsia="宋体" w:hAnsi="宋体" w:cs="Times New Roman"/>
          <w:color w:val="auto"/>
          <w:kern w:val="0"/>
          <w:sz w:val="28"/>
          <w:szCs w:val="24"/>
          <w:lang w:val="en-US" w:eastAsia="zh-CN"/>
        </w:rPr>
        <w:t xml:space="preserve"> </w:t>
      </w:r>
    </w:p>
    <w:p w14:paraId="2C207309" w14:textId="77777777" w:rsidR="00C54974" w:rsidRPr="00257E4D"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257E4D">
        <w:rPr>
          <w:rFonts w:ascii="Times New Roman" w:eastAsia="宋体" w:hAnsi="宋体" w:cs="Times New Roman"/>
          <w:color w:val="auto"/>
          <w:kern w:val="0"/>
          <w:sz w:val="28"/>
          <w:szCs w:val="24"/>
          <w:lang w:val="en-US" w:eastAsia="zh-CN"/>
        </w:rPr>
        <w:t>供方应保证需方在使用其所提供的产品时免受第三方提出侵犯其专利权、商标权或保护期等的起诉。</w:t>
      </w:r>
      <w:r w:rsidRPr="00257E4D">
        <w:rPr>
          <w:rFonts w:ascii="Times New Roman" w:eastAsia="宋体" w:hAnsi="宋体" w:cs="Times New Roman"/>
          <w:color w:val="auto"/>
          <w:kern w:val="0"/>
          <w:sz w:val="28"/>
          <w:szCs w:val="24"/>
          <w:lang w:val="en-US" w:eastAsia="zh-CN"/>
        </w:rPr>
        <w:t xml:space="preserve"> </w:t>
      </w:r>
    </w:p>
    <w:p w14:paraId="73E9E859" w14:textId="77777777" w:rsidR="00C54974" w:rsidRPr="00257E4D"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257E4D">
        <w:rPr>
          <w:rFonts w:ascii="Times New Roman" w:eastAsia="宋体" w:hAnsi="宋体" w:cs="Times New Roman"/>
          <w:color w:val="auto"/>
          <w:kern w:val="0"/>
          <w:sz w:val="28"/>
          <w:szCs w:val="24"/>
          <w:lang w:val="en-US" w:eastAsia="zh-CN"/>
        </w:rPr>
        <w:t>十二、本合同的组成文件</w:t>
      </w:r>
    </w:p>
    <w:p w14:paraId="6F83947E" w14:textId="77777777" w:rsidR="00C54974" w:rsidRPr="00257E4D"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257E4D">
        <w:rPr>
          <w:rFonts w:ascii="Times New Roman" w:eastAsia="宋体" w:hAnsi="宋体" w:cs="Times New Roman"/>
          <w:color w:val="auto"/>
          <w:kern w:val="0"/>
          <w:sz w:val="28"/>
          <w:szCs w:val="24"/>
          <w:lang w:val="en-US" w:eastAsia="zh-CN"/>
        </w:rPr>
        <w:lastRenderedPageBreak/>
        <w:t>本合同及附件、投标（响应）文件及其附件、招标（采购）文件及补充通知、评审中的磋商（谈判）记录、中标（成交）通知书、国家、行业或企业（以最高的为准）标准、规范及有关技术文件等。</w:t>
      </w:r>
      <w:r w:rsidRPr="00257E4D">
        <w:rPr>
          <w:rFonts w:ascii="Times New Roman" w:eastAsia="宋体" w:hAnsi="宋体" w:cs="Times New Roman"/>
          <w:color w:val="auto"/>
          <w:kern w:val="0"/>
          <w:sz w:val="28"/>
          <w:szCs w:val="24"/>
          <w:lang w:val="en-US" w:eastAsia="zh-CN"/>
        </w:rPr>
        <w:t xml:space="preserve"> </w:t>
      </w:r>
    </w:p>
    <w:p w14:paraId="25E490D9" w14:textId="77777777" w:rsidR="00C54974" w:rsidRPr="00257E4D"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257E4D">
        <w:rPr>
          <w:rFonts w:ascii="Times New Roman" w:eastAsia="宋体" w:hAnsi="宋体" w:cs="Times New Roman"/>
          <w:color w:val="auto"/>
          <w:kern w:val="0"/>
          <w:sz w:val="28"/>
          <w:szCs w:val="24"/>
          <w:lang w:val="en-US" w:eastAsia="zh-CN"/>
        </w:rPr>
        <w:t>十三、违约与索赔</w:t>
      </w:r>
    </w:p>
    <w:p w14:paraId="4C959E09" w14:textId="77777777" w:rsidR="00C54974" w:rsidRPr="00257E4D"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257E4D">
        <w:rPr>
          <w:rFonts w:ascii="Times New Roman" w:eastAsia="宋体" w:hAnsi="宋体" w:cs="Times New Roman"/>
          <w:color w:val="auto"/>
          <w:kern w:val="0"/>
          <w:sz w:val="28"/>
          <w:szCs w:val="24"/>
          <w:lang w:val="en-US" w:eastAsia="zh-CN"/>
        </w:rPr>
        <w:t>供方未按期交付货物的，应向需方偿付违约金，违约金按每周合同总价款的</w:t>
      </w:r>
      <w:r w:rsidRPr="00257E4D">
        <w:rPr>
          <w:rFonts w:ascii="Times New Roman" w:eastAsia="宋体" w:hAnsi="宋体" w:cs="Times New Roman"/>
          <w:color w:val="auto"/>
          <w:kern w:val="0"/>
          <w:sz w:val="28"/>
          <w:szCs w:val="24"/>
          <w:lang w:val="en-US" w:eastAsia="zh-CN"/>
        </w:rPr>
        <w:t>1%</w:t>
      </w:r>
      <w:r w:rsidRPr="00257E4D">
        <w:rPr>
          <w:rFonts w:ascii="Times New Roman" w:eastAsia="宋体" w:hAnsi="宋体" w:cs="Times New Roman"/>
          <w:color w:val="auto"/>
          <w:kern w:val="0"/>
          <w:sz w:val="28"/>
          <w:szCs w:val="24"/>
          <w:lang w:val="en-US" w:eastAsia="zh-CN"/>
        </w:rPr>
        <w:t>计收。该违约金的最高限额为合同总价款的</w:t>
      </w:r>
      <w:r w:rsidRPr="00257E4D">
        <w:rPr>
          <w:rFonts w:ascii="Times New Roman" w:eastAsia="宋体" w:hAnsi="宋体" w:cs="Times New Roman"/>
          <w:color w:val="auto"/>
          <w:kern w:val="0"/>
          <w:sz w:val="28"/>
          <w:szCs w:val="24"/>
          <w:lang w:val="en-US" w:eastAsia="zh-CN"/>
        </w:rPr>
        <w:t>10%</w:t>
      </w:r>
      <w:r w:rsidRPr="00257E4D">
        <w:rPr>
          <w:rFonts w:ascii="Times New Roman" w:eastAsia="宋体" w:hAnsi="宋体" w:cs="Times New Roman"/>
          <w:color w:val="auto"/>
          <w:kern w:val="0"/>
          <w:sz w:val="28"/>
          <w:szCs w:val="24"/>
          <w:lang w:val="en-US" w:eastAsia="zh-CN"/>
        </w:rPr>
        <w:t>。一周按</w:t>
      </w:r>
      <w:r w:rsidRPr="00257E4D">
        <w:rPr>
          <w:rFonts w:ascii="Times New Roman" w:eastAsia="宋体" w:hAnsi="宋体" w:cs="Times New Roman"/>
          <w:color w:val="auto"/>
          <w:kern w:val="0"/>
          <w:sz w:val="28"/>
          <w:szCs w:val="24"/>
          <w:lang w:val="en-US" w:eastAsia="zh-CN"/>
        </w:rPr>
        <w:t>7</w:t>
      </w:r>
      <w:r w:rsidRPr="00257E4D">
        <w:rPr>
          <w:rFonts w:ascii="Times New Roman" w:eastAsia="宋体" w:hAnsi="宋体" w:cs="Times New Roman"/>
          <w:color w:val="auto"/>
          <w:kern w:val="0"/>
          <w:sz w:val="28"/>
          <w:szCs w:val="24"/>
          <w:lang w:val="en-US" w:eastAsia="zh-CN"/>
        </w:rPr>
        <w:t>天计算，不足</w:t>
      </w:r>
      <w:r w:rsidRPr="00257E4D">
        <w:rPr>
          <w:rFonts w:ascii="Times New Roman" w:eastAsia="宋体" w:hAnsi="宋体" w:cs="Times New Roman"/>
          <w:color w:val="auto"/>
          <w:kern w:val="0"/>
          <w:sz w:val="28"/>
          <w:szCs w:val="24"/>
          <w:lang w:val="en-US" w:eastAsia="zh-CN"/>
        </w:rPr>
        <w:t>7</w:t>
      </w:r>
      <w:r w:rsidRPr="00257E4D">
        <w:rPr>
          <w:rFonts w:ascii="Times New Roman" w:eastAsia="宋体" w:hAnsi="宋体" w:cs="Times New Roman"/>
          <w:color w:val="auto"/>
          <w:kern w:val="0"/>
          <w:sz w:val="28"/>
          <w:szCs w:val="24"/>
          <w:lang w:val="en-US" w:eastAsia="zh-CN"/>
        </w:rPr>
        <w:t>天按一周计算。如果达到最高限额，需方有权解除合同，要求供方返还已支付的预付款同时保留向供方追诉的权利。</w:t>
      </w:r>
    </w:p>
    <w:p w14:paraId="22DCAADE" w14:textId="77777777" w:rsidR="00C54974" w:rsidRPr="00257E4D"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257E4D">
        <w:rPr>
          <w:rFonts w:ascii="Times New Roman" w:eastAsia="宋体" w:hAnsi="宋体" w:cs="Times New Roman"/>
          <w:color w:val="auto"/>
          <w:kern w:val="0"/>
          <w:sz w:val="28"/>
          <w:szCs w:val="24"/>
          <w:lang w:val="en-US" w:eastAsia="zh-CN"/>
        </w:rPr>
        <w:t>供方不能交付货物的，应返回需方已支付的预付款，且向需方偿付合同总价款</w:t>
      </w:r>
      <w:r w:rsidRPr="00257E4D">
        <w:rPr>
          <w:rFonts w:ascii="Times New Roman" w:eastAsia="宋体" w:hAnsi="宋体" w:cs="Times New Roman"/>
          <w:color w:val="auto"/>
          <w:kern w:val="0"/>
          <w:sz w:val="28"/>
          <w:szCs w:val="24"/>
          <w:lang w:val="en-US" w:eastAsia="zh-CN"/>
        </w:rPr>
        <w:t>10%</w:t>
      </w:r>
      <w:r w:rsidRPr="00257E4D">
        <w:rPr>
          <w:rFonts w:ascii="Times New Roman" w:eastAsia="宋体" w:hAnsi="宋体" w:cs="Times New Roman"/>
          <w:color w:val="auto"/>
          <w:kern w:val="0"/>
          <w:sz w:val="28"/>
          <w:szCs w:val="24"/>
          <w:lang w:val="en-US" w:eastAsia="zh-CN"/>
        </w:rPr>
        <w:t>的违约金，同时需方有权解除合同。</w:t>
      </w:r>
    </w:p>
    <w:p w14:paraId="0693DA33" w14:textId="77777777" w:rsidR="00C54974" w:rsidRPr="00257E4D" w:rsidRDefault="00C54974" w:rsidP="00C54974">
      <w:pPr>
        <w:spacing w:line="480" w:lineRule="exact"/>
        <w:ind w:firstLineChars="200" w:firstLine="560"/>
        <w:rPr>
          <w:rFonts w:ascii="Times New Roman" w:eastAsia="宋体" w:hAnsi="宋体" w:cs="Times New Roman" w:hint="default"/>
          <w:color w:val="auto"/>
          <w:kern w:val="0"/>
          <w:sz w:val="28"/>
          <w:szCs w:val="24"/>
          <w:lang w:val="en-US" w:eastAsia="zh-CN"/>
        </w:rPr>
      </w:pPr>
      <w:r w:rsidRPr="00257E4D">
        <w:rPr>
          <w:rFonts w:ascii="Times New Roman" w:eastAsia="宋体" w:hAnsi="宋体" w:cs="Times New Roman"/>
          <w:color w:val="auto"/>
          <w:kern w:val="0"/>
          <w:sz w:val="28"/>
          <w:szCs w:val="24"/>
          <w:lang w:val="en-US" w:eastAsia="zh-CN"/>
        </w:rPr>
        <w:t>如果供方对货物的偏差负有责任，而需方在规定的检验、安装、调试、验收和质量保证期内提出了索赔，供方应按照需方同意的下列一种或几种方式解决索赔事宜：</w:t>
      </w:r>
    </w:p>
    <w:p w14:paraId="712677F1" w14:textId="77777777" w:rsidR="00C54974" w:rsidRPr="00257E4D" w:rsidRDefault="00C54974" w:rsidP="00C54974">
      <w:pPr>
        <w:pStyle w:val="a7"/>
        <w:tabs>
          <w:tab w:val="left" w:pos="1260"/>
        </w:tabs>
        <w:spacing w:line="480" w:lineRule="exact"/>
        <w:ind w:firstLineChars="200" w:firstLine="560"/>
        <w:rPr>
          <w:rFonts w:ascii="Times New Roman" w:hAnsi="宋体"/>
          <w:sz w:val="28"/>
          <w:szCs w:val="24"/>
        </w:rPr>
      </w:pPr>
      <w:r w:rsidRPr="00257E4D">
        <w:rPr>
          <w:rFonts w:ascii="Times New Roman" w:hAnsi="宋体"/>
          <w:sz w:val="28"/>
          <w:szCs w:val="24"/>
        </w:rPr>
        <w:t>1.</w:t>
      </w:r>
      <w:r>
        <w:rPr>
          <w:rFonts w:ascii="Times New Roman" w:hAnsi="宋体"/>
          <w:sz w:val="28"/>
          <w:szCs w:val="24"/>
        </w:rPr>
        <w:t>供方同意退货并用合同规定的货币将货款退还给需方，并承担由此发生的一切损失和费用，包括利息、银行手续费、运费、保险费、检验费、仓储费、装卸费以及为看管和保护退回货物所需的其它必要费用。</w:t>
      </w:r>
    </w:p>
    <w:p w14:paraId="6BD45933" w14:textId="77777777" w:rsidR="00C54974" w:rsidRDefault="00C54974" w:rsidP="00C54974">
      <w:pPr>
        <w:pStyle w:val="a7"/>
        <w:tabs>
          <w:tab w:val="left" w:pos="1260"/>
        </w:tabs>
        <w:spacing w:line="480" w:lineRule="exact"/>
        <w:ind w:firstLineChars="200" w:firstLine="560"/>
        <w:rPr>
          <w:rFonts w:ascii="Times New Roman" w:hAnsi="Times New Roman"/>
          <w:sz w:val="28"/>
          <w:szCs w:val="24"/>
        </w:rPr>
      </w:pPr>
      <w:r>
        <w:rPr>
          <w:rFonts w:ascii="Times New Roman" w:hAnsi="Times New Roman"/>
          <w:sz w:val="28"/>
          <w:szCs w:val="24"/>
        </w:rPr>
        <w:t>2.</w:t>
      </w:r>
      <w:r>
        <w:rPr>
          <w:rFonts w:ascii="Times New Roman" w:hAnsi="宋体"/>
          <w:sz w:val="28"/>
          <w:szCs w:val="24"/>
        </w:rPr>
        <w:t>根据货物的偏差情况、损坏程度以及需方所遭受损失的金额，经需供双方商定降低货物的价格。</w:t>
      </w:r>
    </w:p>
    <w:p w14:paraId="4C6EF515" w14:textId="77777777" w:rsidR="00C54974" w:rsidRDefault="00C54974" w:rsidP="00C54974">
      <w:pPr>
        <w:pStyle w:val="a7"/>
        <w:tabs>
          <w:tab w:val="left" w:pos="1260"/>
        </w:tabs>
        <w:spacing w:line="480" w:lineRule="exact"/>
        <w:ind w:firstLineChars="200" w:firstLine="560"/>
        <w:rPr>
          <w:rFonts w:ascii="Times New Roman" w:hAnsi="Times New Roman"/>
          <w:sz w:val="28"/>
          <w:szCs w:val="24"/>
        </w:rPr>
      </w:pPr>
      <w:r>
        <w:rPr>
          <w:rFonts w:ascii="Times New Roman" w:hAnsi="Times New Roman"/>
          <w:sz w:val="28"/>
          <w:szCs w:val="24"/>
        </w:rPr>
        <w:t>3.</w:t>
      </w:r>
      <w:r>
        <w:rPr>
          <w:rFonts w:ascii="Times New Roman" w:hAnsi="宋体"/>
          <w:sz w:val="28"/>
          <w:szCs w:val="24"/>
        </w:rPr>
        <w:t>用符合合同规定的规格、质量和性能要求的新零件、部件和（或）货物来更换有缺陷的部分和（或）修补缺陷部分，供方应承担一切费用和风险并负担需方蒙受的全部直接损失费用。同时，供方应延长所更换货物的质量保证期。</w:t>
      </w:r>
    </w:p>
    <w:p w14:paraId="57BD14B3" w14:textId="77777777" w:rsidR="00C54974" w:rsidRDefault="00C54974" w:rsidP="00C54974">
      <w:pPr>
        <w:pStyle w:val="a7"/>
        <w:spacing w:line="480" w:lineRule="exact"/>
        <w:ind w:firstLineChars="200" w:firstLine="560"/>
        <w:rPr>
          <w:rFonts w:ascii="Times New Roman" w:hAnsi="Times New Roman"/>
          <w:sz w:val="28"/>
          <w:szCs w:val="24"/>
        </w:rPr>
      </w:pPr>
      <w:r>
        <w:rPr>
          <w:rFonts w:ascii="Times New Roman" w:hAnsi="宋体"/>
          <w:sz w:val="28"/>
          <w:szCs w:val="24"/>
        </w:rPr>
        <w:t>如果在需方发出索赔通知后三十（</w:t>
      </w:r>
      <w:r>
        <w:rPr>
          <w:rFonts w:ascii="Times New Roman" w:hAnsi="Times New Roman"/>
          <w:sz w:val="28"/>
          <w:szCs w:val="24"/>
        </w:rPr>
        <w:t>30</w:t>
      </w:r>
      <w:r>
        <w:rPr>
          <w:rFonts w:ascii="Times New Roman" w:hAnsi="宋体"/>
          <w:sz w:val="28"/>
          <w:szCs w:val="24"/>
        </w:rPr>
        <w:t>）天内，供方未作答复，需方所选择的上述索赔方式之一应视为已被供方接受。如供方未能在需方发出索赔通知后三十（</w:t>
      </w:r>
      <w:r>
        <w:rPr>
          <w:rFonts w:ascii="Times New Roman" w:hAnsi="Times New Roman"/>
          <w:sz w:val="28"/>
          <w:szCs w:val="24"/>
        </w:rPr>
        <w:t>30</w:t>
      </w:r>
      <w:r>
        <w:rPr>
          <w:rFonts w:ascii="Times New Roman" w:hAnsi="宋体"/>
          <w:sz w:val="28"/>
          <w:szCs w:val="24"/>
        </w:rPr>
        <w:t>）天内或需方同意的延长期限内，按照需方同意的上述规定的任何一种方法解决索赔事宜，需方将从履约保证金和合同货款中扣回索赔金额。</w:t>
      </w:r>
    </w:p>
    <w:p w14:paraId="0BCFEA5A" w14:textId="235827D7" w:rsidR="00C54974" w:rsidRPr="00D44EAC" w:rsidRDefault="009A7652" w:rsidP="009A7652">
      <w:pPr>
        <w:spacing w:line="360" w:lineRule="auto"/>
        <w:ind w:firstLineChars="200" w:firstLine="560"/>
        <w:rPr>
          <w:rFonts w:ascii="Times New Roman" w:eastAsia="宋体" w:hAnsi="宋体" w:cs="Times New Roman" w:hint="default"/>
          <w:color w:val="auto"/>
          <w:kern w:val="0"/>
          <w:sz w:val="28"/>
          <w:szCs w:val="24"/>
          <w:lang w:val="en-US" w:eastAsia="zh-CN"/>
        </w:rPr>
      </w:pPr>
      <w:r>
        <w:rPr>
          <w:rFonts w:ascii="Times New Roman" w:eastAsia="宋体" w:hAnsi="宋体" w:cs="Times New Roman"/>
          <w:noProof/>
          <w:color w:val="auto"/>
          <w:kern w:val="0"/>
          <w:sz w:val="28"/>
          <w:szCs w:val="24"/>
          <w:lang w:val="zh-CN" w:eastAsia="zh-CN"/>
        </w:rPr>
        <w:lastRenderedPageBreak/>
        <w:drawing>
          <wp:inline distT="0" distB="0" distL="0" distR="0" wp14:anchorId="5D0AB5C8" wp14:editId="52888754">
            <wp:extent cx="5274310" cy="7271385"/>
            <wp:effectExtent l="0" t="0" r="254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6">
                      <a:extLst>
                        <a:ext uri="{28A0092B-C50C-407E-A947-70E740481C1C}">
                          <a14:useLocalDpi xmlns:a14="http://schemas.microsoft.com/office/drawing/2010/main" val="0"/>
                        </a:ext>
                      </a:extLst>
                    </a:blip>
                    <a:stretch>
                      <a:fillRect/>
                    </a:stretch>
                  </pic:blipFill>
                  <pic:spPr>
                    <a:xfrm>
                      <a:off x="0" y="0"/>
                      <a:ext cx="5274310" cy="7271385"/>
                    </a:xfrm>
                    <a:prstGeom prst="rect">
                      <a:avLst/>
                    </a:prstGeom>
                  </pic:spPr>
                </pic:pic>
              </a:graphicData>
            </a:graphic>
          </wp:inline>
        </w:drawing>
      </w:r>
    </w:p>
    <w:tbl>
      <w:tblPr>
        <w:tblpPr w:leftFromText="180" w:rightFromText="180" w:vertAnchor="text" w:horzAnchor="margin" w:tblpXSpec="center" w:tblpY="167"/>
        <w:tblW w:w="9073" w:type="dxa"/>
        <w:tblLook w:val="04A0" w:firstRow="1" w:lastRow="0" w:firstColumn="1" w:lastColumn="0" w:noHBand="0" w:noVBand="1"/>
      </w:tblPr>
      <w:tblGrid>
        <w:gridCol w:w="4820"/>
        <w:gridCol w:w="4253"/>
      </w:tblGrid>
      <w:tr w:rsidR="00581EB3" w:rsidRPr="0028006F" w14:paraId="61110B10" w14:textId="77777777" w:rsidTr="000726EE">
        <w:tc>
          <w:tcPr>
            <w:tcW w:w="4820" w:type="dxa"/>
          </w:tcPr>
          <w:p w14:paraId="461B6719" w14:textId="071331D8" w:rsidR="00581EB3" w:rsidRDefault="00581EB3" w:rsidP="000726EE">
            <w:pPr>
              <w:spacing w:line="480" w:lineRule="exact"/>
              <w:rPr>
                <w:rFonts w:ascii="宋体" w:eastAsia="PMingLiU" w:hAnsi="宋体" w:hint="default"/>
                <w:b/>
                <w:bCs/>
              </w:rPr>
            </w:pPr>
          </w:p>
          <w:p w14:paraId="164C21CA" w14:textId="77777777" w:rsidR="009A7652" w:rsidRDefault="009A7652" w:rsidP="000726EE">
            <w:pPr>
              <w:spacing w:line="480" w:lineRule="exact"/>
              <w:ind w:rightChars="-584" w:right="-1226"/>
              <w:rPr>
                <w:rFonts w:ascii="宋体" w:eastAsia="PMingLiU" w:hAnsi="宋体" w:cs="宋体" w:hint="default"/>
                <w:b/>
                <w:bCs/>
                <w:spacing w:val="-9"/>
                <w:sz w:val="30"/>
                <w:szCs w:val="30"/>
              </w:rPr>
            </w:pPr>
          </w:p>
          <w:p w14:paraId="33F879D7" w14:textId="77777777" w:rsidR="009A7652" w:rsidRDefault="009A7652" w:rsidP="000726EE">
            <w:pPr>
              <w:spacing w:line="480" w:lineRule="exact"/>
              <w:ind w:rightChars="-584" w:right="-1226"/>
              <w:rPr>
                <w:rFonts w:ascii="宋体" w:eastAsia="PMingLiU" w:hAnsi="宋体" w:cs="宋体" w:hint="default"/>
                <w:b/>
                <w:bCs/>
                <w:spacing w:val="-9"/>
                <w:sz w:val="30"/>
                <w:szCs w:val="30"/>
              </w:rPr>
            </w:pPr>
          </w:p>
          <w:p w14:paraId="2E941C58" w14:textId="77777777" w:rsidR="009A7652" w:rsidRDefault="009A7652" w:rsidP="000726EE">
            <w:pPr>
              <w:spacing w:line="480" w:lineRule="exact"/>
              <w:ind w:rightChars="-584" w:right="-1226"/>
              <w:rPr>
                <w:rFonts w:ascii="宋体" w:eastAsia="PMingLiU" w:hAnsi="宋体" w:cs="宋体" w:hint="default"/>
                <w:b/>
                <w:bCs/>
                <w:spacing w:val="-9"/>
                <w:sz w:val="30"/>
                <w:szCs w:val="30"/>
              </w:rPr>
            </w:pPr>
          </w:p>
          <w:p w14:paraId="244EF4DD" w14:textId="5E66F364" w:rsidR="00581EB3" w:rsidRPr="0061052F" w:rsidRDefault="00581EB3" w:rsidP="000726EE">
            <w:pPr>
              <w:spacing w:line="480" w:lineRule="exact"/>
              <w:ind w:rightChars="-584" w:right="-1226"/>
              <w:rPr>
                <w:rFonts w:ascii="宋体" w:eastAsia="宋体" w:hAnsi="宋体" w:cs="宋体" w:hint="default"/>
                <w:b/>
                <w:bCs/>
                <w:spacing w:val="-9"/>
                <w:sz w:val="30"/>
                <w:szCs w:val="30"/>
              </w:rPr>
            </w:pPr>
            <w:r w:rsidRPr="0061052F">
              <w:rPr>
                <w:rFonts w:ascii="宋体" w:eastAsia="宋体" w:hAnsi="宋体" w:cs="宋体"/>
                <w:b/>
                <w:bCs/>
                <w:spacing w:val="-9"/>
                <w:sz w:val="30"/>
                <w:szCs w:val="30"/>
              </w:rPr>
              <w:lastRenderedPageBreak/>
              <w:t>附件</w:t>
            </w:r>
          </w:p>
          <w:p w14:paraId="04148068" w14:textId="77777777" w:rsidR="00581EB3" w:rsidRPr="0061052F" w:rsidRDefault="00581EB3" w:rsidP="000726EE">
            <w:pPr>
              <w:spacing w:line="480" w:lineRule="exact"/>
              <w:rPr>
                <w:rFonts w:ascii="宋体" w:eastAsia="宋体" w:hAnsi="宋体" w:cs="宋体" w:hint="default"/>
                <w:b/>
                <w:bCs/>
                <w:spacing w:val="-9"/>
                <w:sz w:val="30"/>
                <w:szCs w:val="30"/>
              </w:rPr>
            </w:pPr>
            <w:r w:rsidRPr="0061052F">
              <w:rPr>
                <w:rFonts w:ascii="宋体" w:eastAsia="宋体" w:hAnsi="宋体" w:cs="宋体"/>
                <w:b/>
                <w:bCs/>
                <w:spacing w:val="-9"/>
                <w:sz w:val="30"/>
                <w:szCs w:val="30"/>
              </w:rPr>
              <w:t>一、货物规格价格一览表</w:t>
            </w:r>
          </w:p>
          <w:p w14:paraId="218EB926" w14:textId="77777777" w:rsidR="00581EB3" w:rsidRPr="0061052F" w:rsidRDefault="00581EB3" w:rsidP="000726EE">
            <w:pPr>
              <w:spacing w:line="480" w:lineRule="exact"/>
              <w:rPr>
                <w:rFonts w:ascii="宋体" w:eastAsia="宋体" w:hAnsi="宋体" w:cs="宋体" w:hint="default"/>
                <w:b/>
                <w:bCs/>
                <w:spacing w:val="-9"/>
                <w:sz w:val="30"/>
                <w:szCs w:val="30"/>
              </w:rPr>
            </w:pPr>
            <w:r w:rsidRPr="0061052F">
              <w:rPr>
                <w:rFonts w:ascii="宋体" w:eastAsia="宋体" w:hAnsi="宋体" w:cs="宋体"/>
                <w:b/>
                <w:bCs/>
                <w:spacing w:val="-9"/>
                <w:sz w:val="30"/>
                <w:szCs w:val="30"/>
              </w:rPr>
              <w:t>二、货物主要技术参数</w:t>
            </w:r>
          </w:p>
          <w:p w14:paraId="7B61B673" w14:textId="77777777" w:rsidR="00581EB3" w:rsidRPr="0061052F" w:rsidRDefault="00581EB3" w:rsidP="000726EE">
            <w:pPr>
              <w:spacing w:line="480" w:lineRule="exact"/>
              <w:rPr>
                <w:rFonts w:ascii="宋体" w:eastAsia="宋体" w:hAnsi="宋体" w:cs="宋体" w:hint="default"/>
                <w:b/>
                <w:bCs/>
                <w:spacing w:val="-9"/>
                <w:sz w:val="30"/>
                <w:szCs w:val="30"/>
              </w:rPr>
            </w:pPr>
            <w:r w:rsidRPr="0061052F">
              <w:rPr>
                <w:rFonts w:ascii="宋体" w:eastAsia="宋体" w:hAnsi="宋体" w:cs="宋体"/>
                <w:b/>
                <w:bCs/>
                <w:spacing w:val="-9"/>
                <w:sz w:val="30"/>
                <w:szCs w:val="30"/>
              </w:rPr>
              <w:t>三、售后服务计划书</w:t>
            </w:r>
          </w:p>
          <w:p w14:paraId="399F8CDA" w14:textId="77777777" w:rsidR="00581EB3" w:rsidRDefault="00581EB3" w:rsidP="000726EE">
            <w:pPr>
              <w:spacing w:line="480" w:lineRule="exact"/>
              <w:rPr>
                <w:rFonts w:ascii="宋体" w:eastAsia="PMingLiU" w:hAnsi="宋体" w:cs="宋体" w:hint="default"/>
                <w:b/>
                <w:bCs/>
                <w:spacing w:val="-9"/>
                <w:sz w:val="30"/>
                <w:szCs w:val="30"/>
              </w:rPr>
            </w:pPr>
            <w:r w:rsidRPr="0061052F">
              <w:rPr>
                <w:rFonts w:ascii="宋体" w:eastAsia="宋体" w:hAnsi="宋体" w:cs="宋体"/>
                <w:b/>
                <w:bCs/>
                <w:spacing w:val="-9"/>
                <w:sz w:val="30"/>
                <w:szCs w:val="30"/>
              </w:rPr>
              <w:t>四、到货开箱验收报告</w:t>
            </w:r>
          </w:p>
          <w:p w14:paraId="373BBBDC" w14:textId="77777777" w:rsidR="0061052F" w:rsidRDefault="0061052F" w:rsidP="000726EE">
            <w:pPr>
              <w:spacing w:line="480" w:lineRule="exact"/>
              <w:rPr>
                <w:rFonts w:ascii="宋体" w:eastAsia="PMingLiU" w:hAnsi="宋体" w:cs="宋体" w:hint="default"/>
                <w:b/>
                <w:bCs/>
                <w:spacing w:val="-9"/>
                <w:sz w:val="30"/>
                <w:szCs w:val="30"/>
              </w:rPr>
            </w:pPr>
          </w:p>
          <w:p w14:paraId="4117E98D" w14:textId="77777777" w:rsidR="0061052F" w:rsidRDefault="0061052F" w:rsidP="000726EE">
            <w:pPr>
              <w:spacing w:line="480" w:lineRule="exact"/>
              <w:rPr>
                <w:rFonts w:ascii="宋体" w:eastAsia="PMingLiU" w:hAnsi="宋体" w:cs="宋体" w:hint="default"/>
                <w:b/>
                <w:bCs/>
                <w:spacing w:val="-9"/>
                <w:sz w:val="30"/>
                <w:szCs w:val="30"/>
              </w:rPr>
            </w:pPr>
          </w:p>
          <w:p w14:paraId="1A2126BF" w14:textId="77777777" w:rsidR="0061052F" w:rsidRDefault="0061052F" w:rsidP="000726EE">
            <w:pPr>
              <w:spacing w:line="480" w:lineRule="exact"/>
              <w:rPr>
                <w:rFonts w:ascii="宋体" w:eastAsia="PMingLiU" w:hAnsi="宋体" w:cs="宋体" w:hint="default"/>
                <w:b/>
                <w:bCs/>
                <w:spacing w:val="-9"/>
                <w:sz w:val="30"/>
                <w:szCs w:val="30"/>
              </w:rPr>
            </w:pPr>
          </w:p>
          <w:p w14:paraId="7642E3FC" w14:textId="77777777" w:rsidR="0061052F" w:rsidRDefault="0061052F" w:rsidP="000726EE">
            <w:pPr>
              <w:spacing w:line="480" w:lineRule="exact"/>
              <w:rPr>
                <w:rFonts w:ascii="宋体" w:eastAsia="PMingLiU" w:hAnsi="宋体" w:cs="宋体" w:hint="default"/>
                <w:b/>
                <w:bCs/>
                <w:spacing w:val="-9"/>
                <w:sz w:val="30"/>
                <w:szCs w:val="30"/>
              </w:rPr>
            </w:pPr>
          </w:p>
          <w:p w14:paraId="1B940CEF" w14:textId="77777777" w:rsidR="0061052F" w:rsidRDefault="0061052F" w:rsidP="000726EE">
            <w:pPr>
              <w:spacing w:line="480" w:lineRule="exact"/>
              <w:rPr>
                <w:rFonts w:ascii="宋体" w:eastAsia="PMingLiU" w:hAnsi="宋体" w:cs="宋体" w:hint="default"/>
                <w:b/>
                <w:bCs/>
                <w:spacing w:val="-9"/>
                <w:sz w:val="30"/>
                <w:szCs w:val="30"/>
              </w:rPr>
            </w:pPr>
          </w:p>
          <w:p w14:paraId="1AE4D38E" w14:textId="77777777" w:rsidR="0061052F" w:rsidRDefault="0061052F" w:rsidP="000726EE">
            <w:pPr>
              <w:spacing w:line="480" w:lineRule="exact"/>
              <w:rPr>
                <w:rFonts w:ascii="宋体" w:eastAsia="PMingLiU" w:hAnsi="宋体" w:cs="宋体" w:hint="default"/>
                <w:b/>
                <w:bCs/>
                <w:spacing w:val="-9"/>
                <w:sz w:val="30"/>
                <w:szCs w:val="30"/>
              </w:rPr>
            </w:pPr>
          </w:p>
          <w:p w14:paraId="000DE3F7" w14:textId="77777777" w:rsidR="0061052F" w:rsidRDefault="0061052F" w:rsidP="000726EE">
            <w:pPr>
              <w:spacing w:line="480" w:lineRule="exact"/>
              <w:rPr>
                <w:rFonts w:ascii="宋体" w:eastAsia="PMingLiU" w:hAnsi="宋体" w:cs="宋体" w:hint="default"/>
                <w:b/>
                <w:bCs/>
                <w:spacing w:val="-9"/>
                <w:sz w:val="30"/>
                <w:szCs w:val="30"/>
              </w:rPr>
            </w:pPr>
          </w:p>
          <w:p w14:paraId="06CF2D4B" w14:textId="77777777" w:rsidR="0061052F" w:rsidRDefault="0061052F" w:rsidP="000726EE">
            <w:pPr>
              <w:spacing w:line="480" w:lineRule="exact"/>
              <w:rPr>
                <w:rFonts w:ascii="宋体" w:eastAsia="PMingLiU" w:hAnsi="宋体" w:cs="宋体" w:hint="default"/>
                <w:b/>
                <w:bCs/>
                <w:spacing w:val="-9"/>
                <w:sz w:val="30"/>
                <w:szCs w:val="30"/>
              </w:rPr>
            </w:pPr>
          </w:p>
          <w:p w14:paraId="5E80E558" w14:textId="77777777" w:rsidR="0061052F" w:rsidRDefault="0061052F" w:rsidP="000726EE">
            <w:pPr>
              <w:spacing w:line="480" w:lineRule="exact"/>
              <w:rPr>
                <w:rFonts w:ascii="宋体" w:eastAsia="PMingLiU" w:hAnsi="宋体" w:cs="宋体" w:hint="default"/>
                <w:b/>
                <w:bCs/>
                <w:spacing w:val="-9"/>
                <w:sz w:val="30"/>
                <w:szCs w:val="30"/>
              </w:rPr>
            </w:pPr>
          </w:p>
          <w:p w14:paraId="0CF3328F" w14:textId="77777777" w:rsidR="0061052F" w:rsidRDefault="0061052F" w:rsidP="000726EE">
            <w:pPr>
              <w:spacing w:line="480" w:lineRule="exact"/>
              <w:rPr>
                <w:rFonts w:ascii="宋体" w:eastAsia="PMingLiU" w:hAnsi="宋体" w:cs="宋体" w:hint="default"/>
                <w:b/>
                <w:bCs/>
                <w:spacing w:val="-9"/>
                <w:sz w:val="30"/>
                <w:szCs w:val="30"/>
              </w:rPr>
            </w:pPr>
          </w:p>
          <w:p w14:paraId="0B87AECF" w14:textId="77777777" w:rsidR="0061052F" w:rsidRDefault="0061052F" w:rsidP="000726EE">
            <w:pPr>
              <w:spacing w:line="480" w:lineRule="exact"/>
              <w:rPr>
                <w:rFonts w:ascii="宋体" w:eastAsia="PMingLiU" w:hAnsi="宋体" w:cs="宋体" w:hint="default"/>
                <w:b/>
                <w:bCs/>
                <w:spacing w:val="-9"/>
                <w:sz w:val="30"/>
                <w:szCs w:val="30"/>
              </w:rPr>
            </w:pPr>
          </w:p>
          <w:p w14:paraId="02C92F5A" w14:textId="77777777" w:rsidR="0061052F" w:rsidRDefault="0061052F" w:rsidP="000726EE">
            <w:pPr>
              <w:spacing w:line="480" w:lineRule="exact"/>
              <w:rPr>
                <w:rFonts w:ascii="宋体" w:eastAsia="PMingLiU" w:hAnsi="宋体" w:cs="宋体" w:hint="default"/>
                <w:b/>
                <w:bCs/>
                <w:spacing w:val="-9"/>
                <w:sz w:val="30"/>
                <w:szCs w:val="30"/>
              </w:rPr>
            </w:pPr>
          </w:p>
          <w:p w14:paraId="1D9F54D6" w14:textId="77777777" w:rsidR="0061052F" w:rsidRDefault="0061052F" w:rsidP="000726EE">
            <w:pPr>
              <w:spacing w:line="480" w:lineRule="exact"/>
              <w:rPr>
                <w:rFonts w:ascii="宋体" w:eastAsia="PMingLiU" w:hAnsi="宋体" w:cs="宋体" w:hint="default"/>
                <w:b/>
                <w:bCs/>
                <w:spacing w:val="-9"/>
                <w:sz w:val="30"/>
                <w:szCs w:val="30"/>
              </w:rPr>
            </w:pPr>
          </w:p>
          <w:p w14:paraId="30B363FF" w14:textId="77777777" w:rsidR="0061052F" w:rsidRDefault="0061052F" w:rsidP="000726EE">
            <w:pPr>
              <w:spacing w:line="480" w:lineRule="exact"/>
              <w:rPr>
                <w:rFonts w:ascii="宋体" w:eastAsia="PMingLiU" w:hAnsi="宋体" w:cs="宋体" w:hint="default"/>
                <w:b/>
                <w:bCs/>
                <w:spacing w:val="-9"/>
                <w:sz w:val="30"/>
                <w:szCs w:val="30"/>
              </w:rPr>
            </w:pPr>
          </w:p>
          <w:p w14:paraId="1A382DCA" w14:textId="77777777" w:rsidR="0061052F" w:rsidRDefault="0061052F" w:rsidP="000726EE">
            <w:pPr>
              <w:spacing w:line="480" w:lineRule="exact"/>
              <w:rPr>
                <w:rFonts w:ascii="宋体" w:eastAsia="PMingLiU" w:hAnsi="宋体" w:cs="宋体" w:hint="default"/>
                <w:b/>
                <w:bCs/>
                <w:spacing w:val="-9"/>
                <w:sz w:val="30"/>
                <w:szCs w:val="30"/>
              </w:rPr>
            </w:pPr>
          </w:p>
          <w:p w14:paraId="7EA322EF" w14:textId="77777777" w:rsidR="0061052F" w:rsidRDefault="0061052F" w:rsidP="000726EE">
            <w:pPr>
              <w:spacing w:line="480" w:lineRule="exact"/>
              <w:rPr>
                <w:rFonts w:ascii="宋体" w:eastAsia="PMingLiU" w:hAnsi="宋体" w:cs="宋体" w:hint="default"/>
                <w:b/>
                <w:bCs/>
                <w:spacing w:val="-9"/>
                <w:sz w:val="30"/>
                <w:szCs w:val="30"/>
              </w:rPr>
            </w:pPr>
          </w:p>
          <w:p w14:paraId="75111388" w14:textId="77777777" w:rsidR="0061052F" w:rsidRDefault="0061052F" w:rsidP="000726EE">
            <w:pPr>
              <w:spacing w:line="480" w:lineRule="exact"/>
              <w:rPr>
                <w:rFonts w:ascii="宋体" w:eastAsia="PMingLiU" w:hAnsi="宋体" w:cs="宋体" w:hint="default"/>
                <w:b/>
                <w:bCs/>
                <w:spacing w:val="-9"/>
                <w:sz w:val="30"/>
                <w:szCs w:val="30"/>
              </w:rPr>
            </w:pPr>
          </w:p>
          <w:p w14:paraId="1B1111E7" w14:textId="77777777" w:rsidR="0061052F" w:rsidRDefault="0061052F" w:rsidP="000726EE">
            <w:pPr>
              <w:spacing w:line="480" w:lineRule="exact"/>
              <w:rPr>
                <w:rFonts w:ascii="宋体" w:eastAsia="PMingLiU" w:hAnsi="宋体" w:cs="宋体" w:hint="default"/>
                <w:b/>
                <w:bCs/>
                <w:spacing w:val="-9"/>
                <w:sz w:val="30"/>
                <w:szCs w:val="30"/>
              </w:rPr>
            </w:pPr>
          </w:p>
          <w:p w14:paraId="0ED7A5BB" w14:textId="77777777" w:rsidR="0061052F" w:rsidRDefault="0061052F" w:rsidP="000726EE">
            <w:pPr>
              <w:spacing w:line="480" w:lineRule="exact"/>
              <w:rPr>
                <w:rFonts w:ascii="宋体" w:eastAsia="PMingLiU" w:hAnsi="宋体" w:cs="宋体" w:hint="default"/>
                <w:b/>
                <w:bCs/>
                <w:spacing w:val="-9"/>
                <w:sz w:val="30"/>
                <w:szCs w:val="30"/>
              </w:rPr>
            </w:pPr>
          </w:p>
          <w:p w14:paraId="7D0BFDF7" w14:textId="77777777" w:rsidR="0061052F" w:rsidRDefault="0061052F" w:rsidP="000726EE">
            <w:pPr>
              <w:spacing w:line="480" w:lineRule="exact"/>
              <w:rPr>
                <w:rFonts w:ascii="宋体" w:eastAsia="PMingLiU" w:hAnsi="宋体" w:cs="宋体" w:hint="default"/>
                <w:b/>
                <w:bCs/>
                <w:spacing w:val="-9"/>
                <w:sz w:val="30"/>
                <w:szCs w:val="30"/>
              </w:rPr>
            </w:pPr>
          </w:p>
          <w:p w14:paraId="34F1EAA3" w14:textId="77777777" w:rsidR="0061052F" w:rsidRDefault="0061052F" w:rsidP="000726EE">
            <w:pPr>
              <w:spacing w:line="480" w:lineRule="exact"/>
              <w:rPr>
                <w:rFonts w:ascii="宋体" w:eastAsia="PMingLiU" w:hAnsi="宋体" w:cs="宋体" w:hint="default"/>
                <w:b/>
                <w:bCs/>
                <w:spacing w:val="-9"/>
                <w:sz w:val="30"/>
                <w:szCs w:val="30"/>
              </w:rPr>
            </w:pPr>
          </w:p>
          <w:p w14:paraId="4046E1BC" w14:textId="77777777" w:rsidR="0061052F" w:rsidRDefault="0061052F" w:rsidP="000726EE">
            <w:pPr>
              <w:spacing w:line="480" w:lineRule="exact"/>
              <w:rPr>
                <w:rFonts w:ascii="宋体" w:eastAsia="PMingLiU" w:hAnsi="宋体" w:cs="宋体" w:hint="default"/>
                <w:b/>
                <w:bCs/>
                <w:spacing w:val="-9"/>
                <w:sz w:val="30"/>
                <w:szCs w:val="30"/>
              </w:rPr>
            </w:pPr>
          </w:p>
          <w:p w14:paraId="6EA15D33" w14:textId="3FC33EA4" w:rsidR="0061052F" w:rsidRPr="0061052F" w:rsidRDefault="0061052F" w:rsidP="000726EE">
            <w:pPr>
              <w:spacing w:line="480" w:lineRule="exact"/>
              <w:rPr>
                <w:rFonts w:ascii="宋体" w:eastAsia="PMingLiU" w:hAnsi="宋体" w:hint="default"/>
                <w:b/>
                <w:bCs/>
              </w:rPr>
            </w:pPr>
          </w:p>
        </w:tc>
        <w:tc>
          <w:tcPr>
            <w:tcW w:w="4253" w:type="dxa"/>
          </w:tcPr>
          <w:p w14:paraId="3F815E72" w14:textId="77777777" w:rsidR="00581EB3" w:rsidRPr="0028006F" w:rsidRDefault="00581EB3" w:rsidP="000726EE">
            <w:pPr>
              <w:spacing w:line="480" w:lineRule="exact"/>
              <w:ind w:rightChars="-584" w:right="-1226"/>
              <w:rPr>
                <w:rFonts w:ascii="宋体" w:eastAsia="宋体" w:hAnsi="宋体" w:hint="default"/>
                <w:b/>
                <w:bCs/>
              </w:rPr>
            </w:pPr>
          </w:p>
        </w:tc>
      </w:tr>
    </w:tbl>
    <w:p w14:paraId="64EB8EF3" w14:textId="77777777" w:rsidR="00581EB3" w:rsidRDefault="00581EB3" w:rsidP="00581EB3">
      <w:pPr>
        <w:spacing w:before="98" w:line="219" w:lineRule="auto"/>
        <w:rPr>
          <w:rFonts w:ascii="宋体" w:eastAsia="宋体" w:hAnsi="宋体" w:cs="宋体" w:hint="default"/>
          <w:sz w:val="30"/>
          <w:szCs w:val="30"/>
        </w:rPr>
      </w:pPr>
      <w:r>
        <w:rPr>
          <w:rFonts w:ascii="宋体" w:eastAsia="宋体" w:hAnsi="宋体" w:cs="宋体"/>
          <w:b/>
          <w:bCs/>
          <w:spacing w:val="-9"/>
          <w:sz w:val="30"/>
          <w:szCs w:val="30"/>
        </w:rPr>
        <w:lastRenderedPageBreak/>
        <w:t>附件一</w:t>
      </w:r>
    </w:p>
    <w:p w14:paraId="3BD7E1AF" w14:textId="77777777" w:rsidR="00581EB3" w:rsidRDefault="00581EB3" w:rsidP="00581EB3">
      <w:pPr>
        <w:spacing w:before="162" w:line="218" w:lineRule="auto"/>
        <w:jc w:val="center"/>
        <w:rPr>
          <w:rFonts w:ascii="宋体" w:eastAsia="宋体" w:hAnsi="宋体" w:cs="宋体" w:hint="default"/>
          <w:sz w:val="30"/>
          <w:szCs w:val="30"/>
        </w:rPr>
      </w:pPr>
      <w:r>
        <w:rPr>
          <w:rFonts w:ascii="宋体" w:eastAsia="宋体" w:hAnsi="宋体" w:cs="宋体"/>
          <w:b/>
          <w:bCs/>
          <w:spacing w:val="-5"/>
          <w:sz w:val="30"/>
          <w:szCs w:val="30"/>
        </w:rPr>
        <w:t>货物规格价格一览表</w:t>
      </w:r>
    </w:p>
    <w:p w14:paraId="63F9D582" w14:textId="77777777" w:rsidR="00581EB3" w:rsidRDefault="00581EB3" w:rsidP="00581EB3">
      <w:pPr>
        <w:spacing w:line="108" w:lineRule="exact"/>
        <w:rPr>
          <w:rFonts w:hint="default"/>
        </w:rPr>
      </w:pPr>
    </w:p>
    <w:tbl>
      <w:tblPr>
        <w:tblStyle w:val="TableNormal"/>
        <w:tblW w:w="9355"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61"/>
        <w:gridCol w:w="2116"/>
        <w:gridCol w:w="4089"/>
        <w:gridCol w:w="651"/>
        <w:gridCol w:w="935"/>
        <w:gridCol w:w="1003"/>
      </w:tblGrid>
      <w:tr w:rsidR="00581EB3" w14:paraId="09EA950B" w14:textId="77777777" w:rsidTr="0061052F">
        <w:trPr>
          <w:trHeight w:val="1079"/>
          <w:jc w:val="center"/>
        </w:trPr>
        <w:tc>
          <w:tcPr>
            <w:tcW w:w="561" w:type="dxa"/>
          </w:tcPr>
          <w:p w14:paraId="0280BB64" w14:textId="77777777" w:rsidR="00581EB3" w:rsidRDefault="00581EB3" w:rsidP="000726EE">
            <w:pPr>
              <w:pStyle w:val="TableText"/>
              <w:spacing w:before="289" w:line="221" w:lineRule="auto"/>
              <w:ind w:left="152"/>
            </w:pPr>
            <w:r>
              <w:rPr>
                <w:b/>
                <w:bCs/>
                <w:spacing w:val="-7"/>
              </w:rPr>
              <w:t>序号</w:t>
            </w:r>
          </w:p>
        </w:tc>
        <w:tc>
          <w:tcPr>
            <w:tcW w:w="2116" w:type="dxa"/>
          </w:tcPr>
          <w:p w14:paraId="1FA192AB" w14:textId="77777777" w:rsidR="00581EB3" w:rsidRDefault="00581EB3" w:rsidP="000726EE">
            <w:pPr>
              <w:pStyle w:val="TableText"/>
              <w:spacing w:before="288" w:line="219" w:lineRule="auto"/>
              <w:ind w:left="693"/>
            </w:pPr>
            <w:r>
              <w:rPr>
                <w:b/>
                <w:bCs/>
                <w:spacing w:val="-6"/>
              </w:rPr>
              <w:t>货物名称</w:t>
            </w:r>
          </w:p>
        </w:tc>
        <w:tc>
          <w:tcPr>
            <w:tcW w:w="4089" w:type="dxa"/>
          </w:tcPr>
          <w:p w14:paraId="14846B77" w14:textId="77777777" w:rsidR="00581EB3" w:rsidRDefault="00581EB3" w:rsidP="000726EE">
            <w:pPr>
              <w:pStyle w:val="TableText"/>
              <w:spacing w:before="289" w:line="219" w:lineRule="auto"/>
              <w:ind w:left="738"/>
            </w:pPr>
            <w:r>
              <w:rPr>
                <w:b/>
                <w:bCs/>
                <w:spacing w:val="-6"/>
              </w:rPr>
              <w:t>品牌型号及制造商</w:t>
            </w:r>
          </w:p>
        </w:tc>
        <w:tc>
          <w:tcPr>
            <w:tcW w:w="651" w:type="dxa"/>
          </w:tcPr>
          <w:p w14:paraId="371B6755" w14:textId="77777777" w:rsidR="00581EB3" w:rsidRDefault="00581EB3" w:rsidP="00D76CDD">
            <w:pPr>
              <w:pStyle w:val="TableText"/>
              <w:spacing w:before="289" w:line="219" w:lineRule="auto"/>
              <w:jc w:val="center"/>
            </w:pPr>
            <w:r>
              <w:rPr>
                <w:b/>
                <w:bCs/>
                <w:spacing w:val="-9"/>
              </w:rPr>
              <w:t>数量</w:t>
            </w:r>
          </w:p>
        </w:tc>
        <w:tc>
          <w:tcPr>
            <w:tcW w:w="934" w:type="dxa"/>
          </w:tcPr>
          <w:p w14:paraId="3157FD13" w14:textId="77777777" w:rsidR="00581EB3" w:rsidRDefault="00581EB3" w:rsidP="000726EE">
            <w:pPr>
              <w:pStyle w:val="TableText"/>
              <w:spacing w:before="109" w:line="218" w:lineRule="auto"/>
              <w:ind w:left="239"/>
            </w:pPr>
            <w:r>
              <w:rPr>
                <w:b/>
                <w:bCs/>
                <w:spacing w:val="-9"/>
              </w:rPr>
              <w:t>单价</w:t>
            </w:r>
          </w:p>
          <w:p w14:paraId="17948989" w14:textId="77777777" w:rsidR="00581EB3" w:rsidRDefault="00581EB3" w:rsidP="000726EE">
            <w:pPr>
              <w:pStyle w:val="TableText"/>
              <w:spacing w:before="76" w:line="220" w:lineRule="auto"/>
              <w:ind w:left="129"/>
            </w:pPr>
            <w:r>
              <w:rPr>
                <w:b/>
                <w:bCs/>
                <w:spacing w:val="-10"/>
              </w:rPr>
              <w:t>（元）</w:t>
            </w:r>
          </w:p>
        </w:tc>
        <w:tc>
          <w:tcPr>
            <w:tcW w:w="1003" w:type="dxa"/>
          </w:tcPr>
          <w:p w14:paraId="386D191F" w14:textId="77777777" w:rsidR="00581EB3" w:rsidRDefault="00581EB3" w:rsidP="000726EE">
            <w:pPr>
              <w:pStyle w:val="TableText"/>
              <w:spacing w:before="109" w:line="221" w:lineRule="auto"/>
              <w:ind w:left="271"/>
            </w:pPr>
            <w:r>
              <w:rPr>
                <w:b/>
                <w:bCs/>
                <w:spacing w:val="-8"/>
              </w:rPr>
              <w:t>合计</w:t>
            </w:r>
          </w:p>
          <w:p w14:paraId="4C69979F" w14:textId="77777777" w:rsidR="00581EB3" w:rsidRDefault="00581EB3" w:rsidP="000726EE">
            <w:pPr>
              <w:pStyle w:val="TableText"/>
              <w:spacing w:before="73" w:line="220" w:lineRule="auto"/>
              <w:ind w:left="162"/>
            </w:pPr>
            <w:r>
              <w:rPr>
                <w:b/>
                <w:bCs/>
                <w:spacing w:val="-10"/>
              </w:rPr>
              <w:t>（元）</w:t>
            </w:r>
          </w:p>
        </w:tc>
      </w:tr>
      <w:tr w:rsidR="000658C2" w14:paraId="184C1809" w14:textId="77777777" w:rsidTr="0061052F">
        <w:trPr>
          <w:trHeight w:val="882"/>
          <w:jc w:val="center"/>
        </w:trPr>
        <w:tc>
          <w:tcPr>
            <w:tcW w:w="561" w:type="dxa"/>
            <w:vAlign w:val="center"/>
          </w:tcPr>
          <w:p w14:paraId="40572420" w14:textId="3A42C7E5" w:rsidR="000658C2" w:rsidRPr="00D76CDD" w:rsidRDefault="000658C2" w:rsidP="008464E2">
            <w:pPr>
              <w:jc w:val="center"/>
              <w:rPr>
                <w:rFonts w:ascii="宋体" w:eastAsia="宋体" w:hAnsi="宋体" w:hint="default"/>
                <w:sz w:val="24"/>
                <w:szCs w:val="24"/>
                <w:lang w:eastAsia="zh-CN"/>
              </w:rPr>
            </w:pPr>
            <w:r w:rsidRPr="00D76CDD">
              <w:rPr>
                <w:rFonts w:ascii="宋体" w:eastAsia="宋体" w:hAnsi="宋体"/>
                <w:sz w:val="24"/>
                <w:szCs w:val="24"/>
                <w:lang w:eastAsia="zh-CN"/>
              </w:rPr>
              <w:t>1</w:t>
            </w:r>
          </w:p>
        </w:tc>
        <w:tc>
          <w:tcPr>
            <w:tcW w:w="2116" w:type="dxa"/>
            <w:vAlign w:val="center"/>
          </w:tcPr>
          <w:p w14:paraId="6A11B32B" w14:textId="5F4727B4" w:rsidR="000658C2" w:rsidRPr="00D76CDD" w:rsidRDefault="000658C2" w:rsidP="008464E2">
            <w:pPr>
              <w:jc w:val="center"/>
              <w:rPr>
                <w:rFonts w:ascii="宋体" w:eastAsia="宋体" w:hAnsi="宋体" w:hint="default"/>
                <w:sz w:val="24"/>
                <w:szCs w:val="24"/>
              </w:rPr>
            </w:pPr>
            <w:r w:rsidRPr="00D76CDD">
              <w:rPr>
                <w:rFonts w:ascii="宋体" w:eastAsia="宋体" w:hAnsi="宋体" w:cs="宋体"/>
                <w:sz w:val="24"/>
                <w:szCs w:val="24"/>
              </w:rPr>
              <w:t>仪器网络环境改造</w:t>
            </w:r>
          </w:p>
        </w:tc>
        <w:tc>
          <w:tcPr>
            <w:tcW w:w="4089" w:type="dxa"/>
          </w:tcPr>
          <w:p w14:paraId="70F5A16B" w14:textId="77777777" w:rsidR="000658C2" w:rsidRPr="00D76CDD" w:rsidRDefault="000658C2" w:rsidP="000658C2">
            <w:pPr>
              <w:spacing w:line="360" w:lineRule="auto"/>
              <w:jc w:val="left"/>
              <w:rPr>
                <w:rFonts w:ascii="宋体" w:eastAsia="宋体" w:hAnsi="宋体" w:cs="宋体" w:hint="default"/>
                <w:sz w:val="24"/>
                <w:szCs w:val="24"/>
                <w:lang w:val="en-US" w:eastAsia="zh-CN"/>
              </w:rPr>
            </w:pPr>
            <w:r w:rsidRPr="00D76CDD">
              <w:rPr>
                <w:rFonts w:ascii="宋体" w:eastAsia="宋体" w:hAnsi="宋体" w:cs="宋体"/>
                <w:sz w:val="24"/>
                <w:szCs w:val="24"/>
                <w:lang w:val="en-US" w:eastAsia="zh-CN"/>
              </w:rPr>
              <w:t>品牌：金之源</w:t>
            </w:r>
          </w:p>
          <w:p w14:paraId="1A3E8900" w14:textId="77777777" w:rsidR="000658C2" w:rsidRPr="00D76CDD" w:rsidRDefault="000658C2" w:rsidP="000658C2">
            <w:pPr>
              <w:spacing w:line="360" w:lineRule="auto"/>
              <w:jc w:val="left"/>
              <w:rPr>
                <w:rFonts w:ascii="宋体" w:eastAsia="宋体" w:hAnsi="宋体" w:cs="宋体" w:hint="default"/>
                <w:sz w:val="24"/>
                <w:szCs w:val="24"/>
                <w:lang w:val="en-US" w:eastAsia="zh-CN"/>
              </w:rPr>
            </w:pPr>
            <w:r w:rsidRPr="00D76CDD">
              <w:rPr>
                <w:rFonts w:ascii="宋体" w:eastAsia="宋体" w:hAnsi="宋体" w:cs="宋体"/>
                <w:sz w:val="24"/>
                <w:szCs w:val="24"/>
                <w:lang w:val="en-US" w:eastAsia="zh-CN"/>
              </w:rPr>
              <w:t>型号：定制服务</w:t>
            </w:r>
          </w:p>
          <w:p w14:paraId="441366C4" w14:textId="6C1A73AE" w:rsidR="000658C2" w:rsidRPr="00D76CDD" w:rsidRDefault="000658C2" w:rsidP="000658C2">
            <w:pPr>
              <w:jc w:val="left"/>
              <w:rPr>
                <w:rFonts w:ascii="宋体" w:eastAsia="宋体" w:hAnsi="宋体" w:hint="default"/>
                <w:sz w:val="24"/>
                <w:szCs w:val="24"/>
              </w:rPr>
            </w:pPr>
            <w:r w:rsidRPr="00D76CDD">
              <w:rPr>
                <w:rFonts w:ascii="宋体" w:eastAsia="宋体" w:hAnsi="宋体" w:cs="宋体"/>
                <w:sz w:val="24"/>
                <w:szCs w:val="24"/>
                <w:lang w:val="en-US" w:eastAsia="zh-CN"/>
              </w:rPr>
              <w:t>制造商：</w:t>
            </w:r>
            <w:r w:rsidRPr="00D76CDD">
              <w:rPr>
                <w:rFonts w:ascii="宋体" w:eastAsia="宋体" w:hAnsi="宋体" w:cs="宋体"/>
                <w:sz w:val="24"/>
                <w:szCs w:val="24"/>
              </w:rPr>
              <w:t>郑州金之源电子科技有限公司</w:t>
            </w:r>
          </w:p>
        </w:tc>
        <w:tc>
          <w:tcPr>
            <w:tcW w:w="651" w:type="dxa"/>
            <w:vAlign w:val="center"/>
          </w:tcPr>
          <w:p w14:paraId="375A477E" w14:textId="0172C396" w:rsidR="000658C2" w:rsidRDefault="000658C2" w:rsidP="008464E2">
            <w:pPr>
              <w:jc w:val="center"/>
              <w:rPr>
                <w:rFonts w:hint="default"/>
                <w:lang w:eastAsia="zh-CN"/>
              </w:rPr>
            </w:pPr>
            <w:r>
              <w:rPr>
                <w:lang w:eastAsia="zh-CN"/>
              </w:rPr>
              <w:t>1</w:t>
            </w:r>
          </w:p>
        </w:tc>
        <w:tc>
          <w:tcPr>
            <w:tcW w:w="934" w:type="dxa"/>
            <w:vAlign w:val="center"/>
          </w:tcPr>
          <w:p w14:paraId="1D7581E5" w14:textId="3B1F6518" w:rsidR="000658C2" w:rsidRDefault="000658C2" w:rsidP="008464E2">
            <w:pPr>
              <w:jc w:val="center"/>
              <w:rPr>
                <w:rFonts w:hint="default"/>
              </w:rPr>
            </w:pPr>
            <w:r>
              <w:rPr>
                <w:rFonts w:ascii="宋体" w:eastAsia="宋体" w:hAnsi="宋体" w:cs="宋体"/>
                <w:sz w:val="24"/>
                <w:szCs w:val="24"/>
              </w:rPr>
              <w:t>10000</w:t>
            </w:r>
          </w:p>
        </w:tc>
        <w:tc>
          <w:tcPr>
            <w:tcW w:w="1003" w:type="dxa"/>
            <w:vAlign w:val="center"/>
          </w:tcPr>
          <w:p w14:paraId="4004EEDB" w14:textId="565E043C" w:rsidR="000658C2" w:rsidRDefault="000658C2" w:rsidP="008464E2">
            <w:pPr>
              <w:jc w:val="center"/>
              <w:rPr>
                <w:rFonts w:hint="default"/>
              </w:rPr>
            </w:pPr>
            <w:r>
              <w:rPr>
                <w:rFonts w:ascii="宋体" w:eastAsia="宋体" w:hAnsi="宋体" w:cs="宋体"/>
                <w:sz w:val="24"/>
                <w:szCs w:val="24"/>
              </w:rPr>
              <w:t>10000</w:t>
            </w:r>
          </w:p>
        </w:tc>
      </w:tr>
      <w:tr w:rsidR="00581EB3" w14:paraId="27C8E217" w14:textId="77777777" w:rsidTr="0061052F">
        <w:trPr>
          <w:trHeight w:val="882"/>
          <w:jc w:val="center"/>
        </w:trPr>
        <w:tc>
          <w:tcPr>
            <w:tcW w:w="561" w:type="dxa"/>
            <w:vAlign w:val="center"/>
          </w:tcPr>
          <w:p w14:paraId="7D939FB6" w14:textId="2EFB5FA1" w:rsidR="00581EB3" w:rsidRPr="00D76CDD" w:rsidRDefault="000658C2" w:rsidP="008464E2">
            <w:pPr>
              <w:jc w:val="center"/>
              <w:rPr>
                <w:rFonts w:ascii="宋体" w:eastAsia="宋体" w:hAnsi="宋体" w:hint="default"/>
                <w:sz w:val="24"/>
                <w:szCs w:val="24"/>
                <w:lang w:eastAsia="zh-CN"/>
              </w:rPr>
            </w:pPr>
            <w:r w:rsidRPr="00D76CDD">
              <w:rPr>
                <w:rFonts w:ascii="宋体" w:eastAsia="宋体" w:hAnsi="宋体"/>
                <w:sz w:val="24"/>
                <w:szCs w:val="24"/>
                <w:lang w:eastAsia="zh-CN"/>
              </w:rPr>
              <w:t>2</w:t>
            </w:r>
          </w:p>
        </w:tc>
        <w:tc>
          <w:tcPr>
            <w:tcW w:w="2116" w:type="dxa"/>
            <w:vAlign w:val="center"/>
          </w:tcPr>
          <w:p w14:paraId="23630ECB" w14:textId="138B55FA" w:rsidR="00581EB3" w:rsidRPr="00D76CDD" w:rsidRDefault="000658C2" w:rsidP="008464E2">
            <w:pPr>
              <w:jc w:val="center"/>
              <w:rPr>
                <w:rFonts w:ascii="宋体" w:eastAsia="宋体" w:hAnsi="宋体" w:hint="default"/>
                <w:sz w:val="24"/>
                <w:szCs w:val="24"/>
              </w:rPr>
            </w:pPr>
            <w:r w:rsidRPr="00D76CDD">
              <w:rPr>
                <w:rFonts w:ascii="宋体" w:eastAsia="宋体" w:hAnsi="宋体" w:cs="宋体"/>
                <w:sz w:val="24"/>
                <w:szCs w:val="24"/>
              </w:rPr>
              <w:t>仪器共享管理校级平台</w:t>
            </w:r>
          </w:p>
        </w:tc>
        <w:tc>
          <w:tcPr>
            <w:tcW w:w="4089" w:type="dxa"/>
          </w:tcPr>
          <w:p w14:paraId="0B660E74" w14:textId="77777777" w:rsidR="000658C2" w:rsidRPr="00D76CDD" w:rsidRDefault="000658C2" w:rsidP="000658C2">
            <w:pPr>
              <w:spacing w:line="360" w:lineRule="auto"/>
              <w:jc w:val="left"/>
              <w:rPr>
                <w:rFonts w:ascii="宋体" w:eastAsia="宋体" w:hAnsi="宋体" w:cs="宋体" w:hint="default"/>
                <w:sz w:val="24"/>
                <w:szCs w:val="24"/>
                <w:lang w:val="en-US" w:eastAsia="zh-CN"/>
              </w:rPr>
            </w:pPr>
            <w:r w:rsidRPr="00D76CDD">
              <w:rPr>
                <w:rFonts w:ascii="宋体" w:eastAsia="宋体" w:hAnsi="宋体" w:cs="宋体"/>
                <w:sz w:val="24"/>
                <w:szCs w:val="24"/>
                <w:lang w:val="en-US" w:eastAsia="zh-CN"/>
              </w:rPr>
              <w:t>品牌：</w:t>
            </w:r>
            <w:r w:rsidRPr="00D76CDD">
              <w:rPr>
                <w:rFonts w:ascii="宋体" w:eastAsia="宋体" w:hAnsi="宋体" w:cs="宋体"/>
                <w:sz w:val="24"/>
                <w:szCs w:val="24"/>
              </w:rPr>
              <w:t>科大奥锐</w:t>
            </w:r>
          </w:p>
          <w:p w14:paraId="2B6A69C5" w14:textId="42E59CC8" w:rsidR="000658C2" w:rsidRPr="00D76CDD" w:rsidRDefault="000658C2" w:rsidP="000658C2">
            <w:pPr>
              <w:spacing w:line="360" w:lineRule="auto"/>
              <w:jc w:val="left"/>
              <w:rPr>
                <w:rFonts w:ascii="宋体" w:eastAsia="宋体" w:hAnsi="宋体" w:cs="宋体" w:hint="default"/>
                <w:sz w:val="24"/>
                <w:szCs w:val="24"/>
              </w:rPr>
            </w:pPr>
            <w:r w:rsidRPr="00D76CDD">
              <w:rPr>
                <w:rFonts w:ascii="宋体" w:eastAsia="宋体" w:hAnsi="宋体" w:cs="宋体"/>
                <w:sz w:val="24"/>
                <w:szCs w:val="24"/>
                <w:lang w:val="en-US" w:eastAsia="zh-CN"/>
              </w:rPr>
              <w:t>型号：</w:t>
            </w:r>
            <w:r w:rsidRPr="00D76CDD">
              <w:rPr>
                <w:rFonts w:ascii="宋体" w:eastAsia="宋体" w:hAnsi="宋体" w:cs="宋体"/>
                <w:sz w:val="24"/>
                <w:szCs w:val="24"/>
              </w:rPr>
              <w:t>科大奥锐大型仪器共享物联网系统V3.0</w:t>
            </w:r>
          </w:p>
          <w:p w14:paraId="2A3B3706" w14:textId="2C6862C4" w:rsidR="00581EB3" w:rsidRPr="00D76CDD" w:rsidRDefault="000658C2" w:rsidP="000658C2">
            <w:pPr>
              <w:jc w:val="left"/>
              <w:rPr>
                <w:rFonts w:ascii="宋体" w:eastAsia="宋体" w:hAnsi="宋体" w:hint="default"/>
                <w:sz w:val="24"/>
                <w:szCs w:val="24"/>
              </w:rPr>
            </w:pPr>
            <w:r w:rsidRPr="00D76CDD">
              <w:rPr>
                <w:rFonts w:ascii="宋体" w:eastAsia="宋体" w:hAnsi="宋体" w:cs="宋体"/>
                <w:sz w:val="24"/>
                <w:szCs w:val="24"/>
                <w:lang w:val="en-US" w:eastAsia="zh-CN"/>
              </w:rPr>
              <w:t>制造商：</w:t>
            </w:r>
            <w:r w:rsidRPr="00D76CDD">
              <w:rPr>
                <w:rFonts w:ascii="宋体" w:eastAsia="宋体" w:hAnsi="宋体" w:cs="宋体"/>
                <w:sz w:val="24"/>
                <w:szCs w:val="24"/>
              </w:rPr>
              <w:t>安徽省科大奥锐科技有限公司</w:t>
            </w:r>
          </w:p>
        </w:tc>
        <w:tc>
          <w:tcPr>
            <w:tcW w:w="651" w:type="dxa"/>
            <w:vAlign w:val="center"/>
          </w:tcPr>
          <w:p w14:paraId="3CBA9A47" w14:textId="2AC60E56" w:rsidR="00581EB3" w:rsidRDefault="000658C2" w:rsidP="008464E2">
            <w:pPr>
              <w:jc w:val="center"/>
              <w:rPr>
                <w:rFonts w:hint="default"/>
                <w:lang w:eastAsia="zh-CN"/>
              </w:rPr>
            </w:pPr>
            <w:r>
              <w:rPr>
                <w:lang w:eastAsia="zh-CN"/>
              </w:rPr>
              <w:t>1</w:t>
            </w:r>
          </w:p>
        </w:tc>
        <w:tc>
          <w:tcPr>
            <w:tcW w:w="934" w:type="dxa"/>
            <w:vAlign w:val="center"/>
          </w:tcPr>
          <w:p w14:paraId="5DBD5901" w14:textId="0D16F57C" w:rsidR="00581EB3" w:rsidRDefault="000658C2" w:rsidP="008464E2">
            <w:pPr>
              <w:jc w:val="center"/>
              <w:rPr>
                <w:rFonts w:hint="default"/>
              </w:rPr>
            </w:pPr>
            <w:r>
              <w:rPr>
                <w:rFonts w:ascii="宋体" w:eastAsia="宋体" w:hAnsi="宋体" w:cs="宋体"/>
                <w:sz w:val="24"/>
                <w:szCs w:val="24"/>
              </w:rPr>
              <w:t>30000</w:t>
            </w:r>
          </w:p>
        </w:tc>
        <w:tc>
          <w:tcPr>
            <w:tcW w:w="1003" w:type="dxa"/>
            <w:vAlign w:val="center"/>
          </w:tcPr>
          <w:p w14:paraId="440C5294" w14:textId="01CC64C4" w:rsidR="00581EB3" w:rsidRDefault="000658C2" w:rsidP="008464E2">
            <w:pPr>
              <w:jc w:val="center"/>
              <w:rPr>
                <w:rFonts w:hint="default"/>
              </w:rPr>
            </w:pPr>
            <w:r>
              <w:rPr>
                <w:rFonts w:ascii="宋体" w:eastAsia="宋体" w:hAnsi="宋体" w:cs="宋体"/>
                <w:sz w:val="24"/>
                <w:szCs w:val="24"/>
              </w:rPr>
              <w:t>30000</w:t>
            </w:r>
          </w:p>
        </w:tc>
      </w:tr>
      <w:tr w:rsidR="000658C2" w14:paraId="084BEE5C" w14:textId="77777777" w:rsidTr="0061052F">
        <w:trPr>
          <w:trHeight w:val="882"/>
          <w:jc w:val="center"/>
        </w:trPr>
        <w:tc>
          <w:tcPr>
            <w:tcW w:w="561" w:type="dxa"/>
            <w:vAlign w:val="center"/>
          </w:tcPr>
          <w:p w14:paraId="393775BB" w14:textId="7C90693E" w:rsidR="000658C2" w:rsidRPr="00D76CDD" w:rsidRDefault="000658C2" w:rsidP="008464E2">
            <w:pPr>
              <w:jc w:val="center"/>
              <w:rPr>
                <w:rFonts w:ascii="宋体" w:eastAsia="宋体" w:hAnsi="宋体" w:hint="default"/>
                <w:sz w:val="24"/>
                <w:szCs w:val="24"/>
                <w:lang w:eastAsia="zh-CN"/>
              </w:rPr>
            </w:pPr>
            <w:r w:rsidRPr="00D76CDD">
              <w:rPr>
                <w:rFonts w:ascii="宋体" w:eastAsia="宋体" w:hAnsi="宋体"/>
                <w:sz w:val="24"/>
                <w:szCs w:val="24"/>
                <w:lang w:eastAsia="zh-CN"/>
              </w:rPr>
              <w:t>3</w:t>
            </w:r>
          </w:p>
        </w:tc>
        <w:tc>
          <w:tcPr>
            <w:tcW w:w="2116" w:type="dxa"/>
            <w:vAlign w:val="center"/>
          </w:tcPr>
          <w:p w14:paraId="1FAC6679" w14:textId="50A1231D" w:rsidR="000658C2" w:rsidRPr="00D76CDD" w:rsidRDefault="000658C2" w:rsidP="008464E2">
            <w:pPr>
              <w:jc w:val="center"/>
              <w:rPr>
                <w:rFonts w:ascii="宋体" w:eastAsia="宋体" w:hAnsi="宋体" w:hint="default"/>
                <w:sz w:val="24"/>
                <w:szCs w:val="24"/>
              </w:rPr>
            </w:pPr>
            <w:r w:rsidRPr="00D76CDD">
              <w:rPr>
                <w:rFonts w:ascii="宋体" w:eastAsia="宋体" w:hAnsi="宋体" w:cs="宋体"/>
                <w:sz w:val="24"/>
                <w:szCs w:val="24"/>
              </w:rPr>
              <w:t>科研仪器共享管理终端模块</w:t>
            </w:r>
          </w:p>
        </w:tc>
        <w:tc>
          <w:tcPr>
            <w:tcW w:w="4089" w:type="dxa"/>
          </w:tcPr>
          <w:p w14:paraId="6845EFF1" w14:textId="77777777" w:rsidR="000658C2" w:rsidRPr="00D76CDD" w:rsidRDefault="000658C2" w:rsidP="000658C2">
            <w:pPr>
              <w:spacing w:line="360" w:lineRule="auto"/>
              <w:jc w:val="left"/>
              <w:rPr>
                <w:rFonts w:ascii="宋体" w:eastAsia="宋体" w:hAnsi="宋体" w:cs="宋体" w:hint="default"/>
                <w:sz w:val="24"/>
                <w:szCs w:val="24"/>
                <w:lang w:val="en-US" w:eastAsia="zh-CN"/>
              </w:rPr>
            </w:pPr>
            <w:r w:rsidRPr="00D76CDD">
              <w:rPr>
                <w:rFonts w:ascii="宋体" w:eastAsia="宋体" w:hAnsi="宋体" w:cs="宋体"/>
                <w:sz w:val="24"/>
                <w:szCs w:val="24"/>
                <w:lang w:val="en-US" w:eastAsia="zh-CN"/>
              </w:rPr>
              <w:t>品牌：</w:t>
            </w:r>
            <w:r w:rsidRPr="00D76CDD">
              <w:rPr>
                <w:rFonts w:ascii="宋体" w:eastAsia="宋体" w:hAnsi="宋体" w:cs="宋体"/>
                <w:sz w:val="24"/>
                <w:szCs w:val="24"/>
              </w:rPr>
              <w:t>科大奥锐</w:t>
            </w:r>
          </w:p>
          <w:p w14:paraId="5E12E36A" w14:textId="77777777" w:rsidR="000658C2" w:rsidRPr="00D76CDD" w:rsidRDefault="000658C2" w:rsidP="000658C2">
            <w:pPr>
              <w:spacing w:line="360" w:lineRule="auto"/>
              <w:jc w:val="left"/>
              <w:rPr>
                <w:rFonts w:ascii="宋体" w:eastAsia="宋体" w:hAnsi="宋体" w:cs="宋体" w:hint="default"/>
                <w:sz w:val="24"/>
                <w:szCs w:val="24"/>
              </w:rPr>
            </w:pPr>
            <w:r w:rsidRPr="00D76CDD">
              <w:rPr>
                <w:rFonts w:ascii="宋体" w:eastAsia="宋体" w:hAnsi="宋体" w:cs="宋体"/>
                <w:sz w:val="24"/>
                <w:szCs w:val="24"/>
                <w:lang w:val="en-US" w:eastAsia="zh-CN"/>
              </w:rPr>
              <w:t>型号：</w:t>
            </w:r>
            <w:r w:rsidRPr="00D76CDD">
              <w:rPr>
                <w:rFonts w:ascii="宋体" w:eastAsia="宋体" w:hAnsi="宋体" w:cs="宋体"/>
                <w:sz w:val="24"/>
                <w:szCs w:val="24"/>
              </w:rPr>
              <w:t>XLK2-220V10A</w:t>
            </w:r>
          </w:p>
          <w:p w14:paraId="33E3E169" w14:textId="15AB44CF" w:rsidR="000658C2" w:rsidRPr="00D76CDD" w:rsidRDefault="000658C2" w:rsidP="000658C2">
            <w:pPr>
              <w:jc w:val="left"/>
              <w:rPr>
                <w:rFonts w:ascii="宋体" w:eastAsia="宋体" w:hAnsi="宋体" w:hint="default"/>
                <w:sz w:val="24"/>
                <w:szCs w:val="24"/>
              </w:rPr>
            </w:pPr>
            <w:r w:rsidRPr="00D76CDD">
              <w:rPr>
                <w:rFonts w:ascii="宋体" w:eastAsia="宋体" w:hAnsi="宋体" w:cs="宋体"/>
                <w:sz w:val="24"/>
                <w:szCs w:val="24"/>
                <w:lang w:val="en-US" w:eastAsia="zh-CN"/>
              </w:rPr>
              <w:t>制造商：</w:t>
            </w:r>
            <w:r w:rsidRPr="00D76CDD">
              <w:rPr>
                <w:rFonts w:ascii="宋体" w:eastAsia="宋体" w:hAnsi="宋体" w:cs="宋体"/>
                <w:sz w:val="24"/>
                <w:szCs w:val="24"/>
              </w:rPr>
              <w:t>安徽省科大奥锐科技有限公司</w:t>
            </w:r>
          </w:p>
        </w:tc>
        <w:tc>
          <w:tcPr>
            <w:tcW w:w="651" w:type="dxa"/>
            <w:vAlign w:val="center"/>
          </w:tcPr>
          <w:p w14:paraId="484B4E7D" w14:textId="365179F0" w:rsidR="000658C2" w:rsidRDefault="000658C2" w:rsidP="008464E2">
            <w:pPr>
              <w:jc w:val="center"/>
              <w:rPr>
                <w:rFonts w:hint="default"/>
              </w:rPr>
            </w:pPr>
            <w:r>
              <w:rPr>
                <w:lang w:eastAsia="zh-CN"/>
              </w:rPr>
              <w:t>1</w:t>
            </w:r>
            <w:r>
              <w:rPr>
                <w:rFonts w:hint="default"/>
              </w:rPr>
              <w:t>11</w:t>
            </w:r>
          </w:p>
        </w:tc>
        <w:tc>
          <w:tcPr>
            <w:tcW w:w="934" w:type="dxa"/>
            <w:vAlign w:val="center"/>
          </w:tcPr>
          <w:p w14:paraId="0C0EE6FB" w14:textId="4E0195A7" w:rsidR="000658C2" w:rsidRDefault="000658C2" w:rsidP="008464E2">
            <w:pPr>
              <w:jc w:val="center"/>
              <w:rPr>
                <w:rFonts w:hint="default"/>
              </w:rPr>
            </w:pPr>
            <w:r>
              <w:rPr>
                <w:rFonts w:ascii="宋体" w:eastAsia="宋体" w:hAnsi="宋体" w:cs="宋体"/>
                <w:sz w:val="24"/>
                <w:szCs w:val="24"/>
              </w:rPr>
              <w:t>5690</w:t>
            </w:r>
          </w:p>
        </w:tc>
        <w:tc>
          <w:tcPr>
            <w:tcW w:w="1003" w:type="dxa"/>
            <w:vAlign w:val="center"/>
          </w:tcPr>
          <w:p w14:paraId="32BFEF4B" w14:textId="3C141851" w:rsidR="000658C2" w:rsidRDefault="00762F33" w:rsidP="008464E2">
            <w:pPr>
              <w:jc w:val="center"/>
              <w:rPr>
                <w:rFonts w:hint="default"/>
              </w:rPr>
            </w:pPr>
            <w:r>
              <w:rPr>
                <w:rFonts w:ascii="宋体" w:eastAsia="宋体" w:hAnsi="宋体" w:cs="宋体"/>
                <w:sz w:val="24"/>
                <w:szCs w:val="24"/>
              </w:rPr>
              <w:t>631590</w:t>
            </w:r>
          </w:p>
        </w:tc>
      </w:tr>
      <w:tr w:rsidR="00581EB3" w14:paraId="5D30583C" w14:textId="77777777" w:rsidTr="0061052F">
        <w:trPr>
          <w:trHeight w:val="981"/>
          <w:jc w:val="center"/>
        </w:trPr>
        <w:tc>
          <w:tcPr>
            <w:tcW w:w="8352" w:type="dxa"/>
            <w:gridSpan w:val="5"/>
          </w:tcPr>
          <w:p w14:paraId="60965C87" w14:textId="300249F1" w:rsidR="00581EB3" w:rsidRDefault="00581EB3" w:rsidP="002B1F53">
            <w:pPr>
              <w:pStyle w:val="TableText"/>
              <w:spacing w:before="254" w:line="219" w:lineRule="auto"/>
              <w:jc w:val="center"/>
              <w:rPr>
                <w:lang w:eastAsia="zh-CN"/>
              </w:rPr>
            </w:pPr>
            <w:r>
              <w:rPr>
                <w:b/>
                <w:bCs/>
                <w:spacing w:val="-3"/>
                <w:lang w:eastAsia="zh-CN"/>
              </w:rPr>
              <w:t>合计：人民币</w:t>
            </w:r>
            <w:r w:rsidR="000658C2">
              <w:rPr>
                <w:rFonts w:hint="eastAsia"/>
                <w:b/>
                <w:bCs/>
                <w:lang w:eastAsia="zh-CN"/>
              </w:rPr>
              <w:t>陆拾柒万壹仟伍佰玖拾</w:t>
            </w:r>
            <w:r>
              <w:rPr>
                <w:b/>
                <w:bCs/>
                <w:spacing w:val="-3"/>
                <w:lang w:eastAsia="zh-CN"/>
              </w:rPr>
              <w:t>元整</w:t>
            </w:r>
          </w:p>
        </w:tc>
        <w:tc>
          <w:tcPr>
            <w:tcW w:w="1003" w:type="dxa"/>
            <w:vAlign w:val="center"/>
          </w:tcPr>
          <w:p w14:paraId="03688E86" w14:textId="178B9A21" w:rsidR="00581EB3" w:rsidRDefault="000658C2" w:rsidP="008464E2">
            <w:pPr>
              <w:jc w:val="center"/>
              <w:rPr>
                <w:rFonts w:hint="default"/>
              </w:rPr>
            </w:pPr>
            <w:r w:rsidRPr="008464E2">
              <w:rPr>
                <w:rFonts w:ascii="宋体" w:eastAsia="宋体" w:hAnsi="宋体" w:cs="宋体"/>
                <w:b/>
                <w:bCs/>
                <w:noProof/>
                <w:snapToGrid/>
                <w:sz w:val="24"/>
                <w:szCs w:val="24"/>
                <w:lang w:val="en-US" w:eastAsia="zh-CN"/>
              </w:rPr>
              <w:t>671590</w:t>
            </w:r>
          </w:p>
        </w:tc>
      </w:tr>
    </w:tbl>
    <w:p w14:paraId="22B5E06C" w14:textId="77777777" w:rsidR="00581EB3" w:rsidRDefault="00581EB3" w:rsidP="00581EB3">
      <w:pPr>
        <w:rPr>
          <w:rFonts w:hint="default"/>
        </w:rPr>
      </w:pPr>
    </w:p>
    <w:p w14:paraId="366F54EB" w14:textId="77777777" w:rsidR="00581EB3" w:rsidRDefault="00581EB3" w:rsidP="00581EB3">
      <w:pPr>
        <w:rPr>
          <w:rFonts w:hint="default"/>
        </w:rPr>
      </w:pPr>
    </w:p>
    <w:p w14:paraId="7B81D695" w14:textId="5544BDCE" w:rsidR="00581EB3" w:rsidRDefault="00581EB3">
      <w:pPr>
        <w:rPr>
          <w:rFonts w:eastAsia="PMingLiU" w:hint="default"/>
          <w:lang w:val="en-US"/>
        </w:rPr>
      </w:pPr>
    </w:p>
    <w:p w14:paraId="49326BDD" w14:textId="2E60E9EF" w:rsidR="00581EB3" w:rsidRDefault="00581EB3">
      <w:pPr>
        <w:rPr>
          <w:rFonts w:eastAsia="PMingLiU" w:hint="default"/>
          <w:lang w:val="en-US"/>
        </w:rPr>
      </w:pPr>
    </w:p>
    <w:p w14:paraId="56FB37D6" w14:textId="7E99E78D" w:rsidR="00581EB3" w:rsidRDefault="00581EB3">
      <w:pPr>
        <w:rPr>
          <w:rFonts w:eastAsia="PMingLiU" w:hint="default"/>
          <w:lang w:val="en-US"/>
        </w:rPr>
      </w:pPr>
    </w:p>
    <w:p w14:paraId="7155121E" w14:textId="67A4F983" w:rsidR="00581EB3" w:rsidRDefault="00581EB3">
      <w:pPr>
        <w:rPr>
          <w:rFonts w:eastAsia="PMingLiU" w:hint="default"/>
          <w:lang w:val="en-US"/>
        </w:rPr>
      </w:pPr>
    </w:p>
    <w:p w14:paraId="3F051718" w14:textId="4153BAE7" w:rsidR="00581EB3" w:rsidRDefault="00581EB3">
      <w:pPr>
        <w:rPr>
          <w:rFonts w:eastAsia="PMingLiU" w:hint="default"/>
          <w:lang w:val="en-US"/>
        </w:rPr>
      </w:pPr>
    </w:p>
    <w:p w14:paraId="4435F8D3" w14:textId="4EB4326A" w:rsidR="00581EB3" w:rsidRDefault="00581EB3">
      <w:pPr>
        <w:rPr>
          <w:rFonts w:eastAsia="PMingLiU" w:hint="default"/>
          <w:lang w:val="en-US"/>
        </w:rPr>
      </w:pPr>
    </w:p>
    <w:p w14:paraId="71FEE692" w14:textId="5AE0559D" w:rsidR="00614E85" w:rsidRDefault="00614E85">
      <w:pPr>
        <w:rPr>
          <w:rFonts w:eastAsia="PMingLiU" w:hint="default"/>
          <w:lang w:val="en-US"/>
        </w:rPr>
      </w:pPr>
    </w:p>
    <w:p w14:paraId="6B415B7F" w14:textId="456013D1" w:rsidR="00614E85" w:rsidRDefault="00614E85">
      <w:pPr>
        <w:rPr>
          <w:rFonts w:eastAsia="PMingLiU" w:hint="default"/>
          <w:lang w:val="en-US"/>
        </w:rPr>
      </w:pPr>
    </w:p>
    <w:p w14:paraId="11E51C5C" w14:textId="1D7DAA53" w:rsidR="00614E85" w:rsidRDefault="00614E85">
      <w:pPr>
        <w:rPr>
          <w:rFonts w:eastAsia="PMingLiU" w:hint="default"/>
          <w:lang w:val="en-US"/>
        </w:rPr>
      </w:pPr>
    </w:p>
    <w:p w14:paraId="78FBEEC4" w14:textId="7403D361" w:rsidR="00614E85" w:rsidRDefault="00614E85">
      <w:pPr>
        <w:rPr>
          <w:rFonts w:eastAsia="PMingLiU" w:hint="default"/>
          <w:lang w:val="en-US"/>
        </w:rPr>
      </w:pPr>
    </w:p>
    <w:p w14:paraId="51D12BF2" w14:textId="608FB88E" w:rsidR="00614E85" w:rsidRDefault="00614E85">
      <w:pPr>
        <w:rPr>
          <w:rFonts w:eastAsia="PMingLiU" w:hint="default"/>
          <w:lang w:val="en-US"/>
        </w:rPr>
      </w:pPr>
    </w:p>
    <w:p w14:paraId="04A81108" w14:textId="3EA21388" w:rsidR="00614E85" w:rsidRDefault="00614E85">
      <w:pPr>
        <w:rPr>
          <w:rFonts w:eastAsia="PMingLiU" w:hint="default"/>
          <w:lang w:val="en-US"/>
        </w:rPr>
      </w:pPr>
    </w:p>
    <w:p w14:paraId="6AD42803" w14:textId="680FF299" w:rsidR="00614E85" w:rsidRDefault="00614E85">
      <w:pPr>
        <w:rPr>
          <w:rFonts w:eastAsia="PMingLiU" w:hint="default"/>
          <w:lang w:val="en-US"/>
        </w:rPr>
      </w:pPr>
    </w:p>
    <w:p w14:paraId="46DACCFF" w14:textId="52F71E50" w:rsidR="00614E85" w:rsidRDefault="00614E85">
      <w:pPr>
        <w:rPr>
          <w:rFonts w:eastAsia="PMingLiU" w:hint="default"/>
          <w:lang w:val="en-US"/>
        </w:rPr>
      </w:pPr>
    </w:p>
    <w:p w14:paraId="6D52CE6F" w14:textId="77777777" w:rsidR="00614E85" w:rsidRDefault="00614E85">
      <w:pPr>
        <w:rPr>
          <w:rFonts w:eastAsia="PMingLiU" w:hint="default"/>
          <w:lang w:val="en-US"/>
        </w:rPr>
      </w:pPr>
    </w:p>
    <w:p w14:paraId="010AF4E9" w14:textId="1C622E91" w:rsidR="00581EB3" w:rsidRDefault="00581EB3">
      <w:pPr>
        <w:rPr>
          <w:rFonts w:eastAsia="PMingLiU" w:hint="default"/>
          <w:lang w:val="en-US"/>
        </w:rPr>
      </w:pPr>
    </w:p>
    <w:p w14:paraId="26AC2814" w14:textId="77777777" w:rsidR="00581EB3" w:rsidRDefault="00581EB3" w:rsidP="00581EB3">
      <w:pPr>
        <w:spacing w:before="97" w:line="219" w:lineRule="auto"/>
        <w:rPr>
          <w:rFonts w:ascii="宋体" w:eastAsia="宋体" w:hAnsi="宋体" w:cs="宋体" w:hint="default"/>
          <w:sz w:val="30"/>
          <w:szCs w:val="30"/>
        </w:rPr>
      </w:pPr>
      <w:r>
        <w:rPr>
          <w:rFonts w:ascii="宋体" w:eastAsia="宋体" w:hAnsi="宋体" w:cs="宋体"/>
          <w:b/>
          <w:bCs/>
          <w:spacing w:val="-15"/>
          <w:sz w:val="30"/>
          <w:szCs w:val="30"/>
        </w:rPr>
        <w:lastRenderedPageBreak/>
        <w:t>附件二</w:t>
      </w:r>
    </w:p>
    <w:p w14:paraId="358A4768" w14:textId="77777777" w:rsidR="00581EB3" w:rsidRDefault="00581EB3" w:rsidP="00581EB3">
      <w:pPr>
        <w:spacing w:before="268" w:line="219" w:lineRule="auto"/>
        <w:jc w:val="center"/>
        <w:rPr>
          <w:rFonts w:ascii="宋体" w:eastAsia="宋体" w:hAnsi="宋体" w:cs="宋体" w:hint="default"/>
          <w:sz w:val="30"/>
          <w:szCs w:val="30"/>
        </w:rPr>
      </w:pPr>
      <w:r>
        <w:rPr>
          <w:rFonts w:ascii="宋体" w:eastAsia="宋体" w:hAnsi="宋体" w:cs="宋体"/>
          <w:b/>
          <w:bCs/>
          <w:spacing w:val="-5"/>
          <w:sz w:val="30"/>
          <w:szCs w:val="30"/>
        </w:rPr>
        <w:t>货物主要技术参数</w:t>
      </w:r>
    </w:p>
    <w:p w14:paraId="14E226D8" w14:textId="77777777" w:rsidR="00581EB3" w:rsidRDefault="00581EB3" w:rsidP="00581EB3">
      <w:pPr>
        <w:spacing w:line="106" w:lineRule="exact"/>
        <w:rPr>
          <w:rFonts w:hint="default"/>
        </w:rPr>
      </w:pPr>
    </w:p>
    <w:tbl>
      <w:tblPr>
        <w:tblStyle w:val="TableNormal"/>
        <w:tblW w:w="9636"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76"/>
        <w:gridCol w:w="1339"/>
        <w:gridCol w:w="7721"/>
      </w:tblGrid>
      <w:tr w:rsidR="00581EB3" w14:paraId="6375FEE7" w14:textId="77777777" w:rsidTr="00A42703">
        <w:trPr>
          <w:trHeight w:val="727"/>
          <w:jc w:val="center"/>
        </w:trPr>
        <w:tc>
          <w:tcPr>
            <w:tcW w:w="576" w:type="dxa"/>
            <w:textDirection w:val="tbRlV"/>
          </w:tcPr>
          <w:p w14:paraId="42F8D993" w14:textId="77777777" w:rsidR="00581EB3" w:rsidRDefault="00581EB3" w:rsidP="000726EE">
            <w:pPr>
              <w:pStyle w:val="TableText"/>
              <w:spacing w:before="165" w:line="210" w:lineRule="auto"/>
              <w:ind w:left="88"/>
            </w:pPr>
            <w:r>
              <w:rPr>
                <w:b/>
                <w:bCs/>
                <w:spacing w:val="-2"/>
              </w:rPr>
              <w:t>序</w:t>
            </w:r>
            <w:r>
              <w:rPr>
                <w:spacing w:val="-2"/>
              </w:rPr>
              <w:t xml:space="preserve"> </w:t>
            </w:r>
            <w:r>
              <w:rPr>
                <w:b/>
                <w:bCs/>
                <w:spacing w:val="-2"/>
              </w:rPr>
              <w:t>号</w:t>
            </w:r>
          </w:p>
        </w:tc>
        <w:tc>
          <w:tcPr>
            <w:tcW w:w="1339" w:type="dxa"/>
          </w:tcPr>
          <w:p w14:paraId="5FBFC394" w14:textId="77777777" w:rsidR="00581EB3" w:rsidRDefault="00581EB3" w:rsidP="000726EE">
            <w:pPr>
              <w:pStyle w:val="TableText"/>
              <w:spacing w:before="88" w:line="219" w:lineRule="auto"/>
              <w:ind w:left="439"/>
            </w:pPr>
            <w:r>
              <w:rPr>
                <w:b/>
                <w:bCs/>
                <w:spacing w:val="-11"/>
              </w:rPr>
              <w:t>货物</w:t>
            </w:r>
          </w:p>
          <w:p w14:paraId="5ABEE32D" w14:textId="77777777" w:rsidR="00581EB3" w:rsidRDefault="00581EB3" w:rsidP="000726EE">
            <w:pPr>
              <w:pStyle w:val="TableText"/>
              <w:spacing w:before="76" w:line="206" w:lineRule="auto"/>
              <w:ind w:left="436"/>
            </w:pPr>
            <w:r>
              <w:rPr>
                <w:b/>
                <w:bCs/>
                <w:spacing w:val="-9"/>
              </w:rPr>
              <w:t>名称</w:t>
            </w:r>
          </w:p>
        </w:tc>
        <w:tc>
          <w:tcPr>
            <w:tcW w:w="7721" w:type="dxa"/>
          </w:tcPr>
          <w:p w14:paraId="681E0A17" w14:textId="77777777" w:rsidR="00581EB3" w:rsidRDefault="00581EB3" w:rsidP="000726EE">
            <w:pPr>
              <w:pStyle w:val="TableText"/>
              <w:spacing w:before="269" w:line="219" w:lineRule="auto"/>
              <w:ind w:left="3269"/>
            </w:pPr>
            <w:r>
              <w:rPr>
                <w:b/>
                <w:bCs/>
                <w:spacing w:val="-5"/>
              </w:rPr>
              <w:t>技术参数</w:t>
            </w:r>
          </w:p>
        </w:tc>
      </w:tr>
      <w:tr w:rsidR="00581EB3" w14:paraId="1BCD7ECF" w14:textId="77777777" w:rsidTr="00A42703">
        <w:trPr>
          <w:trHeight w:val="364"/>
          <w:jc w:val="center"/>
        </w:trPr>
        <w:tc>
          <w:tcPr>
            <w:tcW w:w="576" w:type="dxa"/>
            <w:vAlign w:val="center"/>
          </w:tcPr>
          <w:p w14:paraId="40C0C8FF" w14:textId="68FFC1E9" w:rsidR="00581EB3" w:rsidRPr="00CE1B23" w:rsidRDefault="00CE1B23" w:rsidP="00CE1B23">
            <w:pPr>
              <w:jc w:val="center"/>
              <w:rPr>
                <w:rFonts w:ascii="仿宋_GB2312" w:eastAsia="仿宋_GB2312" w:hint="default"/>
                <w:sz w:val="24"/>
                <w:szCs w:val="24"/>
                <w:lang w:eastAsia="zh-CN"/>
              </w:rPr>
            </w:pPr>
            <w:r w:rsidRPr="00CE1B23">
              <w:rPr>
                <w:rFonts w:ascii="仿宋_GB2312" w:eastAsia="仿宋_GB2312"/>
                <w:sz w:val="24"/>
                <w:szCs w:val="24"/>
                <w:lang w:eastAsia="zh-CN"/>
              </w:rPr>
              <w:t>1</w:t>
            </w:r>
          </w:p>
        </w:tc>
        <w:tc>
          <w:tcPr>
            <w:tcW w:w="1339" w:type="dxa"/>
            <w:vAlign w:val="center"/>
          </w:tcPr>
          <w:p w14:paraId="3EEBB9C0" w14:textId="45DA1E55" w:rsidR="00581EB3" w:rsidRPr="00CE1B23" w:rsidRDefault="00CE1B23" w:rsidP="00CE1B23">
            <w:pPr>
              <w:jc w:val="center"/>
              <w:rPr>
                <w:rFonts w:ascii="仿宋_GB2312" w:eastAsia="仿宋_GB2312" w:hint="default"/>
                <w:sz w:val="24"/>
                <w:szCs w:val="24"/>
              </w:rPr>
            </w:pPr>
            <w:r w:rsidRPr="00CE1B23">
              <w:rPr>
                <w:rFonts w:ascii="仿宋_GB2312" w:eastAsia="仿宋_GB2312" w:hAnsi="宋体" w:cs="宋体"/>
                <w:sz w:val="24"/>
                <w:szCs w:val="24"/>
              </w:rPr>
              <w:t>仪器网络环境改造</w:t>
            </w:r>
          </w:p>
        </w:tc>
        <w:tc>
          <w:tcPr>
            <w:tcW w:w="7721" w:type="dxa"/>
          </w:tcPr>
          <w:p w14:paraId="7441CFCA" w14:textId="63019CD1" w:rsidR="00581EB3" w:rsidRPr="00A42703" w:rsidRDefault="00A42703" w:rsidP="00A42703">
            <w:pPr>
              <w:spacing w:line="400" w:lineRule="exact"/>
              <w:ind w:firstLineChars="200" w:firstLine="480"/>
              <w:rPr>
                <w:rFonts w:ascii="仿宋_GB2312" w:eastAsia="仿宋_GB2312" w:hint="default"/>
              </w:rPr>
            </w:pPr>
            <w:r w:rsidRPr="00A42703">
              <w:rPr>
                <w:rFonts w:ascii="仿宋_GB2312" w:eastAsia="仿宋_GB2312" w:hAnsi="宋体" w:cs="宋体"/>
                <w:color w:val="auto"/>
                <w:sz w:val="24"/>
                <w:szCs w:val="24"/>
              </w:rPr>
              <w:t>1.系统工程所用网线规格</w:t>
            </w:r>
            <w:r w:rsidRPr="00A42703">
              <w:rPr>
                <w:rFonts w:ascii="仿宋_GB2312" w:eastAsia="仿宋_GB2312" w:hAnsi="宋体" w:cs="宋体"/>
                <w:color w:val="auto"/>
                <w:sz w:val="24"/>
                <w:szCs w:val="24"/>
                <w:lang w:val="en-US" w:eastAsia="zh-CN"/>
              </w:rPr>
              <w:t>均为六</w:t>
            </w:r>
            <w:r w:rsidRPr="00A42703">
              <w:rPr>
                <w:rFonts w:ascii="仿宋_GB2312" w:eastAsia="仿宋_GB2312" w:hAnsi="宋体" w:cs="宋体"/>
                <w:color w:val="auto"/>
                <w:sz w:val="24"/>
                <w:szCs w:val="24"/>
              </w:rPr>
              <w:t>类</w:t>
            </w:r>
            <w:r w:rsidRPr="00A42703">
              <w:rPr>
                <w:rFonts w:ascii="仿宋_GB2312" w:eastAsia="仿宋_GB2312" w:hAnsi="宋体" w:cs="宋体"/>
                <w:color w:val="auto"/>
                <w:sz w:val="24"/>
                <w:szCs w:val="24"/>
                <w:lang w:val="en-US" w:eastAsia="zh-CN"/>
              </w:rPr>
              <w:t>非屏蔽双绞线</w:t>
            </w:r>
            <w:r w:rsidRPr="00A42703">
              <w:rPr>
                <w:rFonts w:ascii="仿宋_GB2312" w:eastAsia="仿宋_GB2312" w:hAnsi="宋体" w:cs="宋体"/>
                <w:color w:val="auto"/>
                <w:sz w:val="24"/>
                <w:szCs w:val="24"/>
              </w:rPr>
              <w:t>。所用线、管均满足国家强制认证标准，</w:t>
            </w:r>
            <w:r w:rsidRPr="00A42703">
              <w:rPr>
                <w:rFonts w:ascii="仿宋_GB2312" w:eastAsia="仿宋_GB2312" w:hAnsi="宋体" w:cs="宋体"/>
                <w:color w:val="auto"/>
                <w:sz w:val="24"/>
                <w:szCs w:val="24"/>
                <w:lang w:val="en-US" w:eastAsia="zh-CN"/>
              </w:rPr>
              <w:t>能够</w:t>
            </w:r>
            <w:r w:rsidRPr="00A42703">
              <w:rPr>
                <w:rFonts w:ascii="仿宋_GB2312" w:eastAsia="仿宋_GB2312" w:hAnsi="宋体" w:cs="宋体"/>
                <w:color w:val="auto"/>
                <w:sz w:val="24"/>
                <w:szCs w:val="24"/>
              </w:rPr>
              <w:t>保证网络安全、稳定、通畅。</w:t>
            </w:r>
          </w:p>
        </w:tc>
      </w:tr>
      <w:tr w:rsidR="00CE1B23" w14:paraId="4DAE8E4B" w14:textId="77777777" w:rsidTr="00A42703">
        <w:trPr>
          <w:trHeight w:val="364"/>
          <w:jc w:val="center"/>
        </w:trPr>
        <w:tc>
          <w:tcPr>
            <w:tcW w:w="576" w:type="dxa"/>
            <w:vAlign w:val="center"/>
          </w:tcPr>
          <w:p w14:paraId="7309513A" w14:textId="36BF037C" w:rsidR="00CE1B23" w:rsidRPr="00CE1B23" w:rsidRDefault="00CE1B23" w:rsidP="00CE1B23">
            <w:pPr>
              <w:jc w:val="center"/>
              <w:rPr>
                <w:rFonts w:ascii="仿宋_GB2312" w:eastAsia="仿宋_GB2312" w:hint="default"/>
                <w:sz w:val="24"/>
                <w:szCs w:val="24"/>
                <w:lang w:eastAsia="zh-CN"/>
              </w:rPr>
            </w:pPr>
            <w:r w:rsidRPr="00CE1B23">
              <w:rPr>
                <w:rFonts w:ascii="仿宋_GB2312" w:eastAsia="仿宋_GB2312"/>
                <w:sz w:val="24"/>
                <w:szCs w:val="24"/>
                <w:lang w:eastAsia="zh-CN"/>
              </w:rPr>
              <w:t>2</w:t>
            </w:r>
          </w:p>
        </w:tc>
        <w:tc>
          <w:tcPr>
            <w:tcW w:w="1339" w:type="dxa"/>
            <w:vAlign w:val="center"/>
          </w:tcPr>
          <w:p w14:paraId="477E1189" w14:textId="3245DF40" w:rsidR="00CE1B23" w:rsidRPr="00CE1B23" w:rsidRDefault="00CE1B23" w:rsidP="00CE1B23">
            <w:pPr>
              <w:jc w:val="center"/>
              <w:rPr>
                <w:rFonts w:ascii="仿宋_GB2312" w:eastAsia="仿宋_GB2312" w:hint="default"/>
                <w:sz w:val="24"/>
                <w:szCs w:val="24"/>
              </w:rPr>
            </w:pPr>
            <w:r w:rsidRPr="00CE1B23">
              <w:rPr>
                <w:rFonts w:ascii="仿宋_GB2312" w:eastAsia="仿宋_GB2312" w:hAnsi="宋体" w:cs="宋体"/>
                <w:sz w:val="24"/>
                <w:szCs w:val="24"/>
              </w:rPr>
              <w:t>仪器共享管理校级平台</w:t>
            </w:r>
          </w:p>
        </w:tc>
        <w:tc>
          <w:tcPr>
            <w:tcW w:w="7721" w:type="dxa"/>
          </w:tcPr>
          <w:p w14:paraId="17FAE6AB"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lang w:val="en-US" w:eastAsia="zh-CN"/>
              </w:rPr>
            </w:pPr>
            <w:r w:rsidRPr="00A42703">
              <w:rPr>
                <w:rFonts w:ascii="仿宋_GB2312" w:eastAsia="仿宋_GB2312" w:hAnsi="宋体" w:cs="宋体"/>
                <w:color w:val="auto"/>
                <w:sz w:val="24"/>
                <w:szCs w:val="24"/>
                <w:lang w:val="en-US" w:eastAsia="zh-CN"/>
              </w:rPr>
              <w:t>1.在我校现有大型仪器开放共享管理系统基础上扩容业务功能模块，扩容后留存原系统所有功能；可以同时对仪器预约、缓存管理、用户权限、网站管理等模块功能进行功能完善。能够确保与原有系统保持数据一致；原有数据完整留存，无数据遗漏、丢失，历史数据完整留存可查；上线后新旧业务数据可以互通核验，保障业务数据延续性。</w:t>
            </w:r>
          </w:p>
          <w:p w14:paraId="0F6FEC51"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lang w:val="en-US" w:eastAsia="zh-CN"/>
              </w:rPr>
            </w:pPr>
            <w:r w:rsidRPr="00A42703">
              <w:rPr>
                <w:rFonts w:ascii="仿宋_GB2312" w:eastAsia="仿宋_GB2312" w:hAnsi="宋体" w:cs="宋体"/>
                <w:color w:val="auto"/>
                <w:sz w:val="24"/>
                <w:szCs w:val="24"/>
                <w:lang w:val="en-US" w:eastAsia="zh-CN"/>
              </w:rPr>
              <w:t>2.平台支持按仪器管理单位、课题组、用户维度自定义收费标准；支持创新券、测试费奖励虚拟费用管理，虚拟经费与课题组科研经费独立扣费、独立统计。</w:t>
            </w:r>
          </w:p>
          <w:p w14:paraId="53C989C2" w14:textId="7D40F485"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rPr>
            </w:pPr>
            <w:r w:rsidRPr="00A42703">
              <w:rPr>
                <w:rFonts w:ascii="仿宋_GB2312" w:eastAsia="仿宋_GB2312" w:hAnsi="宋体" w:cs="宋体"/>
                <w:color w:val="auto"/>
                <w:sz w:val="24"/>
                <w:szCs w:val="24"/>
                <w:lang w:val="en-US" w:eastAsia="zh-CN"/>
              </w:rPr>
              <w:t>3.整套系统通过网络安全管理部门入侵检测、漏洞扫描、病毒防护扫描，可以达到等保二级及以上，能够</w:t>
            </w:r>
            <w:r w:rsidRPr="00A42703">
              <w:rPr>
                <w:rFonts w:ascii="仿宋_GB2312" w:eastAsia="仿宋_GB2312" w:hAnsi="宋体" w:cs="宋体"/>
                <w:color w:val="auto"/>
                <w:sz w:val="24"/>
                <w:szCs w:val="24"/>
              </w:rPr>
              <w:t>满足学校对系统开放校外访问的所有要求，</w:t>
            </w:r>
            <w:r w:rsidRPr="00A42703">
              <w:rPr>
                <w:rFonts w:ascii="仿宋_GB2312" w:eastAsia="仿宋_GB2312" w:hAnsi="宋体" w:cs="宋体"/>
                <w:color w:val="auto"/>
                <w:sz w:val="24"/>
                <w:szCs w:val="24"/>
                <w:lang w:val="en-US" w:eastAsia="zh-CN"/>
              </w:rPr>
              <w:t>可以</w:t>
            </w:r>
            <w:r w:rsidRPr="00A42703">
              <w:rPr>
                <w:rFonts w:ascii="仿宋_GB2312" w:eastAsia="仿宋_GB2312" w:hAnsi="宋体" w:cs="宋体"/>
                <w:color w:val="auto"/>
                <w:sz w:val="24"/>
                <w:szCs w:val="24"/>
              </w:rPr>
              <w:t>实现校外网络访问</w:t>
            </w:r>
            <w:r w:rsidRPr="00A42703">
              <w:rPr>
                <w:rFonts w:ascii="仿宋_GB2312" w:eastAsia="仿宋_GB2312" w:hAnsi="宋体" w:cs="宋体"/>
                <w:color w:val="auto"/>
                <w:sz w:val="24"/>
                <w:szCs w:val="24"/>
                <w:lang w:eastAsia="zh-CN"/>
              </w:rPr>
              <w:t>，</w:t>
            </w:r>
            <w:r w:rsidRPr="00A42703">
              <w:rPr>
                <w:rFonts w:ascii="仿宋_GB2312" w:eastAsia="仿宋_GB2312" w:hAnsi="宋体" w:cs="宋体"/>
                <w:color w:val="auto"/>
                <w:sz w:val="24"/>
                <w:szCs w:val="24"/>
                <w:lang w:val="en-US" w:eastAsia="zh-CN"/>
              </w:rPr>
              <w:t>扫描发现问题由</w:t>
            </w:r>
            <w:r w:rsidR="00BB1447">
              <w:rPr>
                <w:rFonts w:ascii="仿宋_GB2312" w:eastAsia="仿宋_GB2312" w:hAnsi="宋体" w:cs="宋体"/>
                <w:color w:val="auto"/>
                <w:sz w:val="24"/>
                <w:szCs w:val="24"/>
                <w:lang w:val="en-US" w:eastAsia="zh-CN"/>
              </w:rPr>
              <w:t>供方</w:t>
            </w:r>
            <w:r w:rsidRPr="00A42703">
              <w:rPr>
                <w:rFonts w:ascii="仿宋_GB2312" w:eastAsia="仿宋_GB2312" w:hAnsi="宋体" w:cs="宋体"/>
                <w:color w:val="auto"/>
                <w:sz w:val="24"/>
                <w:szCs w:val="24"/>
                <w:lang w:val="en-US" w:eastAsia="zh-CN"/>
              </w:rPr>
              <w:t>进行免费整改</w:t>
            </w:r>
            <w:r w:rsidRPr="00A42703">
              <w:rPr>
                <w:rFonts w:ascii="仿宋_GB2312" w:eastAsia="仿宋_GB2312" w:hAnsi="宋体" w:cs="宋体"/>
                <w:color w:val="auto"/>
                <w:sz w:val="24"/>
                <w:szCs w:val="24"/>
                <w:lang w:eastAsia="zh-CN"/>
              </w:rPr>
              <w:t>。</w:t>
            </w:r>
          </w:p>
          <w:p w14:paraId="75B6C95D" w14:textId="756835D2" w:rsidR="00A42703" w:rsidRPr="00BB1447" w:rsidRDefault="00BB1447" w:rsidP="00BB1447">
            <w:pPr>
              <w:ind w:firstLineChars="200" w:firstLine="480"/>
              <w:rPr>
                <w:rFonts w:ascii="宋体" w:eastAsia="宋体" w:hAnsi="宋体" w:cs="宋体" w:hint="default"/>
                <w:color w:val="auto"/>
                <w:szCs w:val="24"/>
                <w:lang w:val="en-US" w:eastAsia="zh-CN"/>
              </w:rPr>
            </w:pPr>
            <w:r>
              <w:rPr>
                <w:rStyle w:val="fontstyle01"/>
              </w:rPr>
              <w:t>▲</w:t>
            </w:r>
            <w:r w:rsidR="00A42703" w:rsidRPr="00A42703">
              <w:rPr>
                <w:rFonts w:ascii="仿宋_GB2312" w:eastAsia="仿宋_GB2312" w:hAnsi="宋体" w:cs="宋体"/>
                <w:color w:val="auto"/>
                <w:sz w:val="24"/>
                <w:szCs w:val="24"/>
                <w:lang w:val="en-US" w:eastAsia="zh-CN"/>
              </w:rPr>
              <w:t>4.对接校内统一身份认证、智慧理工、企业微信，可以实现统一免密登录入口；按统一规范对接省级大型仪器共享服务平台，自动推送所需业务数据，满足省级平台考核要求。</w:t>
            </w:r>
          </w:p>
          <w:p w14:paraId="0057F897"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rPr>
            </w:pPr>
            <w:r w:rsidRPr="00A42703">
              <w:rPr>
                <w:rFonts w:ascii="仿宋_GB2312" w:eastAsia="仿宋_GB2312" w:hAnsi="宋体" w:cs="宋体"/>
                <w:color w:val="auto"/>
                <w:sz w:val="24"/>
                <w:szCs w:val="24"/>
                <w:lang w:val="en-US" w:eastAsia="zh-CN"/>
              </w:rPr>
              <w:t>5.仪器实行校、院（中心）、机组三级管理，系统可自定义各类用户角色（校内、校外用户、课题组负责人、设备管理员、系统管理员等）及对应权限。</w:t>
            </w:r>
          </w:p>
          <w:p w14:paraId="49E85973"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rPr>
            </w:pPr>
            <w:r w:rsidRPr="00A42703">
              <w:rPr>
                <w:rFonts w:ascii="仿宋_GB2312" w:eastAsia="仿宋_GB2312" w:hAnsi="宋体" w:cs="宋体"/>
                <w:color w:val="auto"/>
                <w:sz w:val="24"/>
                <w:szCs w:val="24"/>
                <w:lang w:val="en-US" w:eastAsia="zh-CN"/>
              </w:rPr>
              <w:t>6.不同角色配置默认桌面风格，平台支持用户自定义桌面；可以同时打开多个业务页面并行操作，不会自动跳转。</w:t>
            </w:r>
          </w:p>
          <w:p w14:paraId="71BC6B24"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lang w:val="en-US" w:eastAsia="zh-CN"/>
              </w:rPr>
            </w:pPr>
            <w:r w:rsidRPr="00A42703">
              <w:rPr>
                <w:rFonts w:ascii="仿宋_GB2312" w:eastAsia="仿宋_GB2312" w:hAnsi="宋体" w:cs="宋体"/>
                <w:color w:val="auto"/>
                <w:sz w:val="24"/>
                <w:szCs w:val="24"/>
                <w:lang w:val="en-US" w:eastAsia="zh-CN"/>
              </w:rPr>
              <w:t>7.预约资格授予模块支持修改资格有效截止时段。</w:t>
            </w:r>
          </w:p>
          <w:p w14:paraId="64672E8D"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lang w:val="en-US" w:eastAsia="zh-CN"/>
              </w:rPr>
            </w:pPr>
            <w:r w:rsidRPr="00A42703">
              <w:rPr>
                <w:rFonts w:ascii="仿宋_GB2312" w:eastAsia="仿宋_GB2312" w:hAnsi="宋体" w:cs="宋体"/>
                <w:color w:val="auto"/>
                <w:sz w:val="24"/>
                <w:szCs w:val="24"/>
                <w:lang w:val="en-US" w:eastAsia="zh-CN"/>
              </w:rPr>
              <w:t>8.系统可以自动取消长期无刷卡记录用户预约权限，管理员可以配置清理周期：三个月、半年、一年</w:t>
            </w:r>
          </w:p>
          <w:p w14:paraId="6571B568"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lang w:val="en-US" w:eastAsia="zh-CN"/>
              </w:rPr>
            </w:pPr>
            <w:r w:rsidRPr="00A42703">
              <w:rPr>
                <w:rFonts w:ascii="仿宋_GB2312" w:eastAsia="仿宋_GB2312" w:hAnsi="宋体" w:cs="宋体"/>
                <w:color w:val="auto"/>
                <w:sz w:val="24"/>
                <w:szCs w:val="24"/>
                <w:lang w:val="en-US" w:eastAsia="zh-CN"/>
              </w:rPr>
              <w:t>9.仪器负责人刷卡上机、刷卡下机，系统自动生成使用记录，不需要</w:t>
            </w:r>
            <w:r w:rsidRPr="00A42703">
              <w:rPr>
                <w:rFonts w:ascii="仿宋_GB2312" w:eastAsia="仿宋_GB2312" w:hAnsi="宋体" w:cs="宋体"/>
                <w:color w:val="auto"/>
                <w:sz w:val="24"/>
                <w:szCs w:val="24"/>
              </w:rPr>
              <w:t>手动设置使用记录的使用方向，系统可以自动记录机时。</w:t>
            </w:r>
          </w:p>
          <w:p w14:paraId="56493CFB" w14:textId="5A7A3091" w:rsidR="00A42703" w:rsidRPr="00A42703" w:rsidRDefault="006E2034" w:rsidP="00A42703">
            <w:pPr>
              <w:adjustRightInd w:val="0"/>
              <w:snapToGrid w:val="0"/>
              <w:spacing w:line="400" w:lineRule="exact"/>
              <w:ind w:firstLineChars="200" w:firstLine="480"/>
              <w:rPr>
                <w:rFonts w:ascii="仿宋_GB2312" w:eastAsia="仿宋_GB2312" w:hAnsi="宋体" w:cs="宋体" w:hint="default"/>
                <w:color w:val="auto"/>
                <w:sz w:val="24"/>
                <w:szCs w:val="24"/>
                <w:lang w:val="en-US" w:eastAsia="zh-CN"/>
              </w:rPr>
            </w:pPr>
            <w:r>
              <w:rPr>
                <w:rStyle w:val="fontstyle01"/>
              </w:rPr>
              <w:t>▲</w:t>
            </w:r>
            <w:r w:rsidR="00A42703" w:rsidRPr="00A42703">
              <w:rPr>
                <w:rFonts w:ascii="仿宋_GB2312" w:eastAsia="仿宋_GB2312" w:hAnsi="宋体" w:cs="宋体"/>
                <w:color w:val="auto"/>
                <w:sz w:val="24"/>
                <w:szCs w:val="24"/>
                <w:lang w:val="en-US" w:eastAsia="zh-CN"/>
              </w:rPr>
              <w:t>10.移动端完整实现用户相关管理、查询业务，页面自适应安卓、iOS，布局适配手机屏幕，加载流畅、响应及时，与 PC 端数据实时互通。</w:t>
            </w:r>
          </w:p>
          <w:p w14:paraId="52B56018"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rPr>
            </w:pPr>
            <w:r w:rsidRPr="00A42703">
              <w:rPr>
                <w:rFonts w:ascii="仿宋_GB2312" w:eastAsia="仿宋_GB2312" w:hAnsi="宋体" w:cs="宋体"/>
                <w:color w:val="auto"/>
                <w:sz w:val="24"/>
                <w:szCs w:val="24"/>
                <w:lang w:val="en-US" w:eastAsia="zh-CN"/>
              </w:rPr>
              <w:lastRenderedPageBreak/>
              <w:t>11.平台支持仪器信息增删改查维护；可以录入仪器名称、资产编号、型号规格、放置地点、管理单位、管理员、联系电话、功能介绍、技术参数、仪器图片；支持按名称、型号检索仪器。</w:t>
            </w:r>
          </w:p>
          <w:p w14:paraId="13345CAD"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rPr>
            </w:pPr>
            <w:r w:rsidRPr="00A42703">
              <w:rPr>
                <w:rFonts w:ascii="仿宋_GB2312" w:eastAsia="仿宋_GB2312" w:hAnsi="宋体" w:cs="宋体"/>
                <w:color w:val="auto"/>
                <w:sz w:val="24"/>
                <w:szCs w:val="24"/>
                <w:lang w:val="en-US" w:eastAsia="zh-CN"/>
              </w:rPr>
              <w:t>12.新闻公告模块支持图片上传，具备智能编辑功能。</w:t>
            </w:r>
          </w:p>
          <w:p w14:paraId="5AD41829" w14:textId="1CA6056B" w:rsidR="00A42703" w:rsidRPr="00A42703" w:rsidRDefault="006E2034" w:rsidP="00A42703">
            <w:pPr>
              <w:adjustRightInd w:val="0"/>
              <w:snapToGrid w:val="0"/>
              <w:spacing w:line="400" w:lineRule="exact"/>
              <w:ind w:firstLineChars="200" w:firstLine="480"/>
              <w:rPr>
                <w:rFonts w:ascii="仿宋_GB2312" w:eastAsia="仿宋_GB2312" w:hAnsi="宋体" w:cs="宋体" w:hint="default"/>
                <w:color w:val="auto"/>
                <w:sz w:val="24"/>
                <w:szCs w:val="24"/>
              </w:rPr>
            </w:pPr>
            <w:r>
              <w:rPr>
                <w:rStyle w:val="fontstyle01"/>
              </w:rPr>
              <w:t>▲</w:t>
            </w:r>
            <w:r w:rsidR="00A42703" w:rsidRPr="00A42703">
              <w:rPr>
                <w:rFonts w:ascii="仿宋_GB2312" w:eastAsia="仿宋_GB2312" w:hAnsi="宋体" w:cs="宋体"/>
                <w:color w:val="auto"/>
                <w:sz w:val="24"/>
                <w:szCs w:val="24"/>
                <w:lang w:val="en-US" w:eastAsia="zh-CN"/>
              </w:rPr>
              <w:t>13.统一管理报废仪器、教学设备；配件、报废、教学设备不纳入效益考核。</w:t>
            </w:r>
          </w:p>
          <w:p w14:paraId="15AFC965"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rPr>
            </w:pPr>
            <w:r w:rsidRPr="00A42703">
              <w:rPr>
                <w:rFonts w:ascii="仿宋_GB2312" w:eastAsia="仿宋_GB2312" w:hAnsi="宋体" w:cs="宋体"/>
                <w:color w:val="auto"/>
                <w:sz w:val="24"/>
                <w:szCs w:val="24"/>
                <w:lang w:val="en-US" w:eastAsia="zh-CN"/>
              </w:rPr>
              <w:t>14.效益统计报表拆分仪器名称与型号，报表新增设备型号、购置日期、金额等三列数据。</w:t>
            </w:r>
          </w:p>
          <w:p w14:paraId="13CDDBC5"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lang w:val="en-US" w:eastAsia="zh-CN"/>
              </w:rPr>
            </w:pPr>
            <w:r w:rsidRPr="00A42703">
              <w:rPr>
                <w:rFonts w:ascii="仿宋_GB2312" w:eastAsia="仿宋_GB2312" w:hAnsi="宋体" w:cs="宋体"/>
                <w:color w:val="auto"/>
                <w:sz w:val="24"/>
                <w:szCs w:val="24"/>
                <w:lang w:val="en-US" w:eastAsia="zh-CN"/>
              </w:rPr>
              <w:t>15.平台支持自主上机、委托测样两种服务模式，包含用户预约、预约审核、爽约记录、仪器开放时间、预约时长、使用记录、使用反馈全流程；可以分别对自主上机、委托测样仪器独立设置预约规则。</w:t>
            </w:r>
          </w:p>
          <w:p w14:paraId="5B74D142"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lang w:val="en-US" w:eastAsia="zh-CN"/>
              </w:rPr>
            </w:pPr>
            <w:r w:rsidRPr="00A42703">
              <w:rPr>
                <w:rFonts w:ascii="仿宋_GB2312" w:eastAsia="仿宋_GB2312" w:hAnsi="宋体" w:cs="宋体"/>
                <w:color w:val="auto"/>
                <w:sz w:val="24"/>
                <w:szCs w:val="24"/>
                <w:lang w:val="en-US" w:eastAsia="zh-CN"/>
              </w:rPr>
              <w:t>16.送样预约机时统计逻辑，针对多条预约对应单次上机产生机时不会重复统计。</w:t>
            </w:r>
          </w:p>
          <w:p w14:paraId="2B8CAFC3"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rPr>
            </w:pPr>
            <w:r w:rsidRPr="00A42703">
              <w:rPr>
                <w:rFonts w:ascii="仿宋_GB2312" w:eastAsia="仿宋_GB2312" w:hAnsi="宋体" w:cs="宋体"/>
                <w:color w:val="auto"/>
                <w:sz w:val="24"/>
                <w:szCs w:val="24"/>
                <w:lang w:val="en-US" w:eastAsia="zh-CN"/>
              </w:rPr>
              <w:t>17.便携式、大功率等无法安装终端的仪器，张贴二维码，手机扫码记录</w:t>
            </w:r>
            <w:r w:rsidRPr="00A42703">
              <w:rPr>
                <w:rFonts w:ascii="仿宋_GB2312" w:eastAsia="仿宋_GB2312" w:hAnsi="宋体" w:cs="宋体"/>
                <w:color w:val="auto"/>
                <w:sz w:val="24"/>
                <w:szCs w:val="24"/>
              </w:rPr>
              <w:t>仪器的使用机时。</w:t>
            </w:r>
          </w:p>
          <w:p w14:paraId="4F3F9D10"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lang w:val="en-US" w:eastAsia="zh-CN"/>
              </w:rPr>
            </w:pPr>
            <w:r w:rsidRPr="00A42703">
              <w:rPr>
                <w:rFonts w:ascii="仿宋_GB2312" w:eastAsia="仿宋_GB2312" w:hAnsi="宋体" w:cs="宋体"/>
                <w:color w:val="auto"/>
                <w:sz w:val="24"/>
                <w:szCs w:val="24"/>
                <w:lang w:val="en-US" w:eastAsia="zh-CN"/>
              </w:rPr>
              <w:t>18.手动录入使用记录单次时长不超过3天，禁止录入与已有记录时间重叠数据，避免重复统计。</w:t>
            </w:r>
          </w:p>
          <w:p w14:paraId="567944C1" w14:textId="282A8C13" w:rsidR="00A42703" w:rsidRPr="00A42703" w:rsidRDefault="006E2034" w:rsidP="00A42703">
            <w:pPr>
              <w:adjustRightInd w:val="0"/>
              <w:snapToGrid w:val="0"/>
              <w:spacing w:line="400" w:lineRule="exact"/>
              <w:ind w:firstLineChars="200" w:firstLine="480"/>
              <w:rPr>
                <w:rFonts w:ascii="仿宋_GB2312" w:eastAsia="仿宋_GB2312" w:hAnsi="宋体" w:cs="宋体" w:hint="default"/>
                <w:color w:val="auto"/>
                <w:sz w:val="24"/>
                <w:szCs w:val="24"/>
                <w:lang w:val="en-US" w:eastAsia="zh-CN"/>
              </w:rPr>
            </w:pPr>
            <w:r>
              <w:rPr>
                <w:rStyle w:val="fontstyle01"/>
              </w:rPr>
              <w:t>▲</w:t>
            </w:r>
            <w:r w:rsidR="00A42703" w:rsidRPr="00A42703">
              <w:rPr>
                <w:rFonts w:ascii="仿宋_GB2312" w:eastAsia="仿宋_GB2312" w:hAnsi="宋体" w:cs="宋体"/>
                <w:color w:val="auto"/>
                <w:sz w:val="24"/>
                <w:szCs w:val="24"/>
                <w:lang w:val="en-US" w:eastAsia="zh-CN"/>
              </w:rPr>
              <w:t>19.仪器上月机时为 0，系统自动发送邮件提醒仪器负责人。</w:t>
            </w:r>
          </w:p>
          <w:p w14:paraId="054F8712"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lang w:val="en-US" w:eastAsia="zh-CN"/>
              </w:rPr>
            </w:pPr>
            <w:r w:rsidRPr="00A42703">
              <w:rPr>
                <w:rFonts w:ascii="仿宋_GB2312" w:eastAsia="仿宋_GB2312" w:hAnsi="宋体" w:cs="宋体"/>
                <w:color w:val="auto"/>
                <w:sz w:val="24"/>
                <w:szCs w:val="24"/>
                <w:lang w:val="en-US" w:eastAsia="zh-CN"/>
              </w:rPr>
              <w:t>20.移动端支持仪器查询、预约、审核、取消预约等全部预约核心业务。</w:t>
            </w:r>
          </w:p>
          <w:p w14:paraId="56FD60AE"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lang w:val="en-US" w:eastAsia="zh-CN"/>
              </w:rPr>
            </w:pPr>
            <w:r w:rsidRPr="00A42703">
              <w:rPr>
                <w:rFonts w:ascii="仿宋_GB2312" w:eastAsia="仿宋_GB2312" w:hAnsi="宋体" w:cs="宋体"/>
                <w:color w:val="auto"/>
                <w:sz w:val="24"/>
                <w:szCs w:val="24"/>
                <w:lang w:val="en-US" w:eastAsia="zh-CN"/>
              </w:rPr>
              <w:t>21.管理员可以设置收费标准修改开放时段，支持收费标准锁定 / 解锁、收费标准数据导出。</w:t>
            </w:r>
          </w:p>
          <w:p w14:paraId="5172D451"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lang w:val="en-US" w:eastAsia="zh-CN"/>
              </w:rPr>
            </w:pPr>
            <w:r w:rsidRPr="00A42703">
              <w:rPr>
                <w:rFonts w:ascii="仿宋_GB2312" w:eastAsia="仿宋_GB2312" w:hAnsi="宋体" w:cs="宋体"/>
                <w:color w:val="auto"/>
                <w:sz w:val="24"/>
                <w:szCs w:val="24"/>
                <w:lang w:val="en-US" w:eastAsia="zh-CN"/>
              </w:rPr>
              <w:t>22.实验数据统一存储至校级平台，不单独分平台存储。</w:t>
            </w:r>
          </w:p>
          <w:p w14:paraId="3D4810DA" w14:textId="034C8335" w:rsidR="00A42703" w:rsidRPr="00A42703" w:rsidRDefault="006E2034" w:rsidP="00A42703">
            <w:pPr>
              <w:adjustRightInd w:val="0"/>
              <w:snapToGrid w:val="0"/>
              <w:spacing w:line="400" w:lineRule="exact"/>
              <w:ind w:firstLineChars="200" w:firstLine="480"/>
              <w:rPr>
                <w:rFonts w:ascii="仿宋_GB2312" w:eastAsia="仿宋_GB2312" w:hAnsi="宋体" w:cs="宋体" w:hint="default"/>
                <w:color w:val="auto"/>
                <w:sz w:val="24"/>
                <w:szCs w:val="24"/>
                <w:lang w:val="en-US" w:eastAsia="zh-CN"/>
              </w:rPr>
            </w:pPr>
            <w:r>
              <w:rPr>
                <w:rStyle w:val="fontstyle01"/>
              </w:rPr>
              <w:t>▲</w:t>
            </w:r>
            <w:r w:rsidR="00A42703" w:rsidRPr="00A42703">
              <w:rPr>
                <w:rFonts w:ascii="仿宋_GB2312" w:eastAsia="仿宋_GB2312" w:hAnsi="宋体" w:cs="宋体"/>
                <w:color w:val="auto"/>
                <w:sz w:val="24"/>
                <w:szCs w:val="24"/>
                <w:lang w:val="en-US" w:eastAsia="zh-CN"/>
              </w:rPr>
              <w:t>23.系统可以定期清理终端缓存，保障数据正常上传下载。</w:t>
            </w:r>
          </w:p>
          <w:p w14:paraId="10BB447A"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lang w:val="en-US" w:eastAsia="zh-CN"/>
              </w:rPr>
            </w:pPr>
            <w:r w:rsidRPr="00A42703">
              <w:rPr>
                <w:rFonts w:ascii="仿宋_GB2312" w:eastAsia="仿宋_GB2312" w:hAnsi="宋体" w:cs="宋体"/>
                <w:color w:val="auto"/>
                <w:sz w:val="24"/>
                <w:szCs w:val="24"/>
                <w:lang w:val="en-US" w:eastAsia="zh-CN"/>
              </w:rPr>
              <w:t>24.监控终端自带双存储空间，能够实现实验数据单向传输至服务器，支持分权限下载。</w:t>
            </w:r>
          </w:p>
          <w:p w14:paraId="7B3EC885"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lang w:val="en-US" w:eastAsia="zh-CN"/>
              </w:rPr>
            </w:pPr>
            <w:r w:rsidRPr="00A42703">
              <w:rPr>
                <w:rFonts w:ascii="仿宋_GB2312" w:eastAsia="仿宋_GB2312" w:hAnsi="宋体" w:cs="宋体"/>
                <w:color w:val="auto"/>
                <w:sz w:val="24"/>
                <w:szCs w:val="24"/>
                <w:lang w:val="en-US" w:eastAsia="zh-CN"/>
              </w:rPr>
              <w:t>25.平台支持查询预约、使用、扣费记录，明细表可导出；按年、季、月统计预约数据，按付费人、设备统计扣费；统计预约次数、预约机时、使用次数、使用机时、计费时长、计费金额。</w:t>
            </w:r>
          </w:p>
          <w:p w14:paraId="329F8C1B"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lang w:val="en-US" w:eastAsia="zh-CN"/>
              </w:rPr>
            </w:pPr>
            <w:r w:rsidRPr="00A42703">
              <w:rPr>
                <w:rFonts w:ascii="仿宋_GB2312" w:eastAsia="仿宋_GB2312" w:hAnsi="宋体" w:cs="宋体"/>
                <w:color w:val="auto"/>
                <w:sz w:val="24"/>
                <w:szCs w:val="24"/>
                <w:lang w:val="en-US" w:eastAsia="zh-CN"/>
              </w:rPr>
              <w:t>26.仪器设备使用科研成果登记功能，包括科研论文，科研项目和发明专利，可以按学校、二级单位或机组统计。</w:t>
            </w:r>
          </w:p>
          <w:p w14:paraId="4A738B29" w14:textId="2C43013D" w:rsidR="00CE1B23" w:rsidRPr="00032C2A" w:rsidRDefault="006E2034" w:rsidP="00032C2A">
            <w:pPr>
              <w:spacing w:line="400" w:lineRule="exact"/>
              <w:ind w:firstLineChars="200" w:firstLine="480"/>
              <w:rPr>
                <w:rFonts w:ascii="仿宋_GB2312" w:eastAsia="仿宋_GB2312" w:hAnsi="宋体" w:cs="宋体" w:hint="default"/>
                <w:color w:val="auto"/>
                <w:sz w:val="24"/>
                <w:szCs w:val="24"/>
                <w:lang w:val="en-US" w:eastAsia="zh-CN"/>
              </w:rPr>
            </w:pPr>
            <w:r>
              <w:rPr>
                <w:rStyle w:val="fontstyle01"/>
              </w:rPr>
              <w:t>▲</w:t>
            </w:r>
            <w:r w:rsidR="00A42703" w:rsidRPr="00A42703">
              <w:rPr>
                <w:rFonts w:ascii="仿宋_GB2312" w:eastAsia="仿宋_GB2312" w:hAnsi="宋体" w:cs="宋体"/>
                <w:color w:val="auto"/>
                <w:sz w:val="24"/>
                <w:szCs w:val="24"/>
                <w:lang w:val="en-US" w:eastAsia="zh-CN"/>
              </w:rPr>
              <w:t>27.学校于2020年建成大型科研仪器开放共享管理平台（大型仪器共享物联网系统).现有系统具备线上预约、身份鉴权、刷卡上机、使用记录生成、计费结算、物联终端管控等业务功能，部署有配套科研仪器共享管理终端硬件，支撑校内大型仪器日常共享运维管理工作。本次新建系统</w:t>
            </w:r>
            <w:r w:rsidR="00A42703" w:rsidRPr="00A42703">
              <w:rPr>
                <w:rFonts w:ascii="仿宋_GB2312" w:eastAsia="仿宋_GB2312" w:hAnsi="宋体" w:cs="宋体"/>
                <w:color w:val="auto"/>
                <w:sz w:val="24"/>
                <w:szCs w:val="24"/>
                <w:lang w:val="en-US" w:eastAsia="zh-CN"/>
              </w:rPr>
              <w:lastRenderedPageBreak/>
              <w:t>可以与该现有平台无缝对接，实现数据互通；可以纳管学校原有科研仪器共享管理终端模块，确保系统数据一致，保证软硬件的兼容和稳定性要求</w:t>
            </w:r>
            <w:r w:rsidR="00032C2A">
              <w:rPr>
                <w:rFonts w:ascii="仿宋_GB2312" w:eastAsia="仿宋_GB2312" w:hAnsi="宋体" w:cs="宋体"/>
                <w:color w:val="auto"/>
                <w:sz w:val="24"/>
                <w:szCs w:val="24"/>
                <w:lang w:val="en-US" w:eastAsia="zh-CN"/>
              </w:rPr>
              <w:t>（</w:t>
            </w:r>
            <w:r w:rsidR="00032C2A" w:rsidRPr="00032C2A">
              <w:rPr>
                <w:rFonts w:ascii="仿宋_GB2312" w:eastAsia="仿宋_GB2312" w:cs="宋体"/>
                <w:color w:val="auto"/>
                <w:lang w:val="en-US" w:eastAsia="zh-CN"/>
              </w:rPr>
              <w:t>我公司已经在投标文件中提供纳管兼容承诺函证明</w:t>
            </w:r>
            <w:r w:rsidR="00032C2A">
              <w:rPr>
                <w:rFonts w:ascii="仿宋_GB2312" w:eastAsia="仿宋_GB2312" w:hAnsi="宋体" w:cs="宋体"/>
                <w:color w:val="auto"/>
                <w:sz w:val="24"/>
                <w:szCs w:val="24"/>
                <w:lang w:val="en-US" w:eastAsia="zh-CN"/>
              </w:rPr>
              <w:t>）</w:t>
            </w:r>
          </w:p>
        </w:tc>
      </w:tr>
      <w:tr w:rsidR="00581EB3" w14:paraId="19168F32" w14:textId="77777777" w:rsidTr="00A42703">
        <w:trPr>
          <w:trHeight w:val="368"/>
          <w:jc w:val="center"/>
        </w:trPr>
        <w:tc>
          <w:tcPr>
            <w:tcW w:w="576" w:type="dxa"/>
            <w:vAlign w:val="center"/>
          </w:tcPr>
          <w:p w14:paraId="35867995" w14:textId="58F5710E" w:rsidR="00581EB3" w:rsidRPr="00CE1B23" w:rsidRDefault="00CE1B23" w:rsidP="00CE1B23">
            <w:pPr>
              <w:jc w:val="center"/>
              <w:rPr>
                <w:rFonts w:ascii="仿宋_GB2312" w:eastAsia="仿宋_GB2312" w:hint="default"/>
                <w:sz w:val="24"/>
                <w:szCs w:val="24"/>
                <w:lang w:eastAsia="zh-CN"/>
              </w:rPr>
            </w:pPr>
            <w:r w:rsidRPr="00CE1B23">
              <w:rPr>
                <w:rFonts w:ascii="仿宋_GB2312" w:eastAsia="仿宋_GB2312"/>
                <w:sz w:val="24"/>
                <w:szCs w:val="24"/>
                <w:lang w:eastAsia="zh-CN"/>
              </w:rPr>
              <w:lastRenderedPageBreak/>
              <w:t>3</w:t>
            </w:r>
          </w:p>
        </w:tc>
        <w:tc>
          <w:tcPr>
            <w:tcW w:w="1339" w:type="dxa"/>
            <w:vAlign w:val="center"/>
          </w:tcPr>
          <w:p w14:paraId="02F30D51" w14:textId="035C2C1B" w:rsidR="00581EB3" w:rsidRPr="00CE1B23" w:rsidRDefault="00CE1B23" w:rsidP="00CE1B23">
            <w:pPr>
              <w:jc w:val="center"/>
              <w:rPr>
                <w:rFonts w:ascii="仿宋_GB2312" w:eastAsia="仿宋_GB2312" w:hint="default"/>
                <w:sz w:val="24"/>
                <w:szCs w:val="24"/>
              </w:rPr>
            </w:pPr>
            <w:r w:rsidRPr="00CE1B23">
              <w:rPr>
                <w:rFonts w:ascii="仿宋_GB2312" w:eastAsia="仿宋_GB2312" w:hAnsi="宋体" w:cs="宋体"/>
                <w:sz w:val="24"/>
                <w:szCs w:val="24"/>
              </w:rPr>
              <w:t>科研仪器共享管理终端模块</w:t>
            </w:r>
          </w:p>
        </w:tc>
        <w:tc>
          <w:tcPr>
            <w:tcW w:w="7721" w:type="dxa"/>
          </w:tcPr>
          <w:p w14:paraId="0F14754C" w14:textId="51B932E5" w:rsidR="00A42703" w:rsidRPr="00A42703" w:rsidRDefault="006E2034" w:rsidP="00A42703">
            <w:pPr>
              <w:adjustRightInd w:val="0"/>
              <w:snapToGrid w:val="0"/>
              <w:spacing w:line="400" w:lineRule="exact"/>
              <w:ind w:firstLineChars="200" w:firstLine="480"/>
              <w:rPr>
                <w:rFonts w:ascii="仿宋_GB2312" w:eastAsia="仿宋_GB2312" w:hAnsi="宋体" w:cs="宋体" w:hint="default"/>
                <w:color w:val="auto"/>
                <w:sz w:val="24"/>
                <w:szCs w:val="24"/>
              </w:rPr>
            </w:pPr>
            <w:r>
              <w:rPr>
                <w:rStyle w:val="fontstyle01"/>
              </w:rPr>
              <w:t>▲</w:t>
            </w:r>
            <w:r w:rsidR="00A42703" w:rsidRPr="00A42703">
              <w:rPr>
                <w:rFonts w:ascii="仿宋_GB2312" w:eastAsia="仿宋_GB2312" w:hAnsi="宋体" w:cs="宋体"/>
                <w:color w:val="auto"/>
                <w:sz w:val="24"/>
                <w:szCs w:val="24"/>
              </w:rPr>
              <w:t>1.河南理工大学现有科研仪器共享管理终端模</w:t>
            </w:r>
            <w:r w:rsidR="00A42703" w:rsidRPr="00A42703">
              <w:rPr>
                <w:rFonts w:ascii="仿宋_GB2312" w:eastAsia="仿宋_GB2312" w:hAnsi="宋体" w:cs="宋体"/>
                <w:color w:val="auto"/>
                <w:sz w:val="24"/>
                <w:szCs w:val="24"/>
                <w:lang w:val="en-US" w:eastAsia="zh-CN"/>
              </w:rPr>
              <w:t>228台</w:t>
            </w:r>
            <w:r w:rsidR="00A42703" w:rsidRPr="00A42703">
              <w:rPr>
                <w:rFonts w:ascii="仿宋_GB2312" w:eastAsia="仿宋_GB2312" w:hAnsi="宋体" w:cs="宋体"/>
                <w:color w:val="auto"/>
                <w:sz w:val="24"/>
                <w:szCs w:val="24"/>
              </w:rPr>
              <w:t>，已接入全校多学科科研实验室，纳管</w:t>
            </w:r>
            <w:r w:rsidR="00A42703" w:rsidRPr="00A42703">
              <w:rPr>
                <w:rFonts w:ascii="仿宋_GB2312" w:eastAsia="仿宋_GB2312" w:hAnsi="宋体" w:cs="宋体"/>
                <w:color w:val="auto"/>
                <w:sz w:val="24"/>
                <w:szCs w:val="24"/>
                <w:lang w:val="en-US" w:eastAsia="zh-CN"/>
              </w:rPr>
              <w:t>228</w:t>
            </w:r>
            <w:r w:rsidR="00A42703" w:rsidRPr="00A42703">
              <w:rPr>
                <w:rFonts w:ascii="仿宋_GB2312" w:eastAsia="仿宋_GB2312" w:hAnsi="宋体" w:cs="宋体"/>
                <w:color w:val="auto"/>
                <w:sz w:val="24"/>
                <w:szCs w:val="24"/>
              </w:rPr>
              <w:t>台（套）大型科研仪器，</w:t>
            </w:r>
            <w:r w:rsidR="00A42703" w:rsidRPr="00A42703">
              <w:rPr>
                <w:rFonts w:ascii="仿宋_GB2312" w:eastAsia="仿宋_GB2312" w:hAnsi="宋体" w:cs="宋体"/>
                <w:color w:val="auto"/>
                <w:sz w:val="24"/>
                <w:szCs w:val="24"/>
                <w:lang w:val="en-US" w:eastAsia="zh-CN"/>
              </w:rPr>
              <w:t>已</w:t>
            </w:r>
            <w:r w:rsidR="00A42703" w:rsidRPr="00A42703">
              <w:rPr>
                <w:rFonts w:ascii="仿宋_GB2312" w:eastAsia="仿宋_GB2312" w:hAnsi="宋体" w:cs="宋体"/>
                <w:color w:val="auto"/>
                <w:sz w:val="24"/>
                <w:szCs w:val="24"/>
              </w:rPr>
              <w:t>实现仪器预约审核、用户身份识别、刷卡上机权限控制、自动生成仪器使用记录、上机计费结算、仪器物联管控等业务功能，服务校内师生及校外测试用户，是学校大型仪器开放共享业务的核心业务系统。本次采购</w:t>
            </w:r>
            <w:r w:rsidR="00A42703" w:rsidRPr="00A42703">
              <w:rPr>
                <w:rFonts w:ascii="仿宋_GB2312" w:eastAsia="仿宋_GB2312" w:hAnsi="宋体" w:cs="宋体"/>
                <w:color w:val="auto"/>
                <w:sz w:val="24"/>
                <w:szCs w:val="24"/>
                <w:lang w:val="en-US" w:eastAsia="zh-CN"/>
              </w:rPr>
              <w:t>的</w:t>
            </w:r>
            <w:r w:rsidR="00A42703" w:rsidRPr="00A42703">
              <w:rPr>
                <w:rFonts w:ascii="仿宋_GB2312" w:eastAsia="仿宋_GB2312" w:hAnsi="宋体" w:cs="宋体"/>
                <w:color w:val="auto"/>
                <w:sz w:val="24"/>
                <w:szCs w:val="24"/>
              </w:rPr>
              <w:t>科研仪器共享管理终端模块，</w:t>
            </w:r>
            <w:r w:rsidR="00A42703" w:rsidRPr="00A42703">
              <w:rPr>
                <w:rFonts w:ascii="仿宋_GB2312" w:eastAsia="仿宋_GB2312" w:hAnsi="宋体" w:cs="宋体"/>
                <w:color w:val="auto"/>
                <w:sz w:val="24"/>
                <w:szCs w:val="24"/>
                <w:lang w:val="en-US" w:eastAsia="zh-CN"/>
              </w:rPr>
              <w:t>可以</w:t>
            </w:r>
            <w:r w:rsidR="00A42703" w:rsidRPr="00A42703">
              <w:rPr>
                <w:rFonts w:ascii="仿宋_GB2312" w:eastAsia="仿宋_GB2312" w:hAnsi="宋体" w:cs="宋体"/>
                <w:color w:val="auto"/>
                <w:sz w:val="24"/>
                <w:szCs w:val="24"/>
              </w:rPr>
              <w:t>与现有大型仪器共享物联网系统实现数据无缝对接，保障软硬件兼容、业务流程无差异。保障系统数据的完整性、安全性及可扩展性，实现用户身份识别、控制使用权限、自动生成使用记录、实现仪器联网作业，在使用上无明显差异性。</w:t>
            </w:r>
          </w:p>
          <w:p w14:paraId="1EE4935E" w14:textId="48E24D16" w:rsidR="00A42703" w:rsidRPr="00A42703" w:rsidRDefault="006E2034" w:rsidP="00A42703">
            <w:pPr>
              <w:adjustRightInd w:val="0"/>
              <w:snapToGrid w:val="0"/>
              <w:spacing w:line="400" w:lineRule="exact"/>
              <w:ind w:firstLineChars="200" w:firstLine="480"/>
              <w:rPr>
                <w:rFonts w:ascii="仿宋_GB2312" w:eastAsia="仿宋_GB2312" w:hAnsi="宋体" w:cs="宋体" w:hint="default"/>
                <w:color w:val="auto"/>
                <w:sz w:val="24"/>
                <w:szCs w:val="24"/>
              </w:rPr>
            </w:pPr>
            <w:r>
              <w:rPr>
                <w:rStyle w:val="fontstyle01"/>
              </w:rPr>
              <w:t>▲</w:t>
            </w:r>
            <w:r w:rsidR="00A42703" w:rsidRPr="00A42703">
              <w:rPr>
                <w:rFonts w:ascii="仿宋_GB2312" w:eastAsia="仿宋_GB2312" w:hAnsi="宋体" w:cs="宋体"/>
                <w:color w:val="auto"/>
                <w:sz w:val="24"/>
                <w:szCs w:val="24"/>
              </w:rPr>
              <w:t>2.设备共享管理终端具备离线功能，</w:t>
            </w:r>
            <w:r w:rsidR="00A42703" w:rsidRPr="00A42703">
              <w:rPr>
                <w:rFonts w:ascii="仿宋_GB2312" w:eastAsia="仿宋_GB2312" w:hAnsi="宋体" w:cs="宋体"/>
                <w:color w:val="auto"/>
                <w:sz w:val="24"/>
                <w:szCs w:val="24"/>
                <w:lang w:val="en-US" w:eastAsia="zh-CN"/>
              </w:rPr>
              <w:t>能够</w:t>
            </w:r>
            <w:r w:rsidR="00A42703" w:rsidRPr="00A42703">
              <w:rPr>
                <w:rFonts w:ascii="仿宋_GB2312" w:eastAsia="仿宋_GB2312" w:hAnsi="宋体" w:cs="宋体"/>
                <w:color w:val="auto"/>
                <w:sz w:val="24"/>
                <w:szCs w:val="24"/>
              </w:rPr>
              <w:t>自动采集用户刷卡数据并进行实时记录，支持在网和断网双重环境下使用。具有智能应急模式，能够在不依靠服务器的断网时情况下进行独立式工作。网络故障时，自动切换进入应急模式，当网络恢复时，自动恢复到正常模式。</w:t>
            </w:r>
            <w:r w:rsidR="00A42703" w:rsidRPr="00A42703">
              <w:rPr>
                <w:rFonts w:ascii="仿宋_GB2312" w:eastAsia="仿宋_GB2312" w:hAnsi="宋体" w:cs="宋体"/>
                <w:color w:val="auto"/>
                <w:sz w:val="24"/>
                <w:szCs w:val="24"/>
                <w:lang w:val="en-US" w:eastAsia="zh-CN"/>
              </w:rPr>
              <w:t>不需要</w:t>
            </w:r>
            <w:r w:rsidR="00A42703" w:rsidRPr="00A42703">
              <w:rPr>
                <w:rFonts w:ascii="仿宋_GB2312" w:eastAsia="仿宋_GB2312" w:hAnsi="宋体" w:cs="宋体"/>
                <w:color w:val="auto"/>
                <w:sz w:val="24"/>
                <w:szCs w:val="24"/>
              </w:rPr>
              <w:t>人工干预。模式切换时，不影响当前仪器的状态。应急模式下,断网前经授权的用户仍可刷卡开机。能够缓存50000条以上的刷卡记录，当网络恢复后，</w:t>
            </w:r>
            <w:r w:rsidR="00A42703" w:rsidRPr="00A42703">
              <w:rPr>
                <w:rFonts w:ascii="仿宋_GB2312" w:eastAsia="仿宋_GB2312" w:hAnsi="宋体" w:cs="宋体"/>
                <w:color w:val="auto"/>
                <w:sz w:val="24"/>
                <w:szCs w:val="24"/>
                <w:lang w:val="en-US" w:eastAsia="zh-CN"/>
              </w:rPr>
              <w:t>可以</w:t>
            </w:r>
            <w:r w:rsidR="00A42703" w:rsidRPr="00A42703">
              <w:rPr>
                <w:rFonts w:ascii="仿宋_GB2312" w:eastAsia="仿宋_GB2312" w:hAnsi="宋体" w:cs="宋体"/>
                <w:color w:val="auto"/>
                <w:sz w:val="24"/>
                <w:szCs w:val="24"/>
              </w:rPr>
              <w:t>自动上传至服务器，不丢失任何使用和刷卡记录。</w:t>
            </w:r>
          </w:p>
          <w:p w14:paraId="41F63DD0"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rPr>
            </w:pPr>
            <w:r w:rsidRPr="00A42703">
              <w:rPr>
                <w:rFonts w:ascii="仿宋_GB2312" w:eastAsia="仿宋_GB2312" w:hAnsi="宋体" w:cs="宋体"/>
                <w:color w:val="auto"/>
                <w:sz w:val="24"/>
                <w:szCs w:val="24"/>
              </w:rPr>
              <w:t>3.设备共享管理终端</w:t>
            </w:r>
            <w:r w:rsidRPr="00A42703">
              <w:rPr>
                <w:rFonts w:ascii="仿宋_GB2312" w:eastAsia="仿宋_GB2312" w:hAnsi="宋体" w:cs="宋体"/>
                <w:color w:val="auto"/>
                <w:sz w:val="24"/>
                <w:szCs w:val="24"/>
                <w:lang w:val="en-US" w:eastAsia="zh-CN"/>
              </w:rPr>
              <w:t>可以</w:t>
            </w:r>
            <w:r w:rsidRPr="00A42703">
              <w:rPr>
                <w:rFonts w:ascii="仿宋_GB2312" w:eastAsia="仿宋_GB2312" w:hAnsi="宋体" w:cs="宋体"/>
                <w:color w:val="auto"/>
                <w:sz w:val="24"/>
                <w:szCs w:val="24"/>
              </w:rPr>
              <w:t>满足开机直接进入空闲断电模式，</w:t>
            </w:r>
            <w:r w:rsidRPr="00A42703">
              <w:rPr>
                <w:rFonts w:ascii="仿宋_GB2312" w:eastAsia="仿宋_GB2312" w:hAnsi="宋体" w:cs="宋体"/>
                <w:color w:val="auto"/>
                <w:sz w:val="24"/>
                <w:szCs w:val="24"/>
                <w:lang w:val="en-US" w:eastAsia="zh-CN"/>
              </w:rPr>
              <w:t>不会</w:t>
            </w:r>
            <w:r w:rsidRPr="00A42703">
              <w:rPr>
                <w:rFonts w:ascii="仿宋_GB2312" w:eastAsia="仿宋_GB2312" w:hAnsi="宋体" w:cs="宋体"/>
                <w:color w:val="auto"/>
                <w:sz w:val="24"/>
                <w:szCs w:val="24"/>
              </w:rPr>
              <w:t>出现异常性通电或者断电现象；</w:t>
            </w:r>
          </w:p>
          <w:p w14:paraId="1EAE250A" w14:textId="2CB4334A" w:rsidR="00A42703" w:rsidRPr="00A42703" w:rsidRDefault="006E2034" w:rsidP="00A42703">
            <w:pPr>
              <w:adjustRightInd w:val="0"/>
              <w:snapToGrid w:val="0"/>
              <w:spacing w:line="400" w:lineRule="exact"/>
              <w:ind w:firstLineChars="200" w:firstLine="480"/>
              <w:rPr>
                <w:rFonts w:ascii="仿宋_GB2312" w:eastAsia="仿宋_GB2312" w:hAnsi="宋体" w:cs="宋体" w:hint="default"/>
                <w:color w:val="auto"/>
                <w:sz w:val="24"/>
                <w:szCs w:val="24"/>
              </w:rPr>
            </w:pPr>
            <w:r>
              <w:rPr>
                <w:rStyle w:val="fontstyle01"/>
              </w:rPr>
              <w:t>▲</w:t>
            </w:r>
            <w:r w:rsidR="00A42703" w:rsidRPr="00A42703">
              <w:rPr>
                <w:rFonts w:ascii="仿宋_GB2312" w:eastAsia="仿宋_GB2312" w:hAnsi="宋体" w:cs="宋体"/>
                <w:color w:val="auto"/>
                <w:sz w:val="24"/>
                <w:szCs w:val="24"/>
              </w:rPr>
              <w:t>4.为避免用户使用时随意插拔仪器电源插头设备共享管理终端</w:t>
            </w:r>
            <w:r w:rsidR="00A42703" w:rsidRPr="00A42703">
              <w:rPr>
                <w:rFonts w:ascii="仿宋_GB2312" w:eastAsia="仿宋_GB2312" w:hAnsi="宋体" w:cs="宋体"/>
                <w:color w:val="auto"/>
                <w:sz w:val="24"/>
                <w:szCs w:val="24"/>
                <w:lang w:val="en-US" w:eastAsia="zh-CN"/>
              </w:rPr>
              <w:t>可以</w:t>
            </w:r>
            <w:r w:rsidR="00A42703" w:rsidRPr="00A42703">
              <w:rPr>
                <w:rFonts w:ascii="仿宋_GB2312" w:eastAsia="仿宋_GB2312" w:hAnsi="宋体" w:cs="宋体"/>
                <w:color w:val="auto"/>
                <w:sz w:val="24"/>
                <w:szCs w:val="24"/>
              </w:rPr>
              <w:t>实现取电双重防拔设计，同时设备共享管理终端与取电电源线为一体化设计，</w:t>
            </w:r>
            <w:r w:rsidR="00A42703" w:rsidRPr="00A42703">
              <w:rPr>
                <w:rFonts w:ascii="仿宋_GB2312" w:eastAsia="仿宋_GB2312" w:hAnsi="宋体" w:cs="宋体"/>
                <w:color w:val="auto"/>
                <w:sz w:val="24"/>
                <w:szCs w:val="24"/>
                <w:lang w:val="en-US" w:eastAsia="zh-CN"/>
              </w:rPr>
              <w:t>可以</w:t>
            </w:r>
            <w:r w:rsidR="00A42703" w:rsidRPr="00A42703">
              <w:rPr>
                <w:rFonts w:ascii="仿宋_GB2312" w:eastAsia="仿宋_GB2312" w:hAnsi="宋体" w:cs="宋体"/>
                <w:color w:val="auto"/>
                <w:sz w:val="24"/>
                <w:szCs w:val="24"/>
              </w:rPr>
              <w:t>避免随意拔插设备共享管理终端的电源线改道给仪器使用的风险。</w:t>
            </w:r>
          </w:p>
          <w:p w14:paraId="19CFA742" w14:textId="1643FECD"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rPr>
            </w:pPr>
            <w:r w:rsidRPr="00A42703">
              <w:rPr>
                <w:rFonts w:ascii="仿宋_GB2312" w:eastAsia="仿宋_GB2312" w:hAnsi="宋体" w:cs="宋体"/>
                <w:color w:val="auto"/>
                <w:sz w:val="24"/>
                <w:szCs w:val="24"/>
              </w:rPr>
              <w:t>5.设备共享管理终端具有自适应以太网接口，支持固定 IP和 DHCP客户端模式，可以同时支持有线网络和无线网络连接，</w:t>
            </w:r>
            <w:r w:rsidRPr="00A42703">
              <w:rPr>
                <w:rFonts w:ascii="仿宋_GB2312" w:eastAsia="仿宋_GB2312" w:hAnsi="宋体" w:cs="宋体"/>
                <w:color w:val="auto"/>
                <w:sz w:val="24"/>
                <w:szCs w:val="24"/>
                <w:lang w:val="en-US" w:eastAsia="zh-CN"/>
              </w:rPr>
              <w:t>可以</w:t>
            </w:r>
            <w:r w:rsidRPr="00A42703">
              <w:rPr>
                <w:rFonts w:ascii="仿宋_GB2312" w:eastAsia="仿宋_GB2312" w:hAnsi="宋体" w:cs="宋体"/>
                <w:color w:val="auto"/>
                <w:sz w:val="24"/>
                <w:szCs w:val="24"/>
              </w:rPr>
              <w:t>根据环境随意切换网络模式。</w:t>
            </w:r>
            <w:r w:rsidRPr="00A42703">
              <w:rPr>
                <w:rFonts w:ascii="仿宋_GB2312" w:eastAsia="仿宋_GB2312" w:hAnsi="宋体" w:cs="宋体"/>
                <w:color w:val="auto"/>
                <w:sz w:val="24"/>
                <w:szCs w:val="24"/>
              </w:rPr>
              <w:br/>
            </w:r>
            <w:r w:rsidR="007168F6">
              <w:rPr>
                <w:rFonts w:ascii="仿宋_GB2312" w:eastAsia="仿宋_GB2312" w:hAnsi="宋体" w:cs="宋体" w:hint="default"/>
                <w:color w:val="auto"/>
                <w:sz w:val="24"/>
                <w:szCs w:val="24"/>
                <w:lang w:val="en-US" w:eastAsia="zh-CN"/>
              </w:rPr>
              <w:t xml:space="preserve">    </w:t>
            </w:r>
            <w:r w:rsidRPr="00A42703">
              <w:rPr>
                <w:rFonts w:ascii="仿宋_GB2312" w:eastAsia="仿宋_GB2312" w:hAnsi="宋体" w:cs="宋体"/>
                <w:color w:val="auto"/>
                <w:sz w:val="24"/>
                <w:szCs w:val="24"/>
                <w:lang w:val="en-US" w:eastAsia="zh-CN"/>
              </w:rPr>
              <w:t>6</w:t>
            </w:r>
            <w:r w:rsidRPr="00A42703">
              <w:rPr>
                <w:rFonts w:ascii="仿宋_GB2312" w:eastAsia="仿宋_GB2312" w:hAnsi="宋体" w:cs="宋体"/>
                <w:color w:val="auto"/>
                <w:sz w:val="24"/>
                <w:szCs w:val="24"/>
              </w:rPr>
              <w:t>.设备共享管理终端支持在线升级，且具有标准 USB 接口</w:t>
            </w:r>
            <w:r w:rsidRPr="00A42703">
              <w:rPr>
                <w:rFonts w:ascii="仿宋_GB2312" w:eastAsia="仿宋_GB2312" w:hAnsi="宋体" w:cs="宋体"/>
                <w:color w:val="auto"/>
                <w:sz w:val="24"/>
                <w:szCs w:val="24"/>
                <w:lang w:val="en-US" w:eastAsia="zh-CN"/>
              </w:rPr>
              <w:t>可以</w:t>
            </w:r>
            <w:r w:rsidRPr="00A42703">
              <w:rPr>
                <w:rFonts w:ascii="仿宋_GB2312" w:eastAsia="仿宋_GB2312" w:hAnsi="宋体" w:cs="宋体"/>
                <w:color w:val="auto"/>
                <w:sz w:val="24"/>
                <w:szCs w:val="24"/>
              </w:rPr>
              <w:t>用于后期环境监测及设备通讯如温度、湿度、环境指数等。支持全中文字阵，能够显示仪器管理员、使用者、使用时间、当前时间、刷卡认证结果和处理办法及仪器状态等信息。</w:t>
            </w:r>
          </w:p>
          <w:p w14:paraId="4E505269"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rPr>
            </w:pPr>
            <w:r w:rsidRPr="00A42703">
              <w:rPr>
                <w:rFonts w:ascii="仿宋_GB2312" w:eastAsia="仿宋_GB2312" w:hAnsi="宋体" w:cs="宋体"/>
                <w:color w:val="auto"/>
                <w:sz w:val="24"/>
                <w:szCs w:val="24"/>
                <w:lang w:val="en-US" w:eastAsia="zh-CN"/>
              </w:rPr>
              <w:t>7</w:t>
            </w:r>
            <w:r w:rsidRPr="00A42703">
              <w:rPr>
                <w:rFonts w:ascii="仿宋_GB2312" w:eastAsia="仿宋_GB2312" w:hAnsi="宋体" w:cs="宋体"/>
                <w:color w:val="auto"/>
                <w:sz w:val="24"/>
                <w:szCs w:val="24"/>
              </w:rPr>
              <w:t>.</w:t>
            </w:r>
            <w:r w:rsidRPr="00A42703">
              <w:rPr>
                <w:rFonts w:ascii="仿宋_GB2312" w:eastAsia="仿宋_GB2312" w:hAnsi="宋体" w:cs="宋体"/>
                <w:color w:val="auto"/>
                <w:sz w:val="24"/>
                <w:szCs w:val="24"/>
                <w:lang w:val="en-US" w:eastAsia="zh-CN"/>
              </w:rPr>
              <w:t>监控终端提供用电安全保护功能，可以针对不同仪器的实际需要进行组合配置，包括通电清洗、断电冷却、断电间隔开机等</w:t>
            </w:r>
            <w:r w:rsidRPr="00A42703">
              <w:rPr>
                <w:rFonts w:ascii="仿宋_GB2312" w:eastAsia="仿宋_GB2312" w:hAnsi="宋体" w:cs="宋体"/>
                <w:color w:val="auto"/>
                <w:sz w:val="24"/>
                <w:szCs w:val="24"/>
              </w:rPr>
              <w:t>。</w:t>
            </w:r>
          </w:p>
          <w:p w14:paraId="7A767243"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rPr>
            </w:pPr>
            <w:r w:rsidRPr="00A42703">
              <w:rPr>
                <w:rFonts w:ascii="仿宋_GB2312" w:eastAsia="仿宋_GB2312" w:hAnsi="宋体" w:cs="宋体"/>
                <w:color w:val="auto"/>
                <w:sz w:val="24"/>
                <w:szCs w:val="24"/>
                <w:lang w:val="en-US" w:eastAsia="zh-CN"/>
              </w:rPr>
              <w:lastRenderedPageBreak/>
              <w:t>8</w:t>
            </w:r>
            <w:r w:rsidRPr="00A42703">
              <w:rPr>
                <w:rFonts w:ascii="仿宋_GB2312" w:eastAsia="仿宋_GB2312" w:hAnsi="宋体" w:cs="宋体"/>
                <w:color w:val="auto"/>
                <w:sz w:val="24"/>
                <w:szCs w:val="24"/>
              </w:rPr>
              <w:t>.</w:t>
            </w:r>
            <w:r w:rsidRPr="00A42703">
              <w:rPr>
                <w:rFonts w:ascii="仿宋_GB2312" w:eastAsia="仿宋_GB2312" w:hAnsi="宋体" w:cs="宋体"/>
                <w:color w:val="auto"/>
                <w:sz w:val="24"/>
                <w:szCs w:val="24"/>
                <w:lang w:val="en-US" w:eastAsia="zh-CN"/>
              </w:rPr>
              <w:t xml:space="preserve">电源控制器采用全金属屏蔽外壳，可以避免电磁辐射干扰大型仪器工作。 </w:t>
            </w:r>
          </w:p>
          <w:p w14:paraId="2D0A78AA" w14:textId="18205FBF" w:rsidR="00A42703" w:rsidRPr="00A42703" w:rsidRDefault="006E2034" w:rsidP="00A42703">
            <w:pPr>
              <w:adjustRightInd w:val="0"/>
              <w:snapToGrid w:val="0"/>
              <w:spacing w:line="400" w:lineRule="exact"/>
              <w:ind w:firstLineChars="200" w:firstLine="480"/>
              <w:rPr>
                <w:rFonts w:ascii="仿宋_GB2312" w:eastAsia="仿宋_GB2312" w:hAnsi="宋体" w:cs="宋体" w:hint="default"/>
                <w:color w:val="auto"/>
                <w:sz w:val="24"/>
                <w:szCs w:val="24"/>
              </w:rPr>
            </w:pPr>
            <w:r>
              <w:rPr>
                <w:rStyle w:val="fontstyle01"/>
              </w:rPr>
              <w:t>▲</w:t>
            </w:r>
            <w:r w:rsidR="00A42703" w:rsidRPr="00A42703">
              <w:rPr>
                <w:rFonts w:ascii="仿宋_GB2312" w:eastAsia="仿宋_GB2312" w:hAnsi="宋体" w:cs="宋体"/>
                <w:color w:val="auto"/>
                <w:sz w:val="24"/>
                <w:szCs w:val="24"/>
                <w:lang w:val="en-US" w:eastAsia="zh-CN"/>
              </w:rPr>
              <w:t>9</w:t>
            </w:r>
            <w:r w:rsidR="00A42703" w:rsidRPr="00A42703">
              <w:rPr>
                <w:rFonts w:ascii="仿宋_GB2312" w:eastAsia="仿宋_GB2312" w:hAnsi="宋体" w:cs="宋体"/>
                <w:color w:val="auto"/>
                <w:sz w:val="24"/>
                <w:szCs w:val="24"/>
              </w:rPr>
              <w:t>.科研共享管理终端自带双储存文件空间，</w:t>
            </w:r>
            <w:r w:rsidR="00A42703" w:rsidRPr="00A42703">
              <w:rPr>
                <w:rFonts w:ascii="仿宋_GB2312" w:eastAsia="仿宋_GB2312" w:hAnsi="宋体" w:cs="宋体"/>
                <w:color w:val="auto"/>
                <w:sz w:val="24"/>
                <w:szCs w:val="24"/>
                <w:lang w:val="en-US" w:eastAsia="zh-CN"/>
              </w:rPr>
              <w:t>可以</w:t>
            </w:r>
            <w:r w:rsidR="00A42703" w:rsidRPr="00A42703">
              <w:rPr>
                <w:rFonts w:ascii="仿宋_GB2312" w:eastAsia="仿宋_GB2312" w:hAnsi="宋体" w:cs="宋体"/>
                <w:color w:val="auto"/>
                <w:sz w:val="24"/>
                <w:szCs w:val="24"/>
              </w:rPr>
              <w:t>实现实验数据单向传输至数据服务器供用户分权限下载，同时文件在终端使用时也</w:t>
            </w:r>
            <w:r w:rsidR="00A42703" w:rsidRPr="00A42703">
              <w:rPr>
                <w:rFonts w:ascii="仿宋_GB2312" w:eastAsia="仿宋_GB2312" w:hAnsi="宋体" w:cs="宋体"/>
                <w:color w:val="auto"/>
                <w:sz w:val="24"/>
                <w:szCs w:val="24"/>
                <w:lang w:val="en-US" w:eastAsia="zh-CN"/>
              </w:rPr>
              <w:t>可以</w:t>
            </w:r>
            <w:r w:rsidR="00A42703" w:rsidRPr="00A42703">
              <w:rPr>
                <w:rFonts w:ascii="仿宋_GB2312" w:eastAsia="仿宋_GB2312" w:hAnsi="宋体" w:cs="宋体"/>
                <w:color w:val="auto"/>
                <w:sz w:val="24"/>
                <w:szCs w:val="24"/>
              </w:rPr>
              <w:t>正常上传至服务器，实现实验数据文件单向传输至数据服务器供用户分权限下载。</w:t>
            </w:r>
          </w:p>
          <w:p w14:paraId="05C3E335"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rPr>
            </w:pPr>
            <w:r w:rsidRPr="00A42703">
              <w:rPr>
                <w:rFonts w:ascii="仿宋_GB2312" w:eastAsia="仿宋_GB2312" w:hAnsi="宋体" w:cs="宋体"/>
                <w:color w:val="auto"/>
                <w:sz w:val="24"/>
                <w:szCs w:val="24"/>
                <w:lang w:val="en-US" w:eastAsia="zh-CN"/>
              </w:rPr>
              <w:t>10</w:t>
            </w:r>
            <w:r w:rsidRPr="00A42703">
              <w:rPr>
                <w:rFonts w:ascii="仿宋_GB2312" w:eastAsia="仿宋_GB2312" w:hAnsi="宋体" w:cs="宋体"/>
                <w:color w:val="auto"/>
                <w:sz w:val="24"/>
                <w:szCs w:val="24"/>
              </w:rPr>
              <w:t>.为确保设备共享管理终端联网和通信正常，设备共享管理终端与服务器的信息ping时间小于10ms。</w:t>
            </w:r>
          </w:p>
          <w:p w14:paraId="46F02CBD"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rPr>
            </w:pPr>
            <w:r w:rsidRPr="00A42703">
              <w:rPr>
                <w:rFonts w:ascii="仿宋_GB2312" w:eastAsia="仿宋_GB2312" w:hAnsi="宋体" w:cs="宋体"/>
                <w:color w:val="auto"/>
                <w:sz w:val="24"/>
                <w:szCs w:val="24"/>
                <w:lang w:val="en-US" w:eastAsia="zh-CN"/>
              </w:rPr>
              <w:t>11</w:t>
            </w:r>
            <w:r w:rsidRPr="00A42703">
              <w:rPr>
                <w:rFonts w:ascii="仿宋_GB2312" w:eastAsia="仿宋_GB2312" w:hAnsi="宋体" w:cs="宋体"/>
                <w:color w:val="auto"/>
                <w:sz w:val="24"/>
                <w:szCs w:val="24"/>
              </w:rPr>
              <w:t>.为后期使用方便，设备共享管理终端</w:t>
            </w:r>
            <w:r w:rsidRPr="00A42703">
              <w:rPr>
                <w:rFonts w:ascii="仿宋_GB2312" w:eastAsia="仿宋_GB2312" w:hAnsi="宋体" w:cs="宋体"/>
                <w:color w:val="auto"/>
                <w:sz w:val="24"/>
                <w:szCs w:val="24"/>
                <w:lang w:val="en-US" w:eastAsia="zh-CN"/>
              </w:rPr>
              <w:t>可以</w:t>
            </w:r>
            <w:r w:rsidRPr="00A42703">
              <w:rPr>
                <w:rFonts w:ascii="仿宋_GB2312" w:eastAsia="仿宋_GB2312" w:hAnsi="宋体" w:cs="宋体"/>
                <w:color w:val="auto"/>
                <w:sz w:val="24"/>
                <w:szCs w:val="24"/>
              </w:rPr>
              <w:t>支持在无网络、无服务器、无系统的情况下独立使用，可以任意时刻添加权限用户等操作处理，在不依靠共享管理系统时也</w:t>
            </w:r>
            <w:r w:rsidRPr="00A42703">
              <w:rPr>
                <w:rFonts w:ascii="仿宋_GB2312" w:eastAsia="仿宋_GB2312" w:hAnsi="宋体" w:cs="宋体"/>
                <w:color w:val="auto"/>
                <w:sz w:val="24"/>
                <w:szCs w:val="24"/>
                <w:lang w:val="en-US" w:eastAsia="zh-CN"/>
              </w:rPr>
              <w:t>可以</w:t>
            </w:r>
            <w:r w:rsidRPr="00A42703">
              <w:rPr>
                <w:rFonts w:ascii="仿宋_GB2312" w:eastAsia="仿宋_GB2312" w:hAnsi="宋体" w:cs="宋体"/>
                <w:color w:val="auto"/>
                <w:sz w:val="24"/>
                <w:szCs w:val="24"/>
              </w:rPr>
              <w:t>查询到用户的使用记录信息。</w:t>
            </w:r>
          </w:p>
          <w:p w14:paraId="06F12941" w14:textId="2D05EF44" w:rsidR="00A42703" w:rsidRPr="00A42703" w:rsidRDefault="006E2034" w:rsidP="00A42703">
            <w:pPr>
              <w:adjustRightInd w:val="0"/>
              <w:snapToGrid w:val="0"/>
              <w:spacing w:line="400" w:lineRule="exact"/>
              <w:ind w:firstLineChars="200" w:firstLine="480"/>
              <w:rPr>
                <w:rFonts w:ascii="仿宋_GB2312" w:eastAsia="仿宋_GB2312" w:hAnsi="宋体" w:cs="宋体" w:hint="default"/>
                <w:color w:val="auto"/>
                <w:sz w:val="24"/>
                <w:szCs w:val="24"/>
              </w:rPr>
            </w:pPr>
            <w:r>
              <w:rPr>
                <w:rStyle w:val="fontstyle01"/>
              </w:rPr>
              <w:t>▲</w:t>
            </w:r>
            <w:r w:rsidR="00A42703" w:rsidRPr="00A42703">
              <w:rPr>
                <w:rFonts w:ascii="仿宋_GB2312" w:eastAsia="仿宋_GB2312" w:hAnsi="宋体" w:cs="宋体"/>
                <w:color w:val="auto"/>
                <w:sz w:val="24"/>
                <w:szCs w:val="24"/>
              </w:rPr>
              <w:t>1</w:t>
            </w:r>
            <w:r w:rsidR="00A42703" w:rsidRPr="00A42703">
              <w:rPr>
                <w:rFonts w:ascii="仿宋_GB2312" w:eastAsia="仿宋_GB2312" w:hAnsi="宋体" w:cs="宋体"/>
                <w:color w:val="auto"/>
                <w:sz w:val="24"/>
                <w:szCs w:val="24"/>
                <w:lang w:val="en-US" w:eastAsia="zh-CN"/>
              </w:rPr>
              <w:t>2</w:t>
            </w:r>
            <w:r w:rsidR="00A42703" w:rsidRPr="00A42703">
              <w:rPr>
                <w:rFonts w:ascii="仿宋_GB2312" w:eastAsia="仿宋_GB2312" w:hAnsi="宋体" w:cs="宋体"/>
                <w:color w:val="auto"/>
                <w:sz w:val="24"/>
                <w:szCs w:val="24"/>
              </w:rPr>
              <w:t>.为方便管理和维护设备，设备共享管理终端有能正确显示网络状态和服务器通信是否成功的标识。</w:t>
            </w:r>
          </w:p>
          <w:p w14:paraId="6CC846E0"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rPr>
            </w:pPr>
            <w:r w:rsidRPr="00A42703">
              <w:rPr>
                <w:rFonts w:ascii="仿宋_GB2312" w:eastAsia="仿宋_GB2312" w:hAnsi="宋体" w:cs="宋体"/>
                <w:color w:val="auto"/>
                <w:sz w:val="24"/>
                <w:szCs w:val="24"/>
              </w:rPr>
              <w:t>1</w:t>
            </w:r>
            <w:r w:rsidRPr="00A42703">
              <w:rPr>
                <w:rFonts w:ascii="仿宋_GB2312" w:eastAsia="仿宋_GB2312" w:hAnsi="宋体" w:cs="宋体"/>
                <w:color w:val="auto"/>
                <w:sz w:val="24"/>
                <w:szCs w:val="24"/>
                <w:lang w:val="en-US" w:eastAsia="zh-CN"/>
              </w:rPr>
              <w:t>3</w:t>
            </w:r>
            <w:r w:rsidRPr="00A42703">
              <w:rPr>
                <w:rFonts w:ascii="仿宋_GB2312" w:eastAsia="仿宋_GB2312" w:hAnsi="宋体" w:cs="宋体"/>
                <w:color w:val="auto"/>
                <w:sz w:val="24"/>
                <w:szCs w:val="24"/>
              </w:rPr>
              <w:t>.可控制额定电流10A/30A；可定制扩展至380V或30A以上。</w:t>
            </w:r>
          </w:p>
          <w:p w14:paraId="5A53FC47"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rPr>
            </w:pPr>
            <w:r w:rsidRPr="00A42703">
              <w:rPr>
                <w:rFonts w:ascii="仿宋_GB2312" w:eastAsia="仿宋_GB2312" w:hAnsi="宋体" w:cs="宋体"/>
                <w:color w:val="auto"/>
                <w:sz w:val="24"/>
                <w:szCs w:val="24"/>
              </w:rPr>
              <w:t>1</w:t>
            </w:r>
            <w:r w:rsidRPr="00A42703">
              <w:rPr>
                <w:rFonts w:ascii="仿宋_GB2312" w:eastAsia="仿宋_GB2312" w:hAnsi="宋体" w:cs="宋体"/>
                <w:color w:val="auto"/>
                <w:sz w:val="24"/>
                <w:szCs w:val="24"/>
                <w:lang w:val="en-US" w:eastAsia="zh-CN"/>
              </w:rPr>
              <w:t>4</w:t>
            </w:r>
            <w:r w:rsidRPr="00A42703">
              <w:rPr>
                <w:rFonts w:ascii="仿宋_GB2312" w:eastAsia="仿宋_GB2312" w:hAnsi="宋体" w:cs="宋体"/>
                <w:color w:val="auto"/>
                <w:sz w:val="24"/>
                <w:szCs w:val="24"/>
              </w:rPr>
              <w:t>.仪器从终端取电采用防拔设计，避免用户使用时随意插拔仪器电源插头。</w:t>
            </w:r>
          </w:p>
          <w:p w14:paraId="63022833" w14:textId="77777777" w:rsidR="00A42703" w:rsidRPr="00A42703" w:rsidRDefault="00A42703" w:rsidP="00A42703">
            <w:pPr>
              <w:adjustRightInd w:val="0"/>
              <w:snapToGrid w:val="0"/>
              <w:spacing w:line="400" w:lineRule="exact"/>
              <w:ind w:firstLineChars="200" w:firstLine="480"/>
              <w:rPr>
                <w:rFonts w:ascii="仿宋_GB2312" w:eastAsia="仿宋_GB2312" w:hAnsi="宋体" w:cs="宋体" w:hint="default"/>
                <w:color w:val="auto"/>
                <w:sz w:val="24"/>
                <w:szCs w:val="24"/>
              </w:rPr>
            </w:pPr>
            <w:r w:rsidRPr="00A42703">
              <w:rPr>
                <w:rFonts w:ascii="仿宋_GB2312" w:eastAsia="仿宋_GB2312" w:hAnsi="宋体" w:cs="宋体"/>
                <w:color w:val="auto"/>
                <w:sz w:val="24"/>
                <w:szCs w:val="24"/>
              </w:rPr>
              <w:t>1</w:t>
            </w:r>
            <w:r w:rsidRPr="00A42703">
              <w:rPr>
                <w:rFonts w:ascii="仿宋_GB2312" w:eastAsia="仿宋_GB2312" w:hAnsi="宋体" w:cs="宋体"/>
                <w:color w:val="auto"/>
                <w:sz w:val="24"/>
                <w:szCs w:val="24"/>
                <w:lang w:val="en-US" w:eastAsia="zh-CN"/>
              </w:rPr>
              <w:t>5</w:t>
            </w:r>
            <w:r w:rsidRPr="00A42703">
              <w:rPr>
                <w:rFonts w:ascii="仿宋_GB2312" w:eastAsia="仿宋_GB2312" w:hAnsi="宋体" w:cs="宋体"/>
                <w:color w:val="auto"/>
                <w:sz w:val="24"/>
                <w:szCs w:val="24"/>
              </w:rPr>
              <w:t>.设备共享管理终端能够识别校园一卡通卡。</w:t>
            </w:r>
          </w:p>
          <w:p w14:paraId="64CD28C2" w14:textId="57B8C51D" w:rsidR="00A42703" w:rsidRPr="00A42703" w:rsidRDefault="006E2034" w:rsidP="00A42703">
            <w:pPr>
              <w:adjustRightInd w:val="0"/>
              <w:snapToGrid w:val="0"/>
              <w:spacing w:line="400" w:lineRule="exact"/>
              <w:ind w:firstLineChars="200" w:firstLine="480"/>
              <w:rPr>
                <w:rFonts w:ascii="仿宋_GB2312" w:eastAsia="仿宋_GB2312" w:hAnsi="宋体" w:cs="宋体" w:hint="default"/>
                <w:color w:val="auto"/>
                <w:sz w:val="24"/>
                <w:szCs w:val="24"/>
              </w:rPr>
            </w:pPr>
            <w:r>
              <w:rPr>
                <w:rStyle w:val="fontstyle01"/>
              </w:rPr>
              <w:t>▲</w:t>
            </w:r>
            <w:r w:rsidR="00A42703" w:rsidRPr="00A42703">
              <w:rPr>
                <w:rFonts w:ascii="仿宋_GB2312" w:eastAsia="仿宋_GB2312" w:hAnsi="宋体" w:cs="宋体"/>
                <w:color w:val="auto"/>
                <w:sz w:val="24"/>
                <w:szCs w:val="24"/>
              </w:rPr>
              <w:t>1</w:t>
            </w:r>
            <w:r w:rsidR="00A42703" w:rsidRPr="00A42703">
              <w:rPr>
                <w:rFonts w:ascii="仿宋_GB2312" w:eastAsia="仿宋_GB2312" w:hAnsi="宋体" w:cs="宋体"/>
                <w:color w:val="auto"/>
                <w:sz w:val="24"/>
                <w:szCs w:val="24"/>
                <w:lang w:val="en-US" w:eastAsia="zh-CN"/>
              </w:rPr>
              <w:t>6</w:t>
            </w:r>
            <w:r w:rsidR="00A42703" w:rsidRPr="00A42703">
              <w:rPr>
                <w:rFonts w:ascii="仿宋_GB2312" w:eastAsia="仿宋_GB2312" w:hAnsi="宋体" w:cs="宋体"/>
                <w:color w:val="auto"/>
                <w:sz w:val="24"/>
                <w:szCs w:val="24"/>
              </w:rPr>
              <w:t>.考虑到仪器的安全性、仪器配套软件的兼容性及仪器质保的多方面因素，大型仪器不允许联网，不允许安装第三方软件的情况下，系统具备通过终端模块上传实验数据文件至服务器。</w:t>
            </w:r>
          </w:p>
          <w:p w14:paraId="2DA17A76" w14:textId="666ED953" w:rsidR="00A42703" w:rsidRPr="00A42703" w:rsidRDefault="006E2034" w:rsidP="00A42703">
            <w:pPr>
              <w:adjustRightInd w:val="0"/>
              <w:snapToGrid w:val="0"/>
              <w:spacing w:line="400" w:lineRule="exact"/>
              <w:ind w:firstLineChars="200" w:firstLine="480"/>
              <w:rPr>
                <w:rFonts w:ascii="仿宋_GB2312" w:eastAsia="仿宋_GB2312" w:hAnsi="宋体" w:cs="宋体" w:hint="default"/>
                <w:color w:val="auto"/>
                <w:sz w:val="24"/>
                <w:szCs w:val="24"/>
              </w:rPr>
            </w:pPr>
            <w:r>
              <w:rPr>
                <w:rStyle w:val="fontstyle01"/>
              </w:rPr>
              <w:t>▲</w:t>
            </w:r>
            <w:r w:rsidR="00A42703" w:rsidRPr="00A42703">
              <w:rPr>
                <w:rFonts w:ascii="仿宋_GB2312" w:eastAsia="仿宋_GB2312" w:hAnsi="宋体" w:cs="宋体"/>
                <w:color w:val="auto"/>
                <w:sz w:val="24"/>
                <w:szCs w:val="24"/>
              </w:rPr>
              <w:t>1</w:t>
            </w:r>
            <w:r w:rsidR="00A42703" w:rsidRPr="00A42703">
              <w:rPr>
                <w:rFonts w:ascii="仿宋_GB2312" w:eastAsia="仿宋_GB2312" w:hAnsi="宋体" w:cs="宋体"/>
                <w:color w:val="auto"/>
                <w:sz w:val="24"/>
                <w:szCs w:val="24"/>
                <w:lang w:val="en-US" w:eastAsia="zh-CN"/>
              </w:rPr>
              <w:t>7</w:t>
            </w:r>
            <w:r w:rsidR="00A42703" w:rsidRPr="00A42703">
              <w:rPr>
                <w:rFonts w:ascii="仿宋_GB2312" w:eastAsia="仿宋_GB2312" w:hAnsi="宋体" w:cs="宋体"/>
                <w:color w:val="auto"/>
                <w:sz w:val="24"/>
                <w:szCs w:val="24"/>
              </w:rPr>
              <w:t>.对学校大仪共享平台现有的设备共享管理终端进行维修维护，已有终端全部免费升级系统，保证所有共享管理终端正常刷卡运行使用。</w:t>
            </w:r>
          </w:p>
          <w:p w14:paraId="41529B24" w14:textId="26E3CE7F" w:rsidR="00581EB3" w:rsidRPr="00A42703" w:rsidRDefault="00A42703" w:rsidP="00A42703">
            <w:pPr>
              <w:spacing w:line="400" w:lineRule="exact"/>
              <w:ind w:firstLineChars="200" w:firstLine="480"/>
              <w:rPr>
                <w:rFonts w:ascii="仿宋_GB2312" w:eastAsia="仿宋_GB2312" w:hint="default"/>
              </w:rPr>
            </w:pPr>
            <w:r w:rsidRPr="00A42703">
              <w:rPr>
                <w:rFonts w:ascii="仿宋_GB2312" w:eastAsia="仿宋_GB2312" w:hAnsi="宋体" w:cs="宋体"/>
                <w:color w:val="auto"/>
                <w:sz w:val="24"/>
                <w:szCs w:val="24"/>
              </w:rPr>
              <w:t>1</w:t>
            </w:r>
            <w:r w:rsidRPr="00A42703">
              <w:rPr>
                <w:rFonts w:ascii="仿宋_GB2312" w:eastAsia="仿宋_GB2312" w:hAnsi="宋体" w:cs="宋体"/>
                <w:color w:val="auto"/>
                <w:sz w:val="24"/>
                <w:szCs w:val="24"/>
                <w:lang w:val="en-US" w:eastAsia="zh-CN"/>
              </w:rPr>
              <w:t>8</w:t>
            </w:r>
            <w:r w:rsidRPr="00A42703">
              <w:rPr>
                <w:rFonts w:ascii="仿宋_GB2312" w:eastAsia="仿宋_GB2312" w:hAnsi="宋体" w:cs="宋体"/>
                <w:color w:val="auto"/>
                <w:sz w:val="24"/>
                <w:szCs w:val="24"/>
              </w:rPr>
              <w:t>.系统通过网络安全管理部门的入侵检测、网络漏洞扫描、病毒防护扫描，达到安全等保认证二级以上，检测扫描的漏洞等问题</w:t>
            </w:r>
            <w:r w:rsidRPr="00A42703">
              <w:rPr>
                <w:rFonts w:ascii="仿宋_GB2312" w:eastAsia="仿宋_GB2312" w:hAnsi="宋体" w:cs="宋体"/>
                <w:color w:val="auto"/>
                <w:sz w:val="24"/>
                <w:szCs w:val="24"/>
                <w:lang w:eastAsia="zh-CN"/>
              </w:rPr>
              <w:t>要</w:t>
            </w:r>
            <w:r w:rsidRPr="00A42703">
              <w:rPr>
                <w:rFonts w:ascii="仿宋_GB2312" w:eastAsia="仿宋_GB2312" w:hAnsi="宋体" w:cs="宋体"/>
                <w:color w:val="auto"/>
                <w:sz w:val="24"/>
                <w:szCs w:val="24"/>
              </w:rPr>
              <w:t>免费解决。</w:t>
            </w:r>
          </w:p>
        </w:tc>
      </w:tr>
    </w:tbl>
    <w:p w14:paraId="118036DA" w14:textId="77777777" w:rsidR="00581EB3" w:rsidRDefault="00581EB3" w:rsidP="00581EB3">
      <w:pPr>
        <w:rPr>
          <w:rFonts w:hint="default"/>
        </w:rPr>
      </w:pPr>
    </w:p>
    <w:p w14:paraId="7EC4F9D2" w14:textId="77777777" w:rsidR="00581EB3" w:rsidRDefault="00581EB3" w:rsidP="00581EB3">
      <w:pPr>
        <w:rPr>
          <w:rFonts w:hint="default"/>
        </w:rPr>
      </w:pPr>
    </w:p>
    <w:p w14:paraId="7D1506AC" w14:textId="0F9DCA28" w:rsidR="00581EB3" w:rsidRDefault="00581EB3">
      <w:pPr>
        <w:rPr>
          <w:rFonts w:eastAsia="PMingLiU" w:hint="default"/>
          <w:lang w:val="en-US"/>
        </w:rPr>
      </w:pPr>
    </w:p>
    <w:p w14:paraId="336122FE" w14:textId="30884889" w:rsidR="00581EB3" w:rsidRDefault="00581EB3">
      <w:pPr>
        <w:rPr>
          <w:rFonts w:eastAsia="PMingLiU" w:hint="default"/>
          <w:lang w:val="en-US"/>
        </w:rPr>
      </w:pPr>
    </w:p>
    <w:p w14:paraId="77537693" w14:textId="24A35578" w:rsidR="00581EB3" w:rsidRDefault="00581EB3">
      <w:pPr>
        <w:rPr>
          <w:rFonts w:eastAsia="PMingLiU" w:hint="default"/>
          <w:lang w:val="en-US"/>
        </w:rPr>
      </w:pPr>
    </w:p>
    <w:p w14:paraId="2912B35D" w14:textId="4D77B74C" w:rsidR="006D4862" w:rsidRDefault="006D4862">
      <w:pPr>
        <w:rPr>
          <w:rFonts w:eastAsia="PMingLiU" w:hint="default"/>
          <w:lang w:val="en-US"/>
        </w:rPr>
      </w:pPr>
    </w:p>
    <w:p w14:paraId="04BFC783" w14:textId="1CC65D54" w:rsidR="006D4862" w:rsidRDefault="006D4862">
      <w:pPr>
        <w:rPr>
          <w:rFonts w:eastAsia="PMingLiU" w:hint="default"/>
          <w:lang w:val="en-US"/>
        </w:rPr>
      </w:pPr>
    </w:p>
    <w:p w14:paraId="00F733AA" w14:textId="2685B390" w:rsidR="00614E85" w:rsidRDefault="00614E85">
      <w:pPr>
        <w:rPr>
          <w:rFonts w:eastAsia="PMingLiU" w:hint="default"/>
          <w:lang w:val="en-US"/>
        </w:rPr>
      </w:pPr>
    </w:p>
    <w:p w14:paraId="724654A2" w14:textId="0F29AE79" w:rsidR="00614E85" w:rsidRDefault="00614E85">
      <w:pPr>
        <w:rPr>
          <w:rFonts w:eastAsia="PMingLiU" w:hint="default"/>
          <w:lang w:val="en-US"/>
        </w:rPr>
      </w:pPr>
    </w:p>
    <w:p w14:paraId="4D170B22" w14:textId="0812F384" w:rsidR="00614E85" w:rsidRDefault="00614E85">
      <w:pPr>
        <w:rPr>
          <w:rFonts w:eastAsia="PMingLiU" w:hint="default"/>
          <w:lang w:val="en-US"/>
        </w:rPr>
      </w:pPr>
    </w:p>
    <w:p w14:paraId="5A14D276" w14:textId="6BDAEBF4" w:rsidR="00614E85" w:rsidRDefault="00614E85">
      <w:pPr>
        <w:rPr>
          <w:rFonts w:eastAsia="PMingLiU" w:hint="default"/>
          <w:lang w:val="en-US"/>
        </w:rPr>
      </w:pPr>
    </w:p>
    <w:p w14:paraId="489AEFD8" w14:textId="77777777" w:rsidR="00614E85" w:rsidRDefault="00614E85">
      <w:pPr>
        <w:rPr>
          <w:rFonts w:eastAsia="PMingLiU" w:hint="default"/>
          <w:lang w:val="en-US"/>
        </w:rPr>
      </w:pPr>
    </w:p>
    <w:p w14:paraId="3E2109C7" w14:textId="77777777" w:rsidR="00581EB3" w:rsidRDefault="00581EB3" w:rsidP="00581EB3">
      <w:pPr>
        <w:spacing w:before="97" w:line="219" w:lineRule="auto"/>
        <w:rPr>
          <w:rFonts w:ascii="宋体" w:eastAsia="宋体" w:hAnsi="宋体" w:cs="宋体" w:hint="default"/>
          <w:sz w:val="30"/>
          <w:szCs w:val="30"/>
        </w:rPr>
      </w:pPr>
      <w:r>
        <w:rPr>
          <w:rFonts w:ascii="宋体" w:eastAsia="宋体" w:hAnsi="宋体" w:cs="宋体"/>
          <w:b/>
          <w:bCs/>
          <w:spacing w:val="-15"/>
          <w:sz w:val="30"/>
          <w:szCs w:val="30"/>
        </w:rPr>
        <w:lastRenderedPageBreak/>
        <w:t>附件三</w:t>
      </w:r>
    </w:p>
    <w:p w14:paraId="1480F34F" w14:textId="77777777" w:rsidR="00581EB3" w:rsidRPr="004B2065" w:rsidRDefault="00581EB3" w:rsidP="00581EB3">
      <w:pPr>
        <w:spacing w:before="268" w:line="219" w:lineRule="auto"/>
        <w:jc w:val="center"/>
        <w:rPr>
          <w:rFonts w:ascii="宋体" w:eastAsia="宋体" w:hAnsi="宋体" w:cs="宋体" w:hint="default"/>
          <w:sz w:val="30"/>
          <w:szCs w:val="30"/>
        </w:rPr>
      </w:pPr>
      <w:r>
        <w:rPr>
          <w:rFonts w:ascii="宋体" w:eastAsia="宋体" w:hAnsi="宋体" w:cs="宋体"/>
          <w:b/>
          <w:bCs/>
          <w:spacing w:val="-4"/>
          <w:sz w:val="30"/>
          <w:szCs w:val="30"/>
        </w:rPr>
        <w:t>售后服务计划书</w:t>
      </w:r>
    </w:p>
    <w:p w14:paraId="1FC98F48" w14:textId="2FE27D69" w:rsidR="0061052F" w:rsidRPr="00BB1447" w:rsidRDefault="0061052F" w:rsidP="0061052F">
      <w:pPr>
        <w:widowControl w:val="0"/>
        <w:spacing w:line="440" w:lineRule="exact"/>
        <w:ind w:firstLineChars="200" w:firstLine="562"/>
        <w:rPr>
          <w:rFonts w:ascii="仿宋_GB2312" w:eastAsia="仿宋_GB2312" w:hAnsi="宋体" w:cs="宋体" w:hint="default"/>
          <w:color w:val="000000" w:themeColor="text1"/>
          <w:sz w:val="28"/>
          <w:szCs w:val="28"/>
        </w:rPr>
      </w:pPr>
      <w:r w:rsidRPr="00BB1447">
        <w:rPr>
          <w:rFonts w:ascii="仿宋_GB2312" w:eastAsia="仿宋_GB2312" w:hAnsi="宋体" w:cs="宋体"/>
          <w:b/>
          <w:bCs/>
          <w:color w:val="000000" w:themeColor="text1"/>
          <w:sz w:val="28"/>
          <w:szCs w:val="28"/>
          <w:lang w:eastAsia="zh-CN"/>
        </w:rPr>
        <w:t>1</w:t>
      </w:r>
      <w:r w:rsidRPr="00BB1447">
        <w:rPr>
          <w:rFonts w:ascii="仿宋_GB2312" w:eastAsia="仿宋_GB2312" w:hAnsi="宋体" w:cs="宋体"/>
          <w:b/>
          <w:bCs/>
          <w:color w:val="000000" w:themeColor="text1"/>
          <w:sz w:val="28"/>
          <w:szCs w:val="28"/>
        </w:rPr>
        <w:t>.</w:t>
      </w:r>
      <w:r w:rsidR="00BB1447">
        <w:rPr>
          <w:rFonts w:ascii="仿宋_GB2312" w:eastAsia="仿宋_GB2312" w:hAnsi="宋体" w:cs="宋体"/>
          <w:b/>
          <w:bCs/>
          <w:color w:val="000000" w:themeColor="text1"/>
          <w:sz w:val="28"/>
          <w:szCs w:val="28"/>
        </w:rPr>
        <w:t>供方</w:t>
      </w:r>
      <w:r w:rsidRPr="00BB1447">
        <w:rPr>
          <w:rFonts w:ascii="仿宋_GB2312" w:eastAsia="仿宋_GB2312" w:hAnsi="宋体" w:cs="宋体"/>
          <w:b/>
          <w:bCs/>
          <w:color w:val="000000" w:themeColor="text1"/>
          <w:sz w:val="28"/>
          <w:szCs w:val="28"/>
        </w:rPr>
        <w:t>郑重承诺本次投标活动中</w:t>
      </w:r>
      <w:r w:rsidRPr="00BB1447">
        <w:rPr>
          <w:rFonts w:ascii="仿宋_GB2312" w:eastAsia="仿宋_GB2312" w:hAnsi="宋体" w:cs="宋体"/>
          <w:b/>
          <w:bCs/>
          <w:color w:val="000000" w:themeColor="text1"/>
          <w:sz w:val="28"/>
          <w:szCs w:val="28"/>
          <w:lang w:eastAsia="zh-CN"/>
        </w:rPr>
        <w:t>：</w:t>
      </w:r>
      <w:r w:rsidRPr="00BB1447">
        <w:rPr>
          <w:rFonts w:ascii="仿宋_GB2312" w:eastAsia="仿宋_GB2312" w:hAnsi="宋体" w:cs="宋体"/>
          <w:b/>
          <w:bCs/>
          <w:color w:val="000000" w:themeColor="text1"/>
          <w:sz w:val="28"/>
          <w:szCs w:val="28"/>
        </w:rPr>
        <w:t>所有产品质保期限均为</w:t>
      </w:r>
      <w:r w:rsidRPr="00BB1447">
        <w:rPr>
          <w:rFonts w:ascii="仿宋_GB2312" w:eastAsia="仿宋_GB2312" w:hAnsi="宋体" w:cs="宋体"/>
          <w:b/>
          <w:bCs/>
          <w:color w:val="000000" w:themeColor="text1"/>
          <w:sz w:val="28"/>
          <w:szCs w:val="28"/>
          <w:lang w:val="en-US" w:eastAsia="zh-CN"/>
        </w:rPr>
        <w:t>5</w:t>
      </w:r>
      <w:r w:rsidRPr="00BB1447">
        <w:rPr>
          <w:rFonts w:ascii="仿宋_GB2312" w:eastAsia="仿宋_GB2312" w:hAnsi="宋体" w:cs="宋体"/>
          <w:b/>
          <w:bCs/>
          <w:color w:val="000000" w:themeColor="text1"/>
          <w:sz w:val="28"/>
          <w:szCs w:val="28"/>
        </w:rPr>
        <w:t>年质保。</w:t>
      </w:r>
      <w:r w:rsidRPr="00BB1447">
        <w:rPr>
          <w:rFonts w:ascii="仿宋_GB2312" w:eastAsia="仿宋_GB2312" w:hAnsi="宋体" w:cs="宋体"/>
          <w:color w:val="000000" w:themeColor="text1"/>
          <w:sz w:val="28"/>
          <w:szCs w:val="28"/>
        </w:rPr>
        <w:t>投标过程中符合法律、法规和</w:t>
      </w:r>
      <w:r w:rsidRPr="00BB1447">
        <w:rPr>
          <w:rFonts w:ascii="仿宋_GB2312" w:eastAsia="仿宋_GB2312" w:hAnsi="宋体" w:cs="宋体"/>
          <w:color w:val="000000" w:themeColor="text1"/>
          <w:sz w:val="28"/>
          <w:szCs w:val="28"/>
          <w:lang w:val="en-US" w:eastAsia="zh-CN"/>
        </w:rPr>
        <w:t>招标文件</w:t>
      </w:r>
      <w:r w:rsidRPr="00BB1447">
        <w:rPr>
          <w:rFonts w:ascii="仿宋_GB2312" w:eastAsia="仿宋_GB2312" w:hAnsi="宋体" w:cs="宋体"/>
          <w:color w:val="000000" w:themeColor="text1"/>
          <w:sz w:val="28"/>
          <w:szCs w:val="28"/>
        </w:rPr>
        <w:t>中规定的其他实质性要求。</w:t>
      </w:r>
    </w:p>
    <w:p w14:paraId="128A88FD" w14:textId="77777777" w:rsidR="0061052F" w:rsidRPr="00BB1447" w:rsidRDefault="0061052F" w:rsidP="0061052F">
      <w:pPr>
        <w:widowControl w:val="0"/>
        <w:spacing w:line="440" w:lineRule="exact"/>
        <w:ind w:firstLineChars="200" w:firstLine="560"/>
        <w:rPr>
          <w:rFonts w:ascii="仿宋_GB2312" w:eastAsia="仿宋_GB2312" w:hAnsi="宋体" w:cs="宋体" w:hint="default"/>
          <w:color w:val="000000" w:themeColor="text1"/>
          <w:sz w:val="28"/>
          <w:szCs w:val="28"/>
          <w:lang w:val="en-US" w:eastAsia="zh-CN"/>
        </w:rPr>
      </w:pPr>
      <w:r w:rsidRPr="00BB1447">
        <w:rPr>
          <w:rFonts w:ascii="仿宋_GB2312" w:eastAsia="仿宋_GB2312" w:hAnsi="宋体" w:cs="宋体"/>
          <w:color w:val="000000" w:themeColor="text1"/>
          <w:sz w:val="28"/>
          <w:szCs w:val="28"/>
          <w:lang w:val="en-US" w:eastAsia="zh-CN"/>
        </w:rPr>
        <w:t>响应招标文件中的技术参数，我方提供的货物是全新、未使用过的，采用的是优质材料和先进工艺，并完全符合国家技术质量规范和招标文件规定的质量、规格、性能和技术规范等的要求。是符合国家相关质量标准的正规厂家的合格产品。</w:t>
      </w:r>
    </w:p>
    <w:p w14:paraId="67B5FE7E" w14:textId="22EC89D2" w:rsidR="0061052F" w:rsidRPr="00BB1447" w:rsidRDefault="00BB1447" w:rsidP="0061052F">
      <w:pPr>
        <w:widowControl w:val="0"/>
        <w:spacing w:line="440" w:lineRule="exact"/>
        <w:ind w:firstLineChars="200" w:firstLine="560"/>
        <w:rPr>
          <w:rFonts w:ascii="仿宋_GB2312" w:eastAsia="仿宋_GB2312" w:hAnsi="宋体" w:cs="宋体" w:hint="default"/>
          <w:color w:val="000000" w:themeColor="text1"/>
          <w:sz w:val="28"/>
          <w:szCs w:val="28"/>
          <w:lang w:val="en-US" w:eastAsia="zh-CN"/>
        </w:rPr>
      </w:pPr>
      <w:r>
        <w:rPr>
          <w:rFonts w:ascii="仿宋_GB2312" w:eastAsia="PMingLiU" w:hAnsi="宋体" w:cs="宋体" w:hint="default"/>
          <w:color w:val="000000" w:themeColor="text1"/>
          <w:sz w:val="28"/>
          <w:szCs w:val="28"/>
        </w:rPr>
        <w:t>2.</w:t>
      </w:r>
      <w:r w:rsidR="0061052F" w:rsidRPr="00BB1447">
        <w:rPr>
          <w:rFonts w:ascii="仿宋_GB2312" w:eastAsia="仿宋_GB2312" w:hAnsi="宋体" w:cs="宋体"/>
          <w:color w:val="000000" w:themeColor="text1"/>
          <w:sz w:val="28"/>
          <w:szCs w:val="28"/>
        </w:rPr>
        <w:t>所投货物非人为损坏出现问题</w:t>
      </w:r>
      <w:r w:rsidR="0061052F" w:rsidRPr="00BB1447">
        <w:rPr>
          <w:rFonts w:ascii="仿宋_GB2312" w:eastAsia="仿宋_GB2312" w:hAnsi="宋体" w:cs="宋体"/>
          <w:color w:val="000000" w:themeColor="text1"/>
          <w:sz w:val="28"/>
          <w:szCs w:val="28"/>
          <w:lang w:eastAsia="zh-CN"/>
        </w:rPr>
        <w:t>：</w:t>
      </w:r>
      <w:r w:rsidR="0061052F" w:rsidRPr="00BB1447">
        <w:rPr>
          <w:rFonts w:ascii="仿宋_GB2312" w:eastAsia="仿宋_GB2312" w:hAnsi="宋体" w:cs="宋体"/>
          <w:color w:val="000000" w:themeColor="text1"/>
          <w:sz w:val="28"/>
          <w:szCs w:val="28"/>
          <w:lang w:val="en-US" w:eastAsia="zh-CN"/>
        </w:rPr>
        <w:t>承诺1小时内对维修要求及设备问题响应并提出解决方案、2小时内到达现场提供技术支持、解决问题不超过12小时，每年进行巡检4次以上。</w:t>
      </w:r>
    </w:p>
    <w:p w14:paraId="4BF10489" w14:textId="5F84F807" w:rsidR="0061052F" w:rsidRPr="00BB1447" w:rsidRDefault="00BB1447" w:rsidP="0061052F">
      <w:pPr>
        <w:widowControl w:val="0"/>
        <w:spacing w:line="440" w:lineRule="exact"/>
        <w:ind w:firstLineChars="200" w:firstLine="561"/>
        <w:rPr>
          <w:rFonts w:ascii="仿宋_GB2312" w:eastAsia="仿宋_GB2312" w:hAnsi="宋体" w:cs="宋体" w:hint="default"/>
          <w:b/>
          <w:bCs/>
          <w:color w:val="auto"/>
          <w:sz w:val="28"/>
          <w:szCs w:val="28"/>
        </w:rPr>
      </w:pPr>
      <w:r w:rsidRPr="00BB1447">
        <w:rPr>
          <w:rFonts w:ascii="仿宋_GB2312" w:eastAsia="PMingLiU" w:hAnsi="宋体" w:cs="宋体" w:hint="default"/>
          <w:b/>
          <w:bCs/>
          <w:color w:val="000000" w:themeColor="text1"/>
          <w:sz w:val="28"/>
          <w:szCs w:val="28"/>
        </w:rPr>
        <w:t>3.</w:t>
      </w:r>
      <w:r w:rsidR="0061052F" w:rsidRPr="00BB1447">
        <w:rPr>
          <w:rFonts w:ascii="仿宋_GB2312" w:eastAsia="仿宋_GB2312" w:hAnsi="宋体" w:cs="宋体"/>
          <w:b/>
          <w:bCs/>
          <w:color w:val="auto"/>
          <w:sz w:val="28"/>
          <w:szCs w:val="28"/>
        </w:rPr>
        <w:t>售后单位及电话</w:t>
      </w:r>
    </w:p>
    <w:p w14:paraId="7847D0A9" w14:textId="77777777" w:rsidR="0061052F" w:rsidRPr="00BB1447" w:rsidRDefault="0061052F" w:rsidP="0061052F">
      <w:pPr>
        <w:widowControl w:val="0"/>
        <w:spacing w:line="440" w:lineRule="exact"/>
        <w:ind w:firstLineChars="200" w:firstLine="560"/>
        <w:rPr>
          <w:rFonts w:ascii="仿宋_GB2312" w:eastAsia="仿宋_GB2312" w:hAnsi="宋体" w:cs="宋体" w:hint="default"/>
          <w:color w:val="000000" w:themeColor="text1"/>
          <w:sz w:val="28"/>
          <w:szCs w:val="28"/>
        </w:rPr>
      </w:pPr>
      <w:r w:rsidRPr="00BB1447">
        <w:rPr>
          <w:rFonts w:ascii="仿宋_GB2312" w:eastAsia="仿宋_GB2312" w:hAnsi="宋体" w:cs="宋体"/>
          <w:color w:val="000000" w:themeColor="text1"/>
          <w:sz w:val="28"/>
          <w:szCs w:val="28"/>
        </w:rPr>
        <w:t>维修单位名称：郑州金之源电子科技有限公司</w:t>
      </w:r>
    </w:p>
    <w:p w14:paraId="761CDBE0" w14:textId="77777777" w:rsidR="0061052F" w:rsidRPr="00BB1447" w:rsidRDefault="0061052F" w:rsidP="0061052F">
      <w:pPr>
        <w:widowControl w:val="0"/>
        <w:spacing w:line="440" w:lineRule="exact"/>
        <w:ind w:firstLineChars="200" w:firstLine="560"/>
        <w:rPr>
          <w:rFonts w:ascii="仿宋_GB2312" w:eastAsia="仿宋_GB2312" w:hAnsi="宋体" w:cs="宋体" w:hint="default"/>
          <w:color w:val="000000" w:themeColor="text1"/>
          <w:sz w:val="28"/>
          <w:szCs w:val="28"/>
        </w:rPr>
      </w:pPr>
      <w:r w:rsidRPr="00BB1447">
        <w:rPr>
          <w:rFonts w:ascii="仿宋_GB2312" w:eastAsia="仿宋_GB2312" w:hAnsi="宋体" w:cs="宋体"/>
          <w:color w:val="000000" w:themeColor="text1"/>
          <w:sz w:val="28"/>
          <w:szCs w:val="28"/>
        </w:rPr>
        <w:t>售后服务地点：河南省郑州市金水区郑花路59号21世纪广场6号楼12层1207室</w:t>
      </w:r>
    </w:p>
    <w:p w14:paraId="6C1D3B55" w14:textId="77777777" w:rsidR="00BB1447" w:rsidRDefault="0061052F" w:rsidP="0061052F">
      <w:pPr>
        <w:widowControl w:val="0"/>
        <w:spacing w:line="440" w:lineRule="exact"/>
        <w:ind w:firstLineChars="200" w:firstLine="560"/>
        <w:rPr>
          <w:rFonts w:ascii="仿宋_GB2312" w:eastAsia="PMingLiU" w:hAnsi="宋体" w:cs="宋体" w:hint="default"/>
          <w:color w:val="000000" w:themeColor="text1"/>
          <w:sz w:val="28"/>
          <w:szCs w:val="28"/>
        </w:rPr>
      </w:pPr>
      <w:r w:rsidRPr="00BB1447">
        <w:rPr>
          <w:rFonts w:ascii="仿宋_GB2312" w:eastAsia="仿宋_GB2312" w:hAnsi="宋体" w:cs="宋体"/>
          <w:color w:val="000000" w:themeColor="text1"/>
          <w:sz w:val="28"/>
          <w:szCs w:val="28"/>
        </w:rPr>
        <w:t xml:space="preserve">联系人：刘百顺             </w:t>
      </w:r>
    </w:p>
    <w:p w14:paraId="4C2C2393" w14:textId="35BE99C0" w:rsidR="0061052F" w:rsidRPr="00BB1447" w:rsidRDefault="0061052F" w:rsidP="0061052F">
      <w:pPr>
        <w:widowControl w:val="0"/>
        <w:spacing w:line="440" w:lineRule="exact"/>
        <w:ind w:firstLineChars="200" w:firstLine="560"/>
        <w:rPr>
          <w:rFonts w:ascii="仿宋_GB2312" w:eastAsia="仿宋_GB2312" w:hAnsi="宋体" w:cs="宋体" w:hint="default"/>
          <w:color w:val="000000" w:themeColor="text1"/>
          <w:sz w:val="28"/>
          <w:szCs w:val="28"/>
          <w:lang w:val="en-US"/>
        </w:rPr>
      </w:pPr>
      <w:r w:rsidRPr="00BB1447">
        <w:rPr>
          <w:rFonts w:ascii="仿宋_GB2312" w:eastAsia="仿宋_GB2312" w:hAnsi="宋体" w:cs="宋体"/>
          <w:color w:val="000000" w:themeColor="text1"/>
          <w:sz w:val="28"/>
          <w:szCs w:val="28"/>
        </w:rPr>
        <w:t>联系电话：</w:t>
      </w:r>
      <w:r w:rsidRPr="00BB1447">
        <w:rPr>
          <w:rFonts w:ascii="仿宋_GB2312" w:eastAsia="仿宋_GB2312" w:hAnsi="宋体" w:cs="宋体"/>
          <w:color w:val="000000" w:themeColor="text1"/>
          <w:sz w:val="28"/>
          <w:szCs w:val="28"/>
          <w:lang w:val="en-US" w:eastAsia="zh-CN"/>
        </w:rPr>
        <w:t>18339979003</w:t>
      </w:r>
    </w:p>
    <w:p w14:paraId="545D9A57" w14:textId="411E25C4" w:rsidR="0061052F" w:rsidRPr="00BB1447" w:rsidRDefault="00BB1447" w:rsidP="0061052F">
      <w:pPr>
        <w:widowControl w:val="0"/>
        <w:spacing w:line="440" w:lineRule="exact"/>
        <w:ind w:firstLineChars="200" w:firstLine="560"/>
        <w:rPr>
          <w:rFonts w:ascii="仿宋_GB2312" w:eastAsia="仿宋_GB2312" w:hAnsi="宋体" w:cs="宋体" w:hint="default"/>
          <w:color w:val="000000" w:themeColor="text1"/>
          <w:sz w:val="28"/>
          <w:szCs w:val="28"/>
        </w:rPr>
      </w:pPr>
      <w:r>
        <w:rPr>
          <w:rFonts w:ascii="仿宋_GB2312" w:eastAsia="PMingLiU" w:hAnsi="宋体" w:cs="宋体" w:hint="default"/>
          <w:color w:val="000000" w:themeColor="text1"/>
          <w:sz w:val="28"/>
          <w:szCs w:val="28"/>
        </w:rPr>
        <w:t>4.</w:t>
      </w:r>
      <w:r>
        <w:rPr>
          <w:rFonts w:ascii="仿宋_GB2312" w:eastAsia="仿宋_GB2312" w:hAnsi="宋体" w:cs="宋体"/>
          <w:color w:val="000000" w:themeColor="text1"/>
          <w:sz w:val="28"/>
          <w:szCs w:val="28"/>
        </w:rPr>
        <w:t>供方</w:t>
      </w:r>
      <w:r w:rsidR="0061052F" w:rsidRPr="00BB1447">
        <w:rPr>
          <w:rFonts w:ascii="仿宋_GB2312" w:eastAsia="仿宋_GB2312" w:hAnsi="宋体" w:cs="宋体"/>
          <w:color w:val="000000" w:themeColor="text1"/>
          <w:sz w:val="28"/>
          <w:szCs w:val="28"/>
        </w:rPr>
        <w:t>技术人员对所售仪器定期巡访</w:t>
      </w:r>
      <w:r w:rsidR="0061052F" w:rsidRPr="00BB1447">
        <w:rPr>
          <w:rFonts w:ascii="仿宋_GB2312" w:eastAsia="仿宋_GB2312" w:hAnsi="宋体" w:cs="宋体"/>
          <w:color w:val="000000" w:themeColor="text1"/>
          <w:sz w:val="28"/>
          <w:szCs w:val="28"/>
          <w:lang w:eastAsia="zh-CN"/>
        </w:rPr>
        <w:t>：</w:t>
      </w:r>
      <w:r w:rsidR="0061052F" w:rsidRPr="00BB1447">
        <w:rPr>
          <w:rFonts w:ascii="仿宋_GB2312" w:eastAsia="仿宋_GB2312" w:hAnsi="宋体" w:cs="宋体"/>
          <w:color w:val="000000" w:themeColor="text1"/>
          <w:sz w:val="28"/>
          <w:szCs w:val="28"/>
        </w:rPr>
        <w:t>免费进行系统的维护、保养及升级服务，使仪器使用率达到最大化，每年内4次</w:t>
      </w:r>
      <w:r w:rsidR="0061052F" w:rsidRPr="00BB1447">
        <w:rPr>
          <w:rFonts w:ascii="仿宋_GB2312" w:eastAsia="仿宋_GB2312" w:hAnsi="宋体" w:cs="宋体"/>
          <w:color w:val="000000" w:themeColor="text1"/>
          <w:sz w:val="28"/>
          <w:szCs w:val="28"/>
          <w:lang w:val="en-US" w:eastAsia="zh-CN"/>
        </w:rPr>
        <w:t>以上的</w:t>
      </w:r>
      <w:r w:rsidR="0061052F" w:rsidRPr="00BB1447">
        <w:rPr>
          <w:rFonts w:ascii="仿宋_GB2312" w:eastAsia="仿宋_GB2312" w:hAnsi="宋体" w:cs="宋体"/>
          <w:color w:val="000000" w:themeColor="text1"/>
          <w:sz w:val="28"/>
          <w:szCs w:val="28"/>
        </w:rPr>
        <w:t>免费上门保养服务（包括寒暑假），终身保修。</w:t>
      </w:r>
    </w:p>
    <w:p w14:paraId="25F6D093" w14:textId="32F2E911" w:rsidR="0061052F" w:rsidRPr="00BB1447" w:rsidRDefault="00BB1447" w:rsidP="0061052F">
      <w:pPr>
        <w:widowControl w:val="0"/>
        <w:spacing w:line="440" w:lineRule="exact"/>
        <w:ind w:firstLineChars="200" w:firstLine="560"/>
        <w:rPr>
          <w:rFonts w:ascii="仿宋_GB2312" w:eastAsia="仿宋_GB2312" w:hAnsi="宋体" w:cs="宋体" w:hint="default"/>
          <w:color w:val="000000" w:themeColor="text1"/>
          <w:sz w:val="28"/>
          <w:szCs w:val="28"/>
        </w:rPr>
      </w:pPr>
      <w:r>
        <w:rPr>
          <w:rFonts w:ascii="仿宋_GB2312" w:eastAsia="PMingLiU" w:hAnsi="宋体" w:cs="宋体" w:hint="default"/>
          <w:color w:val="000000" w:themeColor="text1"/>
          <w:sz w:val="28"/>
          <w:szCs w:val="28"/>
        </w:rPr>
        <w:t>5.</w:t>
      </w:r>
      <w:r w:rsidR="0061052F" w:rsidRPr="00BB1447">
        <w:rPr>
          <w:rFonts w:ascii="仿宋_GB2312" w:eastAsia="仿宋_GB2312" w:hAnsi="宋体" w:cs="宋体"/>
          <w:color w:val="000000" w:themeColor="text1"/>
          <w:sz w:val="28"/>
          <w:szCs w:val="28"/>
        </w:rPr>
        <w:t>安装及培训：</w:t>
      </w:r>
    </w:p>
    <w:p w14:paraId="08AC707F" w14:textId="3CBD03D0" w:rsidR="0061052F" w:rsidRPr="00BB1447" w:rsidRDefault="0061052F" w:rsidP="0061052F">
      <w:pPr>
        <w:widowControl w:val="0"/>
        <w:spacing w:line="440" w:lineRule="exact"/>
        <w:ind w:firstLineChars="200" w:firstLine="560"/>
        <w:rPr>
          <w:rFonts w:ascii="仿宋_GB2312" w:eastAsia="仿宋_GB2312" w:hAnsi="宋体" w:cs="宋体" w:hint="default"/>
          <w:color w:val="000000" w:themeColor="text1"/>
          <w:sz w:val="28"/>
          <w:szCs w:val="28"/>
        </w:rPr>
      </w:pPr>
      <w:r w:rsidRPr="00BB1447">
        <w:rPr>
          <w:rFonts w:ascii="仿宋_GB2312" w:eastAsia="仿宋_GB2312" w:hAnsi="宋体" w:cs="宋体"/>
          <w:color w:val="000000" w:themeColor="text1"/>
          <w:sz w:val="28"/>
          <w:szCs w:val="28"/>
        </w:rPr>
        <w:t>5.1</w:t>
      </w:r>
      <w:r w:rsidR="00BB1447">
        <w:rPr>
          <w:rFonts w:ascii="仿宋_GB2312" w:eastAsia="仿宋_GB2312" w:hAnsi="宋体" w:cs="宋体"/>
          <w:color w:val="000000" w:themeColor="text1"/>
          <w:sz w:val="28"/>
          <w:szCs w:val="28"/>
        </w:rPr>
        <w:t>供方</w:t>
      </w:r>
      <w:r w:rsidRPr="00BB1447">
        <w:rPr>
          <w:rFonts w:ascii="仿宋_GB2312" w:eastAsia="仿宋_GB2312" w:hAnsi="宋体" w:cs="宋体"/>
          <w:color w:val="000000" w:themeColor="text1"/>
          <w:sz w:val="28"/>
          <w:szCs w:val="28"/>
        </w:rPr>
        <w:t>提供的安装配送方案为：正式签订合同后，我方向厂家订货，免费派出项目经理、技术负责人员到最终用户现场安装调试，安排4-6名专业技术人员及专用车辆运输货物，确保货物能安全、及时到达客户指定地点，到货后将尽快安排货物的安装以及调试，安装调试完成后，我方技术人员将对客户进行培训 ，最后由采购方进行验收；</w:t>
      </w:r>
    </w:p>
    <w:p w14:paraId="5A646A7D" w14:textId="7A821814" w:rsidR="0061052F" w:rsidRPr="00BB1447" w:rsidRDefault="0061052F" w:rsidP="0061052F">
      <w:pPr>
        <w:widowControl w:val="0"/>
        <w:spacing w:line="440" w:lineRule="exact"/>
        <w:ind w:firstLineChars="200" w:firstLine="560"/>
        <w:rPr>
          <w:rFonts w:ascii="仿宋_GB2312" w:eastAsia="仿宋_GB2312" w:hAnsi="宋体" w:cs="宋体" w:hint="default"/>
          <w:color w:val="000000" w:themeColor="text1"/>
          <w:sz w:val="28"/>
          <w:szCs w:val="28"/>
        </w:rPr>
      </w:pPr>
      <w:r w:rsidRPr="00BB1447">
        <w:rPr>
          <w:rFonts w:ascii="仿宋_GB2312" w:eastAsia="仿宋_GB2312" w:hAnsi="宋体" w:cs="宋体"/>
          <w:color w:val="000000" w:themeColor="text1"/>
          <w:sz w:val="28"/>
          <w:szCs w:val="28"/>
        </w:rPr>
        <w:t>5.2</w:t>
      </w:r>
      <w:r w:rsidR="00BB1447">
        <w:rPr>
          <w:rFonts w:ascii="仿宋_GB2312" w:eastAsia="仿宋_GB2312" w:hAnsi="宋体" w:cs="宋体"/>
          <w:color w:val="000000" w:themeColor="text1"/>
          <w:sz w:val="28"/>
          <w:szCs w:val="28"/>
        </w:rPr>
        <w:t>供方</w:t>
      </w:r>
      <w:r w:rsidRPr="00BB1447">
        <w:rPr>
          <w:rFonts w:ascii="仿宋_GB2312" w:eastAsia="仿宋_GB2312" w:hAnsi="宋体" w:cs="宋体"/>
          <w:color w:val="000000" w:themeColor="text1"/>
          <w:sz w:val="28"/>
          <w:szCs w:val="28"/>
        </w:rPr>
        <w:t>将组织由仪器设备厂家认证的工程师5人，负责对所售仪器的安装、调试；为减少用户的操作错误概率，为用户培训至少6-10 人的熟练工作人员，所有费用均包含在本次投标总报价中。</w:t>
      </w:r>
    </w:p>
    <w:p w14:paraId="595619A5" w14:textId="77777777" w:rsidR="0061052F" w:rsidRPr="00BB1447" w:rsidRDefault="0061052F" w:rsidP="0061052F">
      <w:pPr>
        <w:widowControl w:val="0"/>
        <w:spacing w:line="440" w:lineRule="exact"/>
        <w:ind w:firstLineChars="200" w:firstLine="560"/>
        <w:rPr>
          <w:rFonts w:ascii="仿宋_GB2312" w:eastAsia="仿宋_GB2312" w:hAnsi="宋体" w:cs="宋体" w:hint="default"/>
          <w:color w:val="000000" w:themeColor="text1"/>
          <w:sz w:val="28"/>
          <w:szCs w:val="28"/>
        </w:rPr>
      </w:pPr>
      <w:r w:rsidRPr="00BB1447">
        <w:rPr>
          <w:rFonts w:ascii="仿宋_GB2312" w:eastAsia="仿宋_GB2312" w:hAnsi="宋体" w:cs="宋体"/>
          <w:color w:val="000000" w:themeColor="text1"/>
          <w:sz w:val="28"/>
          <w:szCs w:val="28"/>
        </w:rPr>
        <w:lastRenderedPageBreak/>
        <w:t>5.3人员培训计划包括：设备正常运行验收前，我司负责在项目现场对使用人员进行培训，使培训人员达到熟练掌握、灵活应用的程度，软件的售后服务和技术培训由我司直接负责，确保使用方可以正常使用。</w:t>
      </w:r>
    </w:p>
    <w:p w14:paraId="5722BFC8" w14:textId="155020D0" w:rsidR="0061052F" w:rsidRPr="00BB1447" w:rsidRDefault="00BB1447" w:rsidP="0061052F">
      <w:pPr>
        <w:widowControl w:val="0"/>
        <w:spacing w:line="440" w:lineRule="exact"/>
        <w:ind w:firstLineChars="200" w:firstLine="560"/>
        <w:rPr>
          <w:rFonts w:ascii="仿宋_GB2312" w:eastAsia="仿宋_GB2312" w:hAnsi="宋体" w:cs="宋体" w:hint="default"/>
          <w:color w:val="000000" w:themeColor="text1"/>
          <w:sz w:val="28"/>
          <w:szCs w:val="28"/>
        </w:rPr>
      </w:pPr>
      <w:r>
        <w:rPr>
          <w:rFonts w:ascii="仿宋_GB2312" w:eastAsia="PMingLiU" w:hAnsi="宋体" w:cs="宋体" w:hint="default"/>
          <w:color w:val="000000" w:themeColor="text1"/>
          <w:sz w:val="28"/>
          <w:szCs w:val="28"/>
        </w:rPr>
        <w:t>6.</w:t>
      </w:r>
      <w:r w:rsidR="0061052F" w:rsidRPr="00BB1447">
        <w:rPr>
          <w:rFonts w:ascii="仿宋_GB2312" w:eastAsia="仿宋_GB2312" w:hAnsi="宋体" w:cs="宋体"/>
          <w:color w:val="000000" w:themeColor="text1"/>
          <w:sz w:val="28"/>
          <w:szCs w:val="28"/>
          <w:lang w:val="zh-CN"/>
        </w:rPr>
        <w:t>项</w:t>
      </w:r>
      <w:r w:rsidR="0061052F" w:rsidRPr="00BB1447">
        <w:rPr>
          <w:rFonts w:ascii="仿宋_GB2312" w:eastAsia="仿宋_GB2312" w:hAnsi="宋体" w:cs="宋体"/>
          <w:color w:val="000000" w:themeColor="text1"/>
          <w:sz w:val="28"/>
          <w:szCs w:val="28"/>
        </w:rPr>
        <w:t>目所提供的其它免费物品或服务</w:t>
      </w:r>
      <w:r w:rsidR="0061052F" w:rsidRPr="00BB1447">
        <w:rPr>
          <w:rFonts w:ascii="仿宋_GB2312" w:eastAsia="仿宋_GB2312" w:hAnsi="宋体" w:cs="宋体"/>
          <w:color w:val="000000" w:themeColor="text1"/>
          <w:sz w:val="28"/>
          <w:szCs w:val="28"/>
          <w:lang w:eastAsia="zh-CN"/>
        </w:rPr>
        <w:t>：</w:t>
      </w:r>
      <w:r w:rsidR="0061052F" w:rsidRPr="00BB1447">
        <w:rPr>
          <w:rFonts w:ascii="仿宋_GB2312" w:eastAsia="仿宋_GB2312" w:hAnsi="宋体" w:cs="宋体"/>
          <w:color w:val="000000" w:themeColor="text1"/>
          <w:sz w:val="28"/>
          <w:szCs w:val="28"/>
        </w:rPr>
        <w:t>质保期内定期巡检，每年4次免费上门服务（人力+配件），终身保修，免费现场安装调试、免费义务现场培训、免费进行系统检查；</w:t>
      </w:r>
    </w:p>
    <w:p w14:paraId="6B244A9F" w14:textId="60CB9F3E" w:rsidR="0061052F" w:rsidRPr="00BB1447" w:rsidRDefault="00BB1447" w:rsidP="0061052F">
      <w:pPr>
        <w:widowControl w:val="0"/>
        <w:spacing w:line="440" w:lineRule="exact"/>
        <w:ind w:firstLineChars="200" w:firstLine="560"/>
        <w:jc w:val="left"/>
        <w:rPr>
          <w:rFonts w:ascii="仿宋_GB2312" w:eastAsia="仿宋_GB2312" w:hAnsi="宋体" w:cs="宋体" w:hint="default"/>
          <w:color w:val="000000" w:themeColor="text1"/>
          <w:sz w:val="28"/>
          <w:szCs w:val="28"/>
        </w:rPr>
      </w:pPr>
      <w:r>
        <w:rPr>
          <w:rFonts w:ascii="仿宋_GB2312" w:eastAsia="PMingLiU" w:hAnsi="宋体" w:cs="宋体" w:hint="default"/>
          <w:color w:val="000000" w:themeColor="text1"/>
          <w:sz w:val="28"/>
          <w:szCs w:val="28"/>
        </w:rPr>
        <w:t>7.</w:t>
      </w:r>
      <w:r w:rsidR="0061052F" w:rsidRPr="00BB1447">
        <w:rPr>
          <w:rFonts w:ascii="仿宋_GB2312" w:eastAsia="仿宋_GB2312" w:hAnsi="宋体" w:cs="宋体"/>
          <w:color w:val="000000" w:themeColor="text1"/>
          <w:sz w:val="28"/>
          <w:szCs w:val="28"/>
        </w:rPr>
        <w:t>技术人员情况：我方提供专家团队，在项目实施过程中提供全天候的技术支持和现场的问题解决，方与多家知名一线生产商有长期、和谐的合作关系，可为客户提供到厂家培训、学习、参观考察同类产品的机会。</w:t>
      </w:r>
    </w:p>
    <w:p w14:paraId="6A4FB656" w14:textId="1A7F7A5C" w:rsidR="0061052F" w:rsidRPr="00BB1447" w:rsidRDefault="00BB1447" w:rsidP="0061052F">
      <w:pPr>
        <w:widowControl w:val="0"/>
        <w:spacing w:line="440" w:lineRule="exact"/>
        <w:ind w:firstLineChars="200" w:firstLine="560"/>
        <w:rPr>
          <w:rFonts w:ascii="仿宋_GB2312" w:eastAsia="仿宋_GB2312" w:hAnsi="宋体" w:cs="宋体" w:hint="default"/>
          <w:color w:val="000000" w:themeColor="text1"/>
          <w:sz w:val="28"/>
          <w:szCs w:val="28"/>
        </w:rPr>
      </w:pPr>
      <w:r>
        <w:rPr>
          <w:rFonts w:ascii="仿宋_GB2312" w:eastAsia="PMingLiU" w:hAnsi="宋体" w:cs="宋体" w:hint="default"/>
          <w:color w:val="000000" w:themeColor="text1"/>
          <w:sz w:val="28"/>
          <w:szCs w:val="28"/>
        </w:rPr>
        <w:t>8.</w:t>
      </w:r>
      <w:r>
        <w:rPr>
          <w:rFonts w:ascii="仿宋_GB2312" w:eastAsia="仿宋_GB2312" w:hAnsi="宋体" w:cs="宋体"/>
          <w:color w:val="000000" w:themeColor="text1"/>
          <w:sz w:val="28"/>
          <w:szCs w:val="28"/>
        </w:rPr>
        <w:t>供方</w:t>
      </w:r>
      <w:r w:rsidR="0061052F" w:rsidRPr="00BB1447">
        <w:rPr>
          <w:rFonts w:ascii="仿宋_GB2312" w:eastAsia="仿宋_GB2312" w:hAnsi="宋体" w:cs="宋体"/>
          <w:color w:val="000000" w:themeColor="text1"/>
          <w:sz w:val="28"/>
          <w:szCs w:val="28"/>
        </w:rPr>
        <w:t>保证本次所投设备均是</w:t>
      </w:r>
      <w:r w:rsidR="0061052F" w:rsidRPr="00BB1447">
        <w:rPr>
          <w:rFonts w:ascii="仿宋_GB2312" w:eastAsia="仿宋_GB2312" w:hAnsi="宋体" w:cs="宋体"/>
          <w:color w:val="000000" w:themeColor="text1"/>
          <w:sz w:val="28"/>
          <w:szCs w:val="28"/>
          <w:lang w:val="en-US" w:eastAsia="zh-CN"/>
        </w:rPr>
        <w:t>原装正品</w:t>
      </w:r>
      <w:r w:rsidR="0061052F" w:rsidRPr="00BB1447">
        <w:rPr>
          <w:rFonts w:ascii="仿宋_GB2312" w:eastAsia="仿宋_GB2312" w:hAnsi="宋体" w:cs="宋体"/>
          <w:color w:val="000000" w:themeColor="text1"/>
          <w:sz w:val="28"/>
          <w:szCs w:val="28"/>
        </w:rPr>
        <w:t>全新合格设备。</w:t>
      </w:r>
    </w:p>
    <w:p w14:paraId="0F12F5C2" w14:textId="7454A060" w:rsidR="0061052F" w:rsidRPr="00BB1447" w:rsidRDefault="00BB1447" w:rsidP="0061052F">
      <w:pPr>
        <w:widowControl w:val="0"/>
        <w:spacing w:line="440" w:lineRule="exact"/>
        <w:ind w:firstLineChars="200" w:firstLine="560"/>
        <w:rPr>
          <w:rFonts w:ascii="仿宋_GB2312" w:eastAsia="仿宋_GB2312" w:hAnsi="宋体" w:cs="宋体" w:hint="default"/>
          <w:color w:val="000000" w:themeColor="text1"/>
          <w:sz w:val="28"/>
          <w:szCs w:val="28"/>
        </w:rPr>
      </w:pPr>
      <w:r>
        <w:rPr>
          <w:rFonts w:ascii="仿宋_GB2312" w:eastAsia="PMingLiU" w:hAnsi="宋体" w:cs="宋体" w:hint="default"/>
          <w:color w:val="000000" w:themeColor="text1"/>
          <w:sz w:val="28"/>
          <w:szCs w:val="28"/>
        </w:rPr>
        <w:t>9.</w:t>
      </w:r>
      <w:r w:rsidR="0061052F" w:rsidRPr="00BB1447">
        <w:rPr>
          <w:rFonts w:ascii="仿宋_GB2312" w:eastAsia="仿宋_GB2312" w:hAnsi="宋体" w:cs="宋体"/>
          <w:color w:val="000000" w:themeColor="text1"/>
          <w:sz w:val="28"/>
          <w:szCs w:val="28"/>
        </w:rPr>
        <w:t>质保期内服务内容：质保期内</w:t>
      </w:r>
      <w:r>
        <w:rPr>
          <w:rFonts w:ascii="仿宋_GB2312" w:eastAsia="仿宋_GB2312" w:hAnsi="宋体" w:cs="宋体"/>
          <w:color w:val="000000" w:themeColor="text1"/>
          <w:sz w:val="28"/>
          <w:szCs w:val="28"/>
        </w:rPr>
        <w:t>供方</w:t>
      </w:r>
      <w:r w:rsidR="0061052F" w:rsidRPr="00BB1447">
        <w:rPr>
          <w:rFonts w:ascii="仿宋_GB2312" w:eastAsia="仿宋_GB2312" w:hAnsi="宋体" w:cs="宋体"/>
          <w:color w:val="000000" w:themeColor="text1"/>
          <w:sz w:val="28"/>
          <w:szCs w:val="28"/>
        </w:rPr>
        <w:t>负责所有产品的维修，提供强大的技术支持，更换有问题的部件，更新软件。所有售出的产品都在维护范围，不再向用户收取费用，在质量保证期内,凡因正常使用出现的质量问题，我方免费提供维修或更换。在厂家(供货商维修服务中心)维修时,我方负责支付设备或组件的包装和运费，并从修复或更换后重新计算质保期。我方在质量保证期内安装的任何零配件，是其原设备厂家生产的或是经其认可的。</w:t>
      </w:r>
    </w:p>
    <w:p w14:paraId="656AD842" w14:textId="5306474D" w:rsidR="0061052F" w:rsidRPr="00BB1447" w:rsidRDefault="00BB1447" w:rsidP="0061052F">
      <w:pPr>
        <w:widowControl w:val="0"/>
        <w:spacing w:line="440" w:lineRule="exact"/>
        <w:ind w:firstLineChars="200" w:firstLine="560"/>
        <w:rPr>
          <w:rFonts w:ascii="仿宋_GB2312" w:eastAsia="仿宋_GB2312" w:hAnsi="宋体" w:cs="宋体" w:hint="default"/>
          <w:color w:val="000000" w:themeColor="text1"/>
          <w:sz w:val="28"/>
          <w:szCs w:val="28"/>
        </w:rPr>
      </w:pPr>
      <w:r>
        <w:rPr>
          <w:rFonts w:ascii="仿宋_GB2312" w:eastAsia="PMingLiU" w:hAnsi="宋体" w:cs="宋体" w:hint="default"/>
          <w:color w:val="000000" w:themeColor="text1"/>
          <w:sz w:val="28"/>
          <w:szCs w:val="28"/>
        </w:rPr>
        <w:t>10.</w:t>
      </w:r>
      <w:r w:rsidR="0061052F" w:rsidRPr="00BB1447">
        <w:rPr>
          <w:rFonts w:ascii="仿宋_GB2312" w:eastAsia="仿宋_GB2312" w:hAnsi="宋体" w:cs="宋体"/>
          <w:color w:val="000000" w:themeColor="text1"/>
          <w:sz w:val="28"/>
          <w:szCs w:val="28"/>
        </w:rPr>
        <w:t>质保期过后的售后服务计划及收费明细：</w:t>
      </w:r>
      <w:r w:rsidR="0061052F" w:rsidRPr="00BB1447">
        <w:rPr>
          <w:rFonts w:ascii="仿宋_GB2312" w:eastAsia="仿宋_GB2312" w:hAnsi="宋体" w:cs="宋体"/>
          <w:color w:val="000000" w:themeColor="text1"/>
          <w:sz w:val="28"/>
          <w:szCs w:val="28"/>
          <w:lang w:val="en-US" w:eastAsia="zh-CN"/>
        </w:rPr>
        <w:t>承诺1小时内对维修要求及设备问题响应并提出解决方案、2小时内到达现场提供技术支持、解决问题不超过12小时</w:t>
      </w:r>
      <w:r w:rsidR="0061052F" w:rsidRPr="00BB1447">
        <w:rPr>
          <w:rFonts w:ascii="仿宋_GB2312" w:eastAsia="仿宋_GB2312" w:hAnsi="宋体" w:cs="宋体"/>
          <w:color w:val="000000" w:themeColor="text1"/>
          <w:sz w:val="28"/>
          <w:szCs w:val="28"/>
        </w:rPr>
        <w:t>。若需要更换设备零件的，只收取材料成本费，不收人工及其他费用 ；</w:t>
      </w:r>
    </w:p>
    <w:p w14:paraId="4EF75270" w14:textId="308E5C40" w:rsidR="0061052F" w:rsidRPr="00BB1447" w:rsidRDefault="00BB1447" w:rsidP="0061052F">
      <w:pPr>
        <w:widowControl w:val="0"/>
        <w:spacing w:line="440" w:lineRule="exact"/>
        <w:ind w:firstLineChars="200" w:firstLine="560"/>
        <w:rPr>
          <w:rFonts w:ascii="仿宋_GB2312" w:eastAsia="仿宋_GB2312" w:hAnsi="宋体" w:cs="宋体" w:hint="default"/>
          <w:color w:val="000000" w:themeColor="text1"/>
          <w:sz w:val="28"/>
          <w:szCs w:val="28"/>
        </w:rPr>
      </w:pPr>
      <w:r>
        <w:rPr>
          <w:rFonts w:ascii="仿宋_GB2312" w:eastAsia="PMingLiU" w:hAnsi="宋体" w:cs="宋体" w:hint="default"/>
          <w:color w:val="000000" w:themeColor="text1"/>
          <w:sz w:val="28"/>
          <w:szCs w:val="28"/>
        </w:rPr>
        <w:t>11.</w:t>
      </w:r>
      <w:r w:rsidR="0061052F" w:rsidRPr="00BB1447">
        <w:rPr>
          <w:rFonts w:ascii="仿宋_GB2312" w:eastAsia="仿宋_GB2312" w:hAnsi="宋体" w:cs="宋体"/>
          <w:color w:val="000000" w:themeColor="text1"/>
          <w:sz w:val="28"/>
          <w:szCs w:val="28"/>
        </w:rPr>
        <w:t>响应本次采购项目均为交钥匙项目</w:t>
      </w:r>
      <w:r w:rsidR="0061052F" w:rsidRPr="00BB1447">
        <w:rPr>
          <w:rFonts w:ascii="仿宋_GB2312" w:eastAsia="仿宋_GB2312" w:hAnsi="宋体" w:cs="宋体"/>
          <w:color w:val="000000" w:themeColor="text1"/>
          <w:sz w:val="28"/>
          <w:szCs w:val="28"/>
          <w:lang w:val="en-US" w:eastAsia="zh-CN"/>
        </w:rPr>
        <w:t>:</w:t>
      </w:r>
      <w:r w:rsidR="0061052F" w:rsidRPr="00BB1447">
        <w:rPr>
          <w:rFonts w:ascii="仿宋_GB2312" w:eastAsia="仿宋_GB2312" w:hAnsi="宋体" w:cs="宋体"/>
          <w:color w:val="000000" w:themeColor="text1"/>
          <w:sz w:val="28"/>
          <w:szCs w:val="28"/>
        </w:rPr>
        <w:t>所需的一切设备、材料、费用等，全部包含在投标报价之中，采购人无须再追加任何费用。</w:t>
      </w:r>
    </w:p>
    <w:p w14:paraId="01227333" w14:textId="7339C821" w:rsidR="0061052F" w:rsidRPr="00BB1447" w:rsidRDefault="00BB1447" w:rsidP="0061052F">
      <w:pPr>
        <w:pStyle w:val="2"/>
        <w:spacing w:after="0" w:line="440" w:lineRule="exact"/>
        <w:ind w:firstLineChars="200" w:firstLine="560"/>
        <w:rPr>
          <w:rFonts w:ascii="仿宋_GB2312" w:eastAsia="仿宋_GB2312" w:hAnsi="宋体" w:cs="宋体"/>
          <w:color w:val="000000" w:themeColor="text1"/>
          <w:sz w:val="28"/>
          <w:szCs w:val="28"/>
        </w:rPr>
      </w:pPr>
      <w:r>
        <w:rPr>
          <w:rFonts w:ascii="仿宋_GB2312" w:eastAsia="PMingLiU" w:hAnsi="宋体" w:cs="宋体"/>
          <w:color w:val="000000" w:themeColor="text1"/>
          <w:sz w:val="28"/>
          <w:szCs w:val="28"/>
        </w:rPr>
        <w:t>12.</w:t>
      </w:r>
      <w:r w:rsidR="0061052F" w:rsidRPr="00BB1447">
        <w:rPr>
          <w:rFonts w:ascii="仿宋_GB2312" w:eastAsia="仿宋_GB2312" w:hAnsi="宋体" w:cs="宋体" w:hint="eastAsia"/>
          <w:color w:val="000000" w:themeColor="text1"/>
          <w:sz w:val="28"/>
          <w:szCs w:val="28"/>
        </w:rPr>
        <w:t>我司有良好的供货能力</w:t>
      </w:r>
      <w:r w:rsidR="0061052F" w:rsidRPr="00BB1447">
        <w:rPr>
          <w:rFonts w:ascii="仿宋_GB2312" w:eastAsia="仿宋_GB2312" w:hAnsi="宋体" w:cs="宋体" w:hint="eastAsia"/>
          <w:color w:val="000000" w:themeColor="text1"/>
          <w:sz w:val="28"/>
          <w:szCs w:val="28"/>
          <w:lang w:val="en-US" w:eastAsia="zh-CN"/>
        </w:rPr>
        <w:t>:</w:t>
      </w:r>
      <w:r w:rsidR="0061052F" w:rsidRPr="00BB1447">
        <w:rPr>
          <w:rFonts w:ascii="仿宋_GB2312" w:eastAsia="仿宋_GB2312" w:hAnsi="宋体" w:cs="宋体" w:hint="eastAsia"/>
          <w:color w:val="000000" w:themeColor="text1"/>
          <w:sz w:val="28"/>
          <w:szCs w:val="28"/>
        </w:rPr>
        <w:t>具备良好的设备、工艺、完整的质量保证体系以及相应的试验检测手段。我司有充足的备品库，能够保证用户在设备正常作用寿命期内，以合理价格供应维修零配件、易损件和专用材料。</w:t>
      </w:r>
    </w:p>
    <w:p w14:paraId="70CFEF8C" w14:textId="4E3527BE" w:rsidR="00581EB3" w:rsidRDefault="00BB1447" w:rsidP="0061052F">
      <w:pPr>
        <w:spacing w:line="440" w:lineRule="exact"/>
        <w:ind w:firstLineChars="200" w:firstLine="560"/>
        <w:rPr>
          <w:rFonts w:eastAsia="PMingLiU" w:hint="default"/>
          <w:lang w:val="en-US"/>
        </w:rPr>
      </w:pPr>
      <w:r>
        <w:rPr>
          <w:rFonts w:ascii="仿宋_GB2312" w:eastAsia="PMingLiU" w:hAnsi="宋体" w:cs="宋体" w:hint="default"/>
          <w:color w:val="000000" w:themeColor="text1"/>
          <w:sz w:val="28"/>
          <w:szCs w:val="28"/>
        </w:rPr>
        <w:t>13.</w:t>
      </w:r>
      <w:r w:rsidR="0061052F" w:rsidRPr="00BB1447">
        <w:rPr>
          <w:rFonts w:ascii="仿宋_GB2312" w:eastAsia="仿宋_GB2312" w:hAnsi="宋体" w:cs="宋体"/>
          <w:color w:val="000000" w:themeColor="text1"/>
          <w:sz w:val="28"/>
          <w:szCs w:val="28"/>
        </w:rPr>
        <w:t>伴随服务：设备交货时我方提供一套完整的中文技术资料等。</w:t>
      </w:r>
    </w:p>
    <w:p w14:paraId="320A8D42" w14:textId="77777777" w:rsidR="00BB1447" w:rsidRDefault="00BB1447" w:rsidP="00581EB3">
      <w:pPr>
        <w:spacing w:before="97" w:line="219" w:lineRule="auto"/>
        <w:rPr>
          <w:rFonts w:ascii="宋体" w:eastAsia="PMingLiU" w:hAnsi="宋体" w:cs="宋体" w:hint="default"/>
          <w:b/>
          <w:bCs/>
          <w:spacing w:val="-15"/>
          <w:sz w:val="30"/>
          <w:szCs w:val="30"/>
        </w:rPr>
      </w:pPr>
    </w:p>
    <w:p w14:paraId="312C743E" w14:textId="6D996D7F" w:rsidR="00581EB3" w:rsidRDefault="00581EB3" w:rsidP="00581EB3">
      <w:pPr>
        <w:spacing w:before="97" w:line="219" w:lineRule="auto"/>
        <w:rPr>
          <w:rFonts w:ascii="宋体" w:eastAsia="宋体" w:hAnsi="宋体" w:cs="宋体" w:hint="default"/>
          <w:sz w:val="30"/>
          <w:szCs w:val="30"/>
        </w:rPr>
      </w:pPr>
      <w:r>
        <w:rPr>
          <w:rFonts w:ascii="宋体" w:eastAsia="宋体" w:hAnsi="宋体" w:cs="宋体"/>
          <w:b/>
          <w:bCs/>
          <w:spacing w:val="-15"/>
          <w:sz w:val="30"/>
          <w:szCs w:val="30"/>
        </w:rPr>
        <w:lastRenderedPageBreak/>
        <w:t>附件四</w:t>
      </w:r>
    </w:p>
    <w:p w14:paraId="11743E53" w14:textId="77777777" w:rsidR="00581EB3" w:rsidRPr="00020B0F" w:rsidRDefault="00581EB3" w:rsidP="00581EB3">
      <w:pPr>
        <w:spacing w:before="268" w:line="218" w:lineRule="auto"/>
        <w:jc w:val="center"/>
        <w:rPr>
          <w:rFonts w:ascii="宋体" w:eastAsia="宋体" w:hAnsi="宋体" w:cs="宋体" w:hint="default"/>
          <w:sz w:val="30"/>
          <w:szCs w:val="30"/>
        </w:rPr>
      </w:pPr>
      <w:r>
        <w:rPr>
          <w:rFonts w:ascii="宋体" w:eastAsia="宋体" w:hAnsi="宋体" w:cs="宋体"/>
          <w:b/>
          <w:bCs/>
          <w:spacing w:val="-5"/>
          <w:sz w:val="30"/>
          <w:szCs w:val="30"/>
        </w:rPr>
        <w:t>到货开箱验收报告</w:t>
      </w:r>
    </w:p>
    <w:tbl>
      <w:tblPr>
        <w:tblStyle w:val="TableNormal"/>
        <w:tblW w:w="9789"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32"/>
        <w:gridCol w:w="1361"/>
        <w:gridCol w:w="2273"/>
        <w:gridCol w:w="2651"/>
        <w:gridCol w:w="1272"/>
        <w:gridCol w:w="1400"/>
      </w:tblGrid>
      <w:tr w:rsidR="00581EB3" w14:paraId="4CB0523F" w14:textId="77777777" w:rsidTr="0045480B">
        <w:trPr>
          <w:trHeight w:val="774"/>
          <w:jc w:val="center"/>
        </w:trPr>
        <w:tc>
          <w:tcPr>
            <w:tcW w:w="2193" w:type="dxa"/>
            <w:gridSpan w:val="2"/>
          </w:tcPr>
          <w:p w14:paraId="3387BACA" w14:textId="77777777" w:rsidR="00581EB3" w:rsidRDefault="00581EB3" w:rsidP="000726EE">
            <w:pPr>
              <w:pStyle w:val="TableText"/>
              <w:spacing w:before="253" w:line="219" w:lineRule="auto"/>
              <w:ind w:left="728"/>
            </w:pPr>
            <w:r>
              <w:rPr>
                <w:spacing w:val="-4"/>
              </w:rPr>
              <w:t>供应商</w:t>
            </w:r>
          </w:p>
        </w:tc>
        <w:tc>
          <w:tcPr>
            <w:tcW w:w="7596" w:type="dxa"/>
            <w:gridSpan w:val="4"/>
          </w:tcPr>
          <w:p w14:paraId="7915998B" w14:textId="77777777" w:rsidR="00581EB3" w:rsidRDefault="00581EB3" w:rsidP="000726EE">
            <w:pPr>
              <w:rPr>
                <w:rFonts w:hint="default"/>
              </w:rPr>
            </w:pPr>
          </w:p>
        </w:tc>
      </w:tr>
      <w:tr w:rsidR="00581EB3" w14:paraId="7EFAE868" w14:textId="77777777" w:rsidTr="0045480B">
        <w:trPr>
          <w:trHeight w:val="770"/>
          <w:jc w:val="center"/>
        </w:trPr>
        <w:tc>
          <w:tcPr>
            <w:tcW w:w="2193" w:type="dxa"/>
            <w:gridSpan w:val="2"/>
          </w:tcPr>
          <w:p w14:paraId="23501255" w14:textId="77777777" w:rsidR="00581EB3" w:rsidRDefault="00581EB3" w:rsidP="000726EE">
            <w:pPr>
              <w:pStyle w:val="TableText"/>
              <w:spacing w:before="251" w:line="219" w:lineRule="auto"/>
              <w:ind w:left="609"/>
            </w:pPr>
            <w:r>
              <w:rPr>
                <w:spacing w:val="-3"/>
              </w:rPr>
              <w:t>使用单位</w:t>
            </w:r>
          </w:p>
        </w:tc>
        <w:tc>
          <w:tcPr>
            <w:tcW w:w="7596" w:type="dxa"/>
            <w:gridSpan w:val="4"/>
          </w:tcPr>
          <w:p w14:paraId="51DBF961" w14:textId="77777777" w:rsidR="00581EB3" w:rsidRDefault="00581EB3" w:rsidP="000726EE">
            <w:pPr>
              <w:rPr>
                <w:rFonts w:hint="default"/>
              </w:rPr>
            </w:pPr>
          </w:p>
        </w:tc>
      </w:tr>
      <w:tr w:rsidR="00581EB3" w14:paraId="29381304" w14:textId="77777777" w:rsidTr="0045480B">
        <w:trPr>
          <w:trHeight w:val="770"/>
          <w:jc w:val="center"/>
        </w:trPr>
        <w:tc>
          <w:tcPr>
            <w:tcW w:w="2193" w:type="dxa"/>
            <w:gridSpan w:val="2"/>
          </w:tcPr>
          <w:p w14:paraId="7AB2ECBE" w14:textId="77777777" w:rsidR="00581EB3" w:rsidRDefault="00581EB3" w:rsidP="000726EE">
            <w:pPr>
              <w:pStyle w:val="TableText"/>
              <w:spacing w:before="248" w:line="221" w:lineRule="auto"/>
              <w:ind w:left="729"/>
            </w:pPr>
            <w:r>
              <w:rPr>
                <w:spacing w:val="-4"/>
              </w:rPr>
              <w:t>合同号</w:t>
            </w:r>
          </w:p>
        </w:tc>
        <w:tc>
          <w:tcPr>
            <w:tcW w:w="2273" w:type="dxa"/>
          </w:tcPr>
          <w:p w14:paraId="3D3124BE" w14:textId="77777777" w:rsidR="00581EB3" w:rsidRDefault="00581EB3" w:rsidP="000726EE">
            <w:pPr>
              <w:rPr>
                <w:rFonts w:hint="default"/>
              </w:rPr>
            </w:pPr>
          </w:p>
        </w:tc>
        <w:tc>
          <w:tcPr>
            <w:tcW w:w="2650" w:type="dxa"/>
          </w:tcPr>
          <w:p w14:paraId="215B6045" w14:textId="77777777" w:rsidR="00581EB3" w:rsidRDefault="00581EB3" w:rsidP="000726EE">
            <w:pPr>
              <w:pStyle w:val="TableText"/>
              <w:spacing w:before="248" w:line="219" w:lineRule="auto"/>
              <w:ind w:left="599"/>
            </w:pPr>
            <w:r>
              <w:rPr>
                <w:spacing w:val="-2"/>
              </w:rPr>
              <w:t>主要货物名称</w:t>
            </w:r>
          </w:p>
        </w:tc>
        <w:tc>
          <w:tcPr>
            <w:tcW w:w="2672" w:type="dxa"/>
            <w:gridSpan w:val="2"/>
          </w:tcPr>
          <w:p w14:paraId="49890956" w14:textId="77777777" w:rsidR="00581EB3" w:rsidRDefault="00581EB3" w:rsidP="000726EE">
            <w:pPr>
              <w:rPr>
                <w:rFonts w:hint="default"/>
              </w:rPr>
            </w:pPr>
          </w:p>
        </w:tc>
      </w:tr>
      <w:tr w:rsidR="00581EB3" w14:paraId="32F8D4EB" w14:textId="77777777" w:rsidTr="0045480B">
        <w:trPr>
          <w:trHeight w:val="949"/>
          <w:jc w:val="center"/>
        </w:trPr>
        <w:tc>
          <w:tcPr>
            <w:tcW w:w="2193" w:type="dxa"/>
            <w:gridSpan w:val="2"/>
          </w:tcPr>
          <w:p w14:paraId="673E5412" w14:textId="77777777" w:rsidR="00581EB3" w:rsidRDefault="00581EB3" w:rsidP="000726EE">
            <w:pPr>
              <w:pStyle w:val="TableText"/>
              <w:spacing w:before="301" w:line="220" w:lineRule="auto"/>
              <w:ind w:left="609"/>
            </w:pPr>
            <w:r>
              <w:rPr>
                <w:spacing w:val="-3"/>
              </w:rPr>
              <w:t>合同规定</w:t>
            </w:r>
          </w:p>
          <w:p w14:paraId="5D2C2BA7" w14:textId="77777777" w:rsidR="00581EB3" w:rsidRDefault="00581EB3" w:rsidP="000726EE">
            <w:pPr>
              <w:pStyle w:val="TableText"/>
              <w:spacing w:before="25" w:line="219" w:lineRule="auto"/>
              <w:ind w:left="615"/>
            </w:pPr>
            <w:r>
              <w:rPr>
                <w:spacing w:val="-4"/>
              </w:rPr>
              <w:t>到货日期</w:t>
            </w:r>
          </w:p>
        </w:tc>
        <w:tc>
          <w:tcPr>
            <w:tcW w:w="2273" w:type="dxa"/>
          </w:tcPr>
          <w:p w14:paraId="02937BD7" w14:textId="77777777" w:rsidR="00581EB3" w:rsidRDefault="00581EB3" w:rsidP="000726EE">
            <w:pPr>
              <w:rPr>
                <w:rFonts w:hint="default"/>
              </w:rPr>
            </w:pPr>
          </w:p>
        </w:tc>
        <w:tc>
          <w:tcPr>
            <w:tcW w:w="2650" w:type="dxa"/>
          </w:tcPr>
          <w:p w14:paraId="6F02963C" w14:textId="77777777" w:rsidR="00581EB3" w:rsidRDefault="00581EB3" w:rsidP="000726EE">
            <w:pPr>
              <w:pStyle w:val="TableText"/>
              <w:spacing w:before="301" w:line="219" w:lineRule="auto"/>
              <w:ind w:left="602"/>
              <w:rPr>
                <w:lang w:eastAsia="zh-CN"/>
              </w:rPr>
            </w:pPr>
            <w:r>
              <w:rPr>
                <w:spacing w:val="-3"/>
                <w:lang w:eastAsia="zh-CN"/>
              </w:rPr>
              <w:t>实际到货日期</w:t>
            </w:r>
          </w:p>
          <w:p w14:paraId="514A5F4E" w14:textId="77777777" w:rsidR="00581EB3" w:rsidRDefault="00581EB3" w:rsidP="000726EE">
            <w:pPr>
              <w:pStyle w:val="TableText"/>
              <w:spacing w:before="27" w:line="212" w:lineRule="auto"/>
              <w:ind w:left="396"/>
              <w:rPr>
                <w:rFonts w:ascii="Times New Roman" w:eastAsia="Times New Roman" w:hAnsi="Times New Roman" w:cs="Times New Roman"/>
                <w:lang w:eastAsia="zh-CN"/>
              </w:rPr>
            </w:pPr>
            <w:r>
              <w:rPr>
                <w:rFonts w:ascii="Times New Roman" w:eastAsia="Times New Roman" w:hAnsi="Times New Roman" w:cs="Times New Roman"/>
                <w:spacing w:val="-2"/>
                <w:lang w:eastAsia="zh-CN"/>
              </w:rPr>
              <w:t>(</w:t>
            </w:r>
            <w:r>
              <w:rPr>
                <w:spacing w:val="-2"/>
                <w:lang w:eastAsia="zh-CN"/>
              </w:rPr>
              <w:t>由使用单位填写</w:t>
            </w:r>
            <w:r>
              <w:rPr>
                <w:rFonts w:ascii="Times New Roman" w:eastAsia="Times New Roman" w:hAnsi="Times New Roman" w:cs="Times New Roman"/>
                <w:spacing w:val="-2"/>
                <w:lang w:eastAsia="zh-CN"/>
              </w:rPr>
              <w:t>)</w:t>
            </w:r>
          </w:p>
        </w:tc>
        <w:tc>
          <w:tcPr>
            <w:tcW w:w="2672" w:type="dxa"/>
            <w:gridSpan w:val="2"/>
          </w:tcPr>
          <w:p w14:paraId="2D370648" w14:textId="77777777" w:rsidR="00581EB3" w:rsidRDefault="00581EB3" w:rsidP="000726EE">
            <w:pPr>
              <w:rPr>
                <w:rFonts w:hint="default"/>
                <w:lang w:eastAsia="zh-CN"/>
              </w:rPr>
            </w:pPr>
          </w:p>
        </w:tc>
      </w:tr>
      <w:tr w:rsidR="00581EB3" w14:paraId="48BB26B2" w14:textId="77777777" w:rsidTr="0045480B">
        <w:trPr>
          <w:trHeight w:val="780"/>
          <w:jc w:val="center"/>
        </w:trPr>
        <w:tc>
          <w:tcPr>
            <w:tcW w:w="832" w:type="dxa"/>
            <w:vMerge w:val="restart"/>
            <w:tcBorders>
              <w:bottom w:val="nil"/>
            </w:tcBorders>
          </w:tcPr>
          <w:p w14:paraId="03D62847" w14:textId="77777777" w:rsidR="00581EB3" w:rsidRDefault="00581EB3" w:rsidP="000726EE">
            <w:pPr>
              <w:spacing w:line="254" w:lineRule="auto"/>
              <w:rPr>
                <w:rFonts w:hint="default"/>
                <w:lang w:eastAsia="zh-CN"/>
              </w:rPr>
            </w:pPr>
          </w:p>
          <w:p w14:paraId="61D57878" w14:textId="7AF00336" w:rsidR="00581EB3" w:rsidRDefault="00581EB3" w:rsidP="000726EE">
            <w:pPr>
              <w:spacing w:line="254" w:lineRule="auto"/>
              <w:rPr>
                <w:rFonts w:hint="default"/>
                <w:lang w:eastAsia="zh-CN"/>
              </w:rPr>
            </w:pPr>
          </w:p>
          <w:p w14:paraId="64B83556" w14:textId="09E314DD" w:rsidR="00614E85" w:rsidRDefault="00614E85" w:rsidP="000726EE">
            <w:pPr>
              <w:spacing w:line="254" w:lineRule="auto"/>
              <w:rPr>
                <w:rFonts w:hint="default"/>
                <w:lang w:eastAsia="zh-CN"/>
              </w:rPr>
            </w:pPr>
          </w:p>
          <w:p w14:paraId="67A415FC" w14:textId="77777777" w:rsidR="00614E85" w:rsidRDefault="00614E85" w:rsidP="000726EE">
            <w:pPr>
              <w:spacing w:line="254" w:lineRule="auto"/>
              <w:rPr>
                <w:rFonts w:hint="default"/>
                <w:lang w:eastAsia="zh-CN"/>
              </w:rPr>
            </w:pPr>
          </w:p>
          <w:p w14:paraId="557B6CC2" w14:textId="77777777" w:rsidR="00581EB3" w:rsidRDefault="00581EB3" w:rsidP="000726EE">
            <w:pPr>
              <w:pStyle w:val="TableText"/>
              <w:spacing w:before="78" w:line="219" w:lineRule="auto"/>
              <w:ind w:left="176"/>
            </w:pPr>
            <w:r>
              <w:rPr>
                <w:spacing w:val="-5"/>
              </w:rPr>
              <w:t>验收</w:t>
            </w:r>
          </w:p>
          <w:p w14:paraId="7B082E28" w14:textId="77777777" w:rsidR="00581EB3" w:rsidRDefault="00581EB3" w:rsidP="000726EE">
            <w:pPr>
              <w:pStyle w:val="TableText"/>
              <w:spacing w:before="26" w:line="220" w:lineRule="auto"/>
              <w:ind w:left="177"/>
            </w:pPr>
            <w:r>
              <w:rPr>
                <w:spacing w:val="-6"/>
              </w:rPr>
              <w:t>情况</w:t>
            </w:r>
          </w:p>
          <w:p w14:paraId="03DFB304" w14:textId="77777777" w:rsidR="00581EB3" w:rsidRDefault="00581EB3" w:rsidP="000726EE">
            <w:pPr>
              <w:pStyle w:val="TableText"/>
              <w:spacing w:before="26" w:line="219" w:lineRule="auto"/>
              <w:ind w:left="179"/>
            </w:pPr>
            <w:r>
              <w:rPr>
                <w:spacing w:val="-7"/>
              </w:rPr>
              <w:t>说明</w:t>
            </w:r>
          </w:p>
        </w:tc>
        <w:tc>
          <w:tcPr>
            <w:tcW w:w="6285" w:type="dxa"/>
            <w:gridSpan w:val="3"/>
          </w:tcPr>
          <w:p w14:paraId="37E344F2" w14:textId="77777777" w:rsidR="00581EB3" w:rsidRDefault="00581EB3" w:rsidP="000726EE">
            <w:pPr>
              <w:pStyle w:val="TableText"/>
              <w:spacing w:before="255" w:line="220" w:lineRule="auto"/>
              <w:ind w:left="118"/>
            </w:pPr>
            <w:r>
              <w:rPr>
                <w:spacing w:val="-3"/>
              </w:rPr>
              <w:t>外包装情况</w:t>
            </w:r>
          </w:p>
        </w:tc>
        <w:tc>
          <w:tcPr>
            <w:tcW w:w="1272" w:type="dxa"/>
          </w:tcPr>
          <w:p w14:paraId="24D8BD00" w14:textId="77777777" w:rsidR="00581EB3" w:rsidRDefault="00581EB3" w:rsidP="000726EE">
            <w:pPr>
              <w:pStyle w:val="TableText"/>
              <w:spacing w:before="256" w:line="219" w:lineRule="auto"/>
              <w:ind w:left="396"/>
            </w:pPr>
            <w:r>
              <w:rPr>
                <w:spacing w:val="-6"/>
              </w:rPr>
              <w:t>合格</w:t>
            </w:r>
          </w:p>
        </w:tc>
        <w:tc>
          <w:tcPr>
            <w:tcW w:w="1399" w:type="dxa"/>
          </w:tcPr>
          <w:p w14:paraId="29D76E9C" w14:textId="77777777" w:rsidR="00581EB3" w:rsidRDefault="00581EB3" w:rsidP="000726EE">
            <w:pPr>
              <w:pStyle w:val="TableText"/>
              <w:spacing w:before="256" w:line="219" w:lineRule="auto"/>
              <w:ind w:left="342"/>
            </w:pPr>
            <w:r>
              <w:rPr>
                <w:spacing w:val="-5"/>
              </w:rPr>
              <w:t>不合格</w:t>
            </w:r>
          </w:p>
        </w:tc>
      </w:tr>
      <w:tr w:rsidR="00581EB3" w14:paraId="5A00B57C" w14:textId="77777777" w:rsidTr="0045480B">
        <w:trPr>
          <w:trHeight w:val="882"/>
          <w:jc w:val="center"/>
        </w:trPr>
        <w:tc>
          <w:tcPr>
            <w:tcW w:w="832" w:type="dxa"/>
            <w:vMerge/>
            <w:tcBorders>
              <w:top w:val="nil"/>
              <w:bottom w:val="nil"/>
            </w:tcBorders>
          </w:tcPr>
          <w:p w14:paraId="4EC85434" w14:textId="77777777" w:rsidR="00581EB3" w:rsidRDefault="00581EB3" w:rsidP="000726EE">
            <w:pPr>
              <w:rPr>
                <w:rFonts w:hint="default"/>
              </w:rPr>
            </w:pPr>
          </w:p>
        </w:tc>
        <w:tc>
          <w:tcPr>
            <w:tcW w:w="6285" w:type="dxa"/>
            <w:gridSpan w:val="3"/>
          </w:tcPr>
          <w:p w14:paraId="76532B0D" w14:textId="77777777" w:rsidR="00581EB3" w:rsidRDefault="00581EB3" w:rsidP="000726EE">
            <w:pPr>
              <w:pStyle w:val="TableText"/>
              <w:spacing w:before="149" w:line="242" w:lineRule="auto"/>
              <w:ind w:left="115" w:right="105"/>
              <w:rPr>
                <w:lang w:eastAsia="zh-CN"/>
              </w:rPr>
            </w:pPr>
            <w:r>
              <w:rPr>
                <w:spacing w:val="-1"/>
                <w:lang w:eastAsia="zh-CN"/>
              </w:rPr>
              <w:t>说明书、合格证、检验证、使用手册、维护手册、装箱清</w:t>
            </w:r>
            <w:r>
              <w:rPr>
                <w:spacing w:val="4"/>
                <w:lang w:eastAsia="zh-CN"/>
              </w:rPr>
              <w:t xml:space="preserve"> </w:t>
            </w:r>
            <w:r>
              <w:rPr>
                <w:spacing w:val="-2"/>
                <w:lang w:eastAsia="zh-CN"/>
              </w:rPr>
              <w:t>单等其它技术文档情况</w:t>
            </w:r>
          </w:p>
        </w:tc>
        <w:tc>
          <w:tcPr>
            <w:tcW w:w="1272" w:type="dxa"/>
          </w:tcPr>
          <w:p w14:paraId="6FA77B98" w14:textId="77777777" w:rsidR="00581EB3" w:rsidRDefault="00581EB3" w:rsidP="000726EE">
            <w:pPr>
              <w:pStyle w:val="TableText"/>
              <w:spacing w:before="305" w:line="219" w:lineRule="auto"/>
              <w:ind w:left="395"/>
            </w:pPr>
            <w:r>
              <w:rPr>
                <w:spacing w:val="-5"/>
              </w:rPr>
              <w:t>齐全</w:t>
            </w:r>
          </w:p>
        </w:tc>
        <w:tc>
          <w:tcPr>
            <w:tcW w:w="1399" w:type="dxa"/>
          </w:tcPr>
          <w:p w14:paraId="073D6963" w14:textId="77777777" w:rsidR="00581EB3" w:rsidRDefault="00581EB3" w:rsidP="000726EE">
            <w:pPr>
              <w:pStyle w:val="TableText"/>
              <w:spacing w:before="305" w:line="219" w:lineRule="auto"/>
              <w:ind w:left="342"/>
            </w:pPr>
            <w:r>
              <w:rPr>
                <w:spacing w:val="-5"/>
              </w:rPr>
              <w:t>不齐全</w:t>
            </w:r>
          </w:p>
        </w:tc>
      </w:tr>
      <w:tr w:rsidR="00581EB3" w14:paraId="077300D4" w14:textId="77777777" w:rsidTr="0045480B">
        <w:trPr>
          <w:trHeight w:val="848"/>
          <w:jc w:val="center"/>
        </w:trPr>
        <w:tc>
          <w:tcPr>
            <w:tcW w:w="832" w:type="dxa"/>
            <w:vMerge/>
            <w:tcBorders>
              <w:top w:val="nil"/>
              <w:bottom w:val="nil"/>
            </w:tcBorders>
          </w:tcPr>
          <w:p w14:paraId="683F2A90" w14:textId="77777777" w:rsidR="00581EB3" w:rsidRDefault="00581EB3" w:rsidP="000726EE">
            <w:pPr>
              <w:rPr>
                <w:rFonts w:hint="default"/>
              </w:rPr>
            </w:pPr>
          </w:p>
        </w:tc>
        <w:tc>
          <w:tcPr>
            <w:tcW w:w="6285" w:type="dxa"/>
            <w:gridSpan w:val="3"/>
          </w:tcPr>
          <w:p w14:paraId="5A50D251" w14:textId="77777777" w:rsidR="00581EB3" w:rsidRDefault="00581EB3" w:rsidP="000726EE">
            <w:pPr>
              <w:pStyle w:val="TableText"/>
              <w:spacing w:before="289" w:line="219" w:lineRule="auto"/>
              <w:ind w:left="118"/>
              <w:rPr>
                <w:lang w:eastAsia="zh-CN"/>
              </w:rPr>
            </w:pPr>
            <w:r>
              <w:rPr>
                <w:spacing w:val="-1"/>
                <w:lang w:eastAsia="zh-CN"/>
              </w:rPr>
              <w:t>外观质量（损伤、损坏、锈蚀情况）是否合格</w:t>
            </w:r>
          </w:p>
        </w:tc>
        <w:tc>
          <w:tcPr>
            <w:tcW w:w="1272" w:type="dxa"/>
          </w:tcPr>
          <w:p w14:paraId="69A15EDD" w14:textId="77777777" w:rsidR="00581EB3" w:rsidRDefault="00581EB3" w:rsidP="000726EE">
            <w:pPr>
              <w:pStyle w:val="TableText"/>
              <w:spacing w:before="289" w:line="219" w:lineRule="auto"/>
              <w:ind w:left="396"/>
            </w:pPr>
            <w:r>
              <w:rPr>
                <w:spacing w:val="-6"/>
              </w:rPr>
              <w:t>合格</w:t>
            </w:r>
          </w:p>
        </w:tc>
        <w:tc>
          <w:tcPr>
            <w:tcW w:w="1399" w:type="dxa"/>
          </w:tcPr>
          <w:p w14:paraId="6EC144A3" w14:textId="77777777" w:rsidR="00581EB3" w:rsidRDefault="00581EB3" w:rsidP="000726EE">
            <w:pPr>
              <w:pStyle w:val="TableText"/>
              <w:spacing w:before="289" w:line="219" w:lineRule="auto"/>
              <w:ind w:left="342"/>
            </w:pPr>
            <w:r>
              <w:rPr>
                <w:spacing w:val="-5"/>
              </w:rPr>
              <w:t>不合格</w:t>
            </w:r>
          </w:p>
        </w:tc>
      </w:tr>
      <w:tr w:rsidR="00581EB3" w14:paraId="2B72C8C3" w14:textId="77777777" w:rsidTr="0045480B">
        <w:trPr>
          <w:trHeight w:val="832"/>
          <w:jc w:val="center"/>
        </w:trPr>
        <w:tc>
          <w:tcPr>
            <w:tcW w:w="832" w:type="dxa"/>
            <w:vMerge/>
            <w:tcBorders>
              <w:top w:val="nil"/>
              <w:bottom w:val="nil"/>
            </w:tcBorders>
          </w:tcPr>
          <w:p w14:paraId="61F36FCC" w14:textId="77777777" w:rsidR="00581EB3" w:rsidRDefault="00581EB3" w:rsidP="000726EE">
            <w:pPr>
              <w:rPr>
                <w:rFonts w:hint="default"/>
              </w:rPr>
            </w:pPr>
          </w:p>
        </w:tc>
        <w:tc>
          <w:tcPr>
            <w:tcW w:w="6285" w:type="dxa"/>
            <w:gridSpan w:val="3"/>
          </w:tcPr>
          <w:p w14:paraId="5314DA72" w14:textId="77777777" w:rsidR="00581EB3" w:rsidRDefault="00581EB3" w:rsidP="000726EE">
            <w:pPr>
              <w:pStyle w:val="TableText"/>
              <w:spacing w:before="123" w:line="242" w:lineRule="auto"/>
              <w:ind w:left="115" w:right="105"/>
              <w:rPr>
                <w:lang w:eastAsia="zh-CN"/>
              </w:rPr>
            </w:pPr>
            <w:r>
              <w:rPr>
                <w:spacing w:val="-1"/>
                <w:lang w:eastAsia="zh-CN"/>
              </w:rPr>
              <w:t>主机、附件、零配件、工具等数量是否齐全（按合同、装</w:t>
            </w:r>
            <w:r>
              <w:rPr>
                <w:spacing w:val="5"/>
                <w:lang w:eastAsia="zh-CN"/>
              </w:rPr>
              <w:t xml:space="preserve"> </w:t>
            </w:r>
            <w:r>
              <w:rPr>
                <w:spacing w:val="-3"/>
                <w:lang w:eastAsia="zh-CN"/>
              </w:rPr>
              <w:t>箱单检查）</w:t>
            </w:r>
          </w:p>
        </w:tc>
        <w:tc>
          <w:tcPr>
            <w:tcW w:w="1272" w:type="dxa"/>
          </w:tcPr>
          <w:p w14:paraId="620D327C" w14:textId="77777777" w:rsidR="00581EB3" w:rsidRDefault="00581EB3" w:rsidP="000726EE">
            <w:pPr>
              <w:pStyle w:val="TableText"/>
              <w:spacing w:before="280" w:line="219" w:lineRule="auto"/>
              <w:ind w:left="395"/>
            </w:pPr>
            <w:r>
              <w:rPr>
                <w:spacing w:val="-5"/>
              </w:rPr>
              <w:t>齐全</w:t>
            </w:r>
          </w:p>
        </w:tc>
        <w:tc>
          <w:tcPr>
            <w:tcW w:w="1399" w:type="dxa"/>
          </w:tcPr>
          <w:p w14:paraId="2F56AE8B" w14:textId="77777777" w:rsidR="00581EB3" w:rsidRDefault="00581EB3" w:rsidP="000726EE">
            <w:pPr>
              <w:pStyle w:val="TableText"/>
              <w:spacing w:before="280" w:line="219" w:lineRule="auto"/>
              <w:ind w:left="342"/>
            </w:pPr>
            <w:r>
              <w:rPr>
                <w:spacing w:val="-5"/>
              </w:rPr>
              <w:t>不齐全</w:t>
            </w:r>
          </w:p>
        </w:tc>
      </w:tr>
      <w:tr w:rsidR="00581EB3" w14:paraId="5A22BCF1" w14:textId="77777777" w:rsidTr="0045480B">
        <w:trPr>
          <w:trHeight w:val="883"/>
          <w:jc w:val="center"/>
        </w:trPr>
        <w:tc>
          <w:tcPr>
            <w:tcW w:w="832" w:type="dxa"/>
            <w:vMerge/>
            <w:tcBorders>
              <w:top w:val="nil"/>
            </w:tcBorders>
          </w:tcPr>
          <w:p w14:paraId="6D8CB881" w14:textId="77777777" w:rsidR="00581EB3" w:rsidRDefault="00581EB3" w:rsidP="000726EE">
            <w:pPr>
              <w:rPr>
                <w:rFonts w:hint="default"/>
              </w:rPr>
            </w:pPr>
          </w:p>
        </w:tc>
        <w:tc>
          <w:tcPr>
            <w:tcW w:w="6285" w:type="dxa"/>
            <w:gridSpan w:val="3"/>
          </w:tcPr>
          <w:p w14:paraId="4A8F1AA2" w14:textId="77777777" w:rsidR="00581EB3" w:rsidRDefault="00581EB3" w:rsidP="000726EE">
            <w:pPr>
              <w:pStyle w:val="TableText"/>
              <w:spacing w:before="149" w:line="242" w:lineRule="auto"/>
              <w:ind w:left="111" w:right="105" w:firstLine="4"/>
              <w:rPr>
                <w:lang w:eastAsia="zh-CN"/>
              </w:rPr>
            </w:pPr>
            <w:r>
              <w:rPr>
                <w:spacing w:val="-1"/>
                <w:lang w:eastAsia="zh-CN"/>
              </w:rPr>
              <w:t>名称、规格、型号、制造商是否完全符合合同要求（按采</w:t>
            </w:r>
            <w:r>
              <w:rPr>
                <w:spacing w:val="4"/>
                <w:lang w:eastAsia="zh-CN"/>
              </w:rPr>
              <w:t xml:space="preserve"> </w:t>
            </w:r>
            <w:r>
              <w:rPr>
                <w:spacing w:val="-2"/>
                <w:lang w:eastAsia="zh-CN"/>
              </w:rPr>
              <w:t>购合同检查）</w:t>
            </w:r>
          </w:p>
        </w:tc>
        <w:tc>
          <w:tcPr>
            <w:tcW w:w="1272" w:type="dxa"/>
          </w:tcPr>
          <w:p w14:paraId="6EFD96BC" w14:textId="77777777" w:rsidR="00581EB3" w:rsidRDefault="00581EB3" w:rsidP="000726EE">
            <w:pPr>
              <w:pStyle w:val="TableText"/>
              <w:spacing w:before="305" w:line="219" w:lineRule="auto"/>
              <w:ind w:left="397"/>
            </w:pPr>
            <w:r>
              <w:rPr>
                <w:spacing w:val="-6"/>
              </w:rPr>
              <w:t>符合</w:t>
            </w:r>
          </w:p>
        </w:tc>
        <w:tc>
          <w:tcPr>
            <w:tcW w:w="1399" w:type="dxa"/>
          </w:tcPr>
          <w:p w14:paraId="118C9AFE" w14:textId="77777777" w:rsidR="00581EB3" w:rsidRDefault="00581EB3" w:rsidP="000726EE">
            <w:pPr>
              <w:pStyle w:val="TableText"/>
              <w:spacing w:before="305" w:line="219" w:lineRule="auto"/>
              <w:ind w:left="342"/>
            </w:pPr>
            <w:r>
              <w:rPr>
                <w:spacing w:val="-5"/>
              </w:rPr>
              <w:t>不符合</w:t>
            </w:r>
          </w:p>
        </w:tc>
      </w:tr>
      <w:tr w:rsidR="00581EB3" w14:paraId="3290AD3A" w14:textId="77777777" w:rsidTr="0045480B">
        <w:trPr>
          <w:trHeight w:val="1348"/>
          <w:jc w:val="center"/>
        </w:trPr>
        <w:tc>
          <w:tcPr>
            <w:tcW w:w="2193" w:type="dxa"/>
            <w:gridSpan w:val="2"/>
          </w:tcPr>
          <w:p w14:paraId="01B74C03" w14:textId="77777777" w:rsidR="00581EB3" w:rsidRDefault="00581EB3" w:rsidP="000726EE">
            <w:pPr>
              <w:spacing w:line="433" w:lineRule="auto"/>
              <w:rPr>
                <w:rFonts w:hint="default"/>
              </w:rPr>
            </w:pPr>
          </w:p>
          <w:p w14:paraId="6FEBB620" w14:textId="77777777" w:rsidR="00581EB3" w:rsidRDefault="00581EB3" w:rsidP="000726EE">
            <w:pPr>
              <w:pStyle w:val="TableText"/>
              <w:spacing w:before="78" w:line="242" w:lineRule="auto"/>
              <w:ind w:left="854" w:right="721" w:hanging="126"/>
            </w:pPr>
            <w:r>
              <w:rPr>
                <w:spacing w:val="-4"/>
              </w:rPr>
              <w:t>供应商</w:t>
            </w:r>
            <w:r>
              <w:rPr>
                <w:spacing w:val="1"/>
              </w:rPr>
              <w:t xml:space="preserve"> </w:t>
            </w:r>
            <w:r>
              <w:rPr>
                <w:spacing w:val="-8"/>
              </w:rPr>
              <w:t>意见</w:t>
            </w:r>
          </w:p>
        </w:tc>
        <w:tc>
          <w:tcPr>
            <w:tcW w:w="7596" w:type="dxa"/>
            <w:gridSpan w:val="4"/>
          </w:tcPr>
          <w:p w14:paraId="40B6DBD1" w14:textId="77777777" w:rsidR="00581EB3" w:rsidRDefault="00581EB3" w:rsidP="000726EE">
            <w:pPr>
              <w:pStyle w:val="TableText"/>
              <w:spacing w:before="39" w:line="219" w:lineRule="auto"/>
              <w:ind w:left="124"/>
              <w:rPr>
                <w:lang w:eastAsia="zh-CN"/>
              </w:rPr>
            </w:pPr>
            <w:r>
              <w:rPr>
                <w:spacing w:val="-2"/>
                <w:lang w:eastAsia="zh-CN"/>
              </w:rPr>
              <w:t>（上述验收情况是否属实，有无其他说明）</w:t>
            </w:r>
          </w:p>
          <w:p w14:paraId="3F45A6F1" w14:textId="77777777" w:rsidR="00581EB3" w:rsidRDefault="00581EB3" w:rsidP="000726EE">
            <w:pPr>
              <w:spacing w:line="285" w:lineRule="auto"/>
              <w:rPr>
                <w:rFonts w:hint="default"/>
                <w:lang w:eastAsia="zh-CN"/>
              </w:rPr>
            </w:pPr>
          </w:p>
          <w:p w14:paraId="6E223D25" w14:textId="77777777" w:rsidR="00581EB3" w:rsidRDefault="00581EB3" w:rsidP="000726EE">
            <w:pPr>
              <w:pStyle w:val="TableText"/>
              <w:spacing w:before="78" w:line="219" w:lineRule="auto"/>
              <w:ind w:left="112"/>
              <w:rPr>
                <w:lang w:eastAsia="zh-CN"/>
              </w:rPr>
            </w:pPr>
            <w:r>
              <w:rPr>
                <w:spacing w:val="-5"/>
                <w:lang w:eastAsia="zh-CN"/>
              </w:rPr>
              <w:t>代表（签字</w:t>
            </w:r>
            <w:r>
              <w:rPr>
                <w:spacing w:val="2"/>
                <w:lang w:eastAsia="zh-CN"/>
              </w:rPr>
              <w:t>）：</w:t>
            </w:r>
            <w:r>
              <w:rPr>
                <w:lang w:eastAsia="zh-CN"/>
              </w:rPr>
              <w:t xml:space="preserve">                         </w:t>
            </w:r>
            <w:r>
              <w:rPr>
                <w:spacing w:val="-5"/>
                <w:lang w:eastAsia="zh-CN"/>
              </w:rPr>
              <w:t>年</w:t>
            </w:r>
            <w:r>
              <w:rPr>
                <w:spacing w:val="6"/>
                <w:lang w:eastAsia="zh-CN"/>
              </w:rPr>
              <w:t xml:space="preserve">    </w:t>
            </w:r>
            <w:r>
              <w:rPr>
                <w:spacing w:val="-5"/>
                <w:lang w:eastAsia="zh-CN"/>
              </w:rPr>
              <w:t>月</w:t>
            </w:r>
            <w:r>
              <w:rPr>
                <w:spacing w:val="13"/>
                <w:lang w:eastAsia="zh-CN"/>
              </w:rPr>
              <w:t xml:space="preserve">    </w:t>
            </w:r>
            <w:r>
              <w:rPr>
                <w:spacing w:val="-5"/>
                <w:lang w:eastAsia="zh-CN"/>
              </w:rPr>
              <w:t>日</w:t>
            </w:r>
          </w:p>
        </w:tc>
      </w:tr>
      <w:tr w:rsidR="00581EB3" w14:paraId="2EFD89DC" w14:textId="77777777" w:rsidTr="0045480B">
        <w:trPr>
          <w:trHeight w:val="1441"/>
          <w:jc w:val="center"/>
        </w:trPr>
        <w:tc>
          <w:tcPr>
            <w:tcW w:w="2193" w:type="dxa"/>
            <w:gridSpan w:val="2"/>
          </w:tcPr>
          <w:p w14:paraId="73525C6A" w14:textId="77777777" w:rsidR="00581EB3" w:rsidRDefault="00581EB3" w:rsidP="000726EE">
            <w:pPr>
              <w:spacing w:line="419" w:lineRule="auto"/>
              <w:rPr>
                <w:rFonts w:hint="default"/>
                <w:lang w:eastAsia="zh-CN"/>
              </w:rPr>
            </w:pPr>
          </w:p>
          <w:p w14:paraId="39B04040" w14:textId="77777777" w:rsidR="00581EB3" w:rsidRDefault="00581EB3" w:rsidP="000726EE">
            <w:pPr>
              <w:pStyle w:val="TableText"/>
              <w:spacing w:before="78" w:line="219" w:lineRule="auto"/>
              <w:ind w:left="609"/>
            </w:pPr>
            <w:r>
              <w:rPr>
                <w:spacing w:val="-3"/>
              </w:rPr>
              <w:t>使用单位</w:t>
            </w:r>
          </w:p>
          <w:p w14:paraId="399DA6E6" w14:textId="77777777" w:rsidR="00581EB3" w:rsidRDefault="00581EB3" w:rsidP="000726EE">
            <w:pPr>
              <w:pStyle w:val="TableText"/>
              <w:spacing w:before="27" w:line="219" w:lineRule="auto"/>
              <w:ind w:left="855"/>
            </w:pPr>
            <w:r>
              <w:rPr>
                <w:spacing w:val="-8"/>
              </w:rPr>
              <w:t>意见</w:t>
            </w:r>
          </w:p>
        </w:tc>
        <w:tc>
          <w:tcPr>
            <w:tcW w:w="7596" w:type="dxa"/>
            <w:gridSpan w:val="4"/>
          </w:tcPr>
          <w:p w14:paraId="7018A29D" w14:textId="77777777" w:rsidR="00581EB3" w:rsidRDefault="00581EB3" w:rsidP="000726EE">
            <w:pPr>
              <w:pStyle w:val="TableText"/>
              <w:spacing w:before="41" w:line="219" w:lineRule="auto"/>
              <w:ind w:left="124"/>
              <w:rPr>
                <w:lang w:eastAsia="zh-CN"/>
              </w:rPr>
            </w:pPr>
            <w:r>
              <w:rPr>
                <w:spacing w:val="-2"/>
                <w:lang w:eastAsia="zh-CN"/>
              </w:rPr>
              <w:t>（上述验收情况是否属实，有无其他说明）</w:t>
            </w:r>
          </w:p>
          <w:p w14:paraId="72060D8C" w14:textId="77777777" w:rsidR="00581EB3" w:rsidRDefault="00581EB3" w:rsidP="000726EE">
            <w:pPr>
              <w:spacing w:line="285" w:lineRule="auto"/>
              <w:rPr>
                <w:rFonts w:hint="default"/>
                <w:lang w:eastAsia="zh-CN"/>
              </w:rPr>
            </w:pPr>
          </w:p>
          <w:p w14:paraId="6D42993C" w14:textId="77777777" w:rsidR="00581EB3" w:rsidRDefault="00581EB3" w:rsidP="000726EE">
            <w:pPr>
              <w:pStyle w:val="TableText"/>
              <w:spacing w:before="78" w:line="219" w:lineRule="auto"/>
              <w:ind w:left="122"/>
              <w:rPr>
                <w:lang w:eastAsia="zh-CN"/>
              </w:rPr>
            </w:pPr>
            <w:r>
              <w:rPr>
                <w:spacing w:val="-5"/>
                <w:lang w:eastAsia="zh-CN"/>
              </w:rPr>
              <w:t>负责人（签字</w:t>
            </w:r>
            <w:r>
              <w:rPr>
                <w:lang w:eastAsia="zh-CN"/>
              </w:rPr>
              <w:t xml:space="preserve">）：                        </w:t>
            </w:r>
            <w:r>
              <w:rPr>
                <w:spacing w:val="-5"/>
                <w:lang w:eastAsia="zh-CN"/>
              </w:rPr>
              <w:t>年</w:t>
            </w:r>
            <w:r>
              <w:rPr>
                <w:spacing w:val="6"/>
                <w:lang w:eastAsia="zh-CN"/>
              </w:rPr>
              <w:t xml:space="preserve">    </w:t>
            </w:r>
            <w:r>
              <w:rPr>
                <w:spacing w:val="-5"/>
                <w:lang w:eastAsia="zh-CN"/>
              </w:rPr>
              <w:t>月</w:t>
            </w:r>
            <w:r>
              <w:rPr>
                <w:spacing w:val="12"/>
                <w:lang w:eastAsia="zh-CN"/>
              </w:rPr>
              <w:t xml:space="preserve">    </w:t>
            </w:r>
            <w:r>
              <w:rPr>
                <w:spacing w:val="-5"/>
                <w:lang w:eastAsia="zh-CN"/>
              </w:rPr>
              <w:t>日</w:t>
            </w:r>
          </w:p>
        </w:tc>
      </w:tr>
      <w:tr w:rsidR="00581EB3" w14:paraId="2AB693F1" w14:textId="77777777" w:rsidTr="0045480B">
        <w:trPr>
          <w:trHeight w:val="1376"/>
          <w:jc w:val="center"/>
        </w:trPr>
        <w:tc>
          <w:tcPr>
            <w:tcW w:w="2193" w:type="dxa"/>
            <w:gridSpan w:val="2"/>
          </w:tcPr>
          <w:p w14:paraId="4F9E8886" w14:textId="77777777" w:rsidR="00581EB3" w:rsidRDefault="00581EB3" w:rsidP="000726EE">
            <w:pPr>
              <w:spacing w:line="307" w:lineRule="auto"/>
              <w:rPr>
                <w:rFonts w:hint="default"/>
                <w:lang w:eastAsia="zh-CN"/>
              </w:rPr>
            </w:pPr>
          </w:p>
          <w:p w14:paraId="0FE86116" w14:textId="77777777" w:rsidR="00581EB3" w:rsidRDefault="00581EB3" w:rsidP="000726EE">
            <w:pPr>
              <w:pStyle w:val="TableText"/>
              <w:spacing w:before="78" w:line="219" w:lineRule="auto"/>
              <w:ind w:left="609"/>
            </w:pPr>
            <w:r>
              <w:rPr>
                <w:spacing w:val="-3"/>
              </w:rPr>
              <w:t>校档案室</w:t>
            </w:r>
          </w:p>
          <w:p w14:paraId="60E14BC0" w14:textId="77777777" w:rsidR="00581EB3" w:rsidRDefault="00581EB3" w:rsidP="000726EE">
            <w:pPr>
              <w:pStyle w:val="TableText"/>
              <w:spacing w:before="24" w:line="219" w:lineRule="auto"/>
              <w:ind w:left="855"/>
            </w:pPr>
            <w:r>
              <w:rPr>
                <w:spacing w:val="-8"/>
              </w:rPr>
              <w:t>意见</w:t>
            </w:r>
          </w:p>
        </w:tc>
        <w:tc>
          <w:tcPr>
            <w:tcW w:w="7596" w:type="dxa"/>
            <w:gridSpan w:val="4"/>
          </w:tcPr>
          <w:p w14:paraId="3E23FEE2" w14:textId="77777777" w:rsidR="00581EB3" w:rsidRDefault="00581EB3" w:rsidP="000726EE">
            <w:pPr>
              <w:pStyle w:val="TableText"/>
              <w:spacing w:before="197" w:line="219" w:lineRule="auto"/>
              <w:ind w:left="116"/>
              <w:rPr>
                <w:lang w:eastAsia="zh-CN"/>
              </w:rPr>
            </w:pPr>
            <w:r>
              <w:rPr>
                <w:spacing w:val="-2"/>
                <w:lang w:eastAsia="zh-CN"/>
              </w:rPr>
              <w:t>大型仪器设备存档资料：</w:t>
            </w:r>
          </w:p>
          <w:p w14:paraId="05F600CB" w14:textId="77777777" w:rsidR="00581EB3" w:rsidRDefault="00581EB3" w:rsidP="000726EE">
            <w:pPr>
              <w:spacing w:line="257" w:lineRule="auto"/>
              <w:rPr>
                <w:rFonts w:hint="default"/>
                <w:lang w:eastAsia="zh-CN"/>
              </w:rPr>
            </w:pPr>
          </w:p>
          <w:p w14:paraId="4989134F" w14:textId="77777777" w:rsidR="00581EB3" w:rsidRDefault="00581EB3" w:rsidP="000726EE">
            <w:pPr>
              <w:pStyle w:val="TableText"/>
              <w:spacing w:before="78" w:line="219" w:lineRule="auto"/>
              <w:ind w:left="122"/>
              <w:rPr>
                <w:lang w:eastAsia="zh-CN"/>
              </w:rPr>
            </w:pPr>
            <w:r>
              <w:rPr>
                <w:spacing w:val="-5"/>
                <w:lang w:eastAsia="zh-CN"/>
              </w:rPr>
              <w:t>负责人（签字</w:t>
            </w:r>
            <w:r>
              <w:rPr>
                <w:lang w:eastAsia="zh-CN"/>
              </w:rPr>
              <w:t xml:space="preserve">）：                        </w:t>
            </w:r>
            <w:r>
              <w:rPr>
                <w:spacing w:val="-5"/>
                <w:lang w:eastAsia="zh-CN"/>
              </w:rPr>
              <w:t>年</w:t>
            </w:r>
            <w:r>
              <w:rPr>
                <w:spacing w:val="6"/>
                <w:lang w:eastAsia="zh-CN"/>
              </w:rPr>
              <w:t xml:space="preserve">    </w:t>
            </w:r>
            <w:r>
              <w:rPr>
                <w:spacing w:val="-5"/>
                <w:lang w:eastAsia="zh-CN"/>
              </w:rPr>
              <w:t>月</w:t>
            </w:r>
            <w:r>
              <w:rPr>
                <w:spacing w:val="12"/>
                <w:lang w:eastAsia="zh-CN"/>
              </w:rPr>
              <w:t xml:space="preserve">    </w:t>
            </w:r>
            <w:r>
              <w:rPr>
                <w:spacing w:val="-5"/>
                <w:lang w:eastAsia="zh-CN"/>
              </w:rPr>
              <w:t>日</w:t>
            </w:r>
          </w:p>
        </w:tc>
      </w:tr>
    </w:tbl>
    <w:p w14:paraId="28DF99FB" w14:textId="404AC4E4" w:rsidR="00581EB3" w:rsidRPr="00581EB3" w:rsidRDefault="00581EB3">
      <w:pPr>
        <w:rPr>
          <w:rFonts w:eastAsia="PMingLiU" w:hint="default"/>
        </w:rPr>
      </w:pPr>
      <w:r>
        <w:rPr>
          <w:rFonts w:ascii="宋体" w:eastAsia="宋体" w:hAnsi="宋体" w:cs="宋体"/>
          <w:spacing w:val="-1"/>
          <w:sz w:val="24"/>
          <w:szCs w:val="24"/>
        </w:rPr>
        <w:t>注：本表填写完毕，请使用部门在实际到货后一周内送交国资处</w:t>
      </w:r>
      <w:r>
        <w:rPr>
          <w:rFonts w:ascii="宋体" w:eastAsia="宋体" w:hAnsi="宋体" w:cs="宋体"/>
          <w:b/>
          <w:bCs/>
          <w:spacing w:val="-1"/>
          <w:sz w:val="24"/>
          <w:szCs w:val="24"/>
        </w:rPr>
        <w:t>资产管理科</w:t>
      </w:r>
      <w:r>
        <w:rPr>
          <w:rFonts w:ascii="宋体" w:eastAsia="宋体" w:hAnsi="宋体" w:cs="宋体"/>
          <w:spacing w:val="-1"/>
          <w:sz w:val="24"/>
          <w:szCs w:val="24"/>
        </w:rPr>
        <w:t>备查。</w:t>
      </w:r>
    </w:p>
    <w:sectPr w:rsidR="00581EB3" w:rsidRPr="00581EB3">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D6C35" w14:textId="77777777" w:rsidR="002D6FDF" w:rsidRDefault="002D6FDF" w:rsidP="00C54974">
      <w:pPr>
        <w:rPr>
          <w:rFonts w:hint="default"/>
        </w:rPr>
      </w:pPr>
      <w:r>
        <w:separator/>
      </w:r>
    </w:p>
  </w:endnote>
  <w:endnote w:type="continuationSeparator" w:id="0">
    <w:p w14:paraId="1D3D092A" w14:textId="77777777" w:rsidR="002D6FDF" w:rsidRDefault="002D6FDF" w:rsidP="00C54974">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sig w:usb0="21002A87" w:usb1="00000000" w:usb2="0000003F" w:usb3="00000000" w:csb0="603F01FF" w:csb1="FFFF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PMingLiU">
    <w:altName w:val="PMingLiU"/>
    <w:panose1 w:val="02010601000101010101"/>
    <w:charset w:val="88"/>
    <w:family w:val="roman"/>
    <w:pitch w:val="variable"/>
    <w:sig w:usb0="A00002FF" w:usb1="28CFFCFA" w:usb2="00000016" w:usb3="00000000" w:csb0="0010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0294713"/>
      <w:docPartObj>
        <w:docPartGallery w:val="Page Numbers (Bottom of Page)"/>
        <w:docPartUnique/>
      </w:docPartObj>
    </w:sdtPr>
    <w:sdtEndPr/>
    <w:sdtContent>
      <w:p w14:paraId="7BD11FFA" w14:textId="326CCB88" w:rsidR="0061052F" w:rsidRDefault="0061052F">
        <w:pPr>
          <w:pStyle w:val="a5"/>
          <w:jc w:val="center"/>
        </w:pPr>
        <w:r>
          <w:fldChar w:fldCharType="begin"/>
        </w:r>
        <w:r>
          <w:instrText>PAGE   \* MERGEFORMAT</w:instrText>
        </w:r>
        <w:r>
          <w:fldChar w:fldCharType="separate"/>
        </w:r>
        <w:r>
          <w:rPr>
            <w:lang w:val="zh-CN"/>
          </w:rPr>
          <w:t>2</w:t>
        </w:r>
        <w:r>
          <w:fldChar w:fldCharType="end"/>
        </w:r>
      </w:p>
    </w:sdtContent>
  </w:sdt>
  <w:p w14:paraId="690CEC01" w14:textId="77777777" w:rsidR="0061052F" w:rsidRDefault="0061052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E9708" w14:textId="77777777" w:rsidR="002D6FDF" w:rsidRDefault="002D6FDF" w:rsidP="00C54974">
      <w:pPr>
        <w:rPr>
          <w:rFonts w:hint="default"/>
        </w:rPr>
      </w:pPr>
      <w:r>
        <w:separator/>
      </w:r>
    </w:p>
  </w:footnote>
  <w:footnote w:type="continuationSeparator" w:id="0">
    <w:p w14:paraId="5A0B8DB8" w14:textId="77777777" w:rsidR="002D6FDF" w:rsidRDefault="002D6FDF" w:rsidP="00C54974">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D17"/>
    <w:rsid w:val="00032C2A"/>
    <w:rsid w:val="000658C2"/>
    <w:rsid w:val="000736D8"/>
    <w:rsid w:val="00084233"/>
    <w:rsid w:val="001A0619"/>
    <w:rsid w:val="00257E4D"/>
    <w:rsid w:val="0028006F"/>
    <w:rsid w:val="002B1F53"/>
    <w:rsid w:val="002D6FDF"/>
    <w:rsid w:val="002E06AF"/>
    <w:rsid w:val="002F4F95"/>
    <w:rsid w:val="00387892"/>
    <w:rsid w:val="003B038D"/>
    <w:rsid w:val="00402A86"/>
    <w:rsid w:val="00424EEB"/>
    <w:rsid w:val="0045480B"/>
    <w:rsid w:val="00483D17"/>
    <w:rsid w:val="00493191"/>
    <w:rsid w:val="004B4ACF"/>
    <w:rsid w:val="00503076"/>
    <w:rsid w:val="00581EB3"/>
    <w:rsid w:val="005C61CF"/>
    <w:rsid w:val="0061052F"/>
    <w:rsid w:val="00614E85"/>
    <w:rsid w:val="006B6626"/>
    <w:rsid w:val="006D4862"/>
    <w:rsid w:val="006E2034"/>
    <w:rsid w:val="00714B22"/>
    <w:rsid w:val="007168F6"/>
    <w:rsid w:val="00762F33"/>
    <w:rsid w:val="008464E2"/>
    <w:rsid w:val="008F24DB"/>
    <w:rsid w:val="00902D6F"/>
    <w:rsid w:val="009101F8"/>
    <w:rsid w:val="00962208"/>
    <w:rsid w:val="009A7652"/>
    <w:rsid w:val="00A42703"/>
    <w:rsid w:val="00AB5A0D"/>
    <w:rsid w:val="00AF5A11"/>
    <w:rsid w:val="00B2100B"/>
    <w:rsid w:val="00B8744F"/>
    <w:rsid w:val="00BB1447"/>
    <w:rsid w:val="00BB5FB6"/>
    <w:rsid w:val="00BC3C6F"/>
    <w:rsid w:val="00BF6E38"/>
    <w:rsid w:val="00C54974"/>
    <w:rsid w:val="00C61FBB"/>
    <w:rsid w:val="00CE1B23"/>
    <w:rsid w:val="00D44EAC"/>
    <w:rsid w:val="00D76CDD"/>
    <w:rsid w:val="00D77A9A"/>
    <w:rsid w:val="00D851E9"/>
    <w:rsid w:val="00E76224"/>
    <w:rsid w:val="00E9134D"/>
    <w:rsid w:val="00E95829"/>
    <w:rsid w:val="00EA1D95"/>
    <w:rsid w:val="00F57D3A"/>
    <w:rsid w:val="00FD13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4397A5"/>
  <w15:chartTrackingRefBased/>
  <w15:docId w15:val="{3CE762B8-D5A0-4658-A692-5030A9B47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4974"/>
    <w:pPr>
      <w:jc w:val="both"/>
    </w:pPr>
    <w:rPr>
      <w:rFonts w:ascii="Arial Unicode MS" w:eastAsia="Arial Unicode MS" w:hAnsi="Arial Unicode MS" w:cs="Arial Unicode MS" w:hint="eastAsia"/>
      <w:color w:val="000000"/>
      <w:szCs w:val="21"/>
      <w:lang w:val="zh-TW"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4974"/>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hint="default"/>
      <w:color w:val="auto"/>
      <w:sz w:val="18"/>
      <w:szCs w:val="18"/>
      <w:lang w:val="en-US" w:eastAsia="zh-CN"/>
    </w:rPr>
  </w:style>
  <w:style w:type="character" w:customStyle="1" w:styleId="a4">
    <w:name w:val="页眉 字符"/>
    <w:basedOn w:val="a0"/>
    <w:link w:val="a3"/>
    <w:uiPriority w:val="99"/>
    <w:rsid w:val="00C54974"/>
    <w:rPr>
      <w:sz w:val="18"/>
      <w:szCs w:val="18"/>
    </w:rPr>
  </w:style>
  <w:style w:type="paragraph" w:styleId="a5">
    <w:name w:val="footer"/>
    <w:basedOn w:val="a"/>
    <w:link w:val="a6"/>
    <w:uiPriority w:val="99"/>
    <w:unhideWhenUsed/>
    <w:rsid w:val="00C54974"/>
    <w:pPr>
      <w:widowControl w:val="0"/>
      <w:tabs>
        <w:tab w:val="center" w:pos="4153"/>
        <w:tab w:val="right" w:pos="8306"/>
      </w:tabs>
      <w:snapToGrid w:val="0"/>
      <w:jc w:val="left"/>
    </w:pPr>
    <w:rPr>
      <w:rFonts w:asciiTheme="minorHAnsi" w:eastAsiaTheme="minorEastAsia" w:hAnsiTheme="minorHAnsi" w:cstheme="minorBidi" w:hint="default"/>
      <w:color w:val="auto"/>
      <w:sz w:val="18"/>
      <w:szCs w:val="18"/>
      <w:lang w:val="en-US" w:eastAsia="zh-CN"/>
    </w:rPr>
  </w:style>
  <w:style w:type="character" w:customStyle="1" w:styleId="a6">
    <w:name w:val="页脚 字符"/>
    <w:basedOn w:val="a0"/>
    <w:link w:val="a5"/>
    <w:uiPriority w:val="99"/>
    <w:rsid w:val="00C54974"/>
    <w:rPr>
      <w:sz w:val="18"/>
      <w:szCs w:val="18"/>
    </w:rPr>
  </w:style>
  <w:style w:type="paragraph" w:styleId="a7">
    <w:name w:val="Plain Text"/>
    <w:basedOn w:val="a"/>
    <w:link w:val="a8"/>
    <w:qFormat/>
    <w:rsid w:val="00C54974"/>
    <w:pPr>
      <w:widowControl w:val="0"/>
    </w:pPr>
    <w:rPr>
      <w:rFonts w:ascii="宋体" w:eastAsia="宋体" w:hAnsi="Courier New" w:cs="Times New Roman" w:hint="default"/>
      <w:color w:val="auto"/>
      <w:kern w:val="0"/>
      <w:sz w:val="20"/>
      <w:szCs w:val="20"/>
      <w:lang w:val="en-US" w:eastAsia="zh-CN"/>
    </w:rPr>
  </w:style>
  <w:style w:type="character" w:customStyle="1" w:styleId="a8">
    <w:name w:val="纯文本 字符"/>
    <w:basedOn w:val="a0"/>
    <w:link w:val="a7"/>
    <w:rsid w:val="00C54974"/>
    <w:rPr>
      <w:rFonts w:ascii="宋体" w:eastAsia="宋体" w:hAnsi="Courier New" w:cs="Times New Roman"/>
      <w:kern w:val="0"/>
      <w:sz w:val="20"/>
      <w:szCs w:val="20"/>
    </w:rPr>
  </w:style>
  <w:style w:type="table" w:customStyle="1" w:styleId="TableNormal">
    <w:name w:val="Table Normal"/>
    <w:semiHidden/>
    <w:unhideWhenUsed/>
    <w:qFormat/>
    <w:rsid w:val="00581EB3"/>
    <w:rPr>
      <w:rFonts w:ascii="Arial" w:hAnsi="Arial" w:cs="Arial"/>
      <w:snapToGrid w:val="0"/>
      <w:color w:val="000000"/>
      <w:kern w:val="0"/>
      <w:szCs w:val="21"/>
      <w:lang w:eastAsia="en-US"/>
    </w:rPr>
    <w:tblPr>
      <w:tblCellMar>
        <w:top w:w="0" w:type="dxa"/>
        <w:left w:w="0" w:type="dxa"/>
        <w:bottom w:w="0" w:type="dxa"/>
        <w:right w:w="0" w:type="dxa"/>
      </w:tblCellMar>
    </w:tblPr>
  </w:style>
  <w:style w:type="paragraph" w:customStyle="1" w:styleId="TableText">
    <w:name w:val="Table Text"/>
    <w:basedOn w:val="a"/>
    <w:semiHidden/>
    <w:qFormat/>
    <w:rsid w:val="00581EB3"/>
    <w:pPr>
      <w:kinsoku w:val="0"/>
      <w:autoSpaceDE w:val="0"/>
      <w:autoSpaceDN w:val="0"/>
      <w:adjustRightInd w:val="0"/>
      <w:snapToGrid w:val="0"/>
      <w:jc w:val="left"/>
      <w:textAlignment w:val="baseline"/>
    </w:pPr>
    <w:rPr>
      <w:rFonts w:ascii="宋体" w:eastAsia="宋体" w:hAnsi="宋体" w:cs="宋体" w:hint="default"/>
      <w:noProof/>
      <w:snapToGrid w:val="0"/>
      <w:kern w:val="0"/>
      <w:sz w:val="24"/>
      <w:szCs w:val="24"/>
      <w:lang w:val="en-US" w:eastAsia="en-US"/>
    </w:rPr>
  </w:style>
  <w:style w:type="character" w:styleId="a9">
    <w:name w:val="Strong"/>
    <w:qFormat/>
    <w:rsid w:val="0028006F"/>
    <w:rPr>
      <w:b/>
      <w:bCs/>
    </w:rPr>
  </w:style>
  <w:style w:type="paragraph" w:styleId="2">
    <w:name w:val="Body Text 2"/>
    <w:basedOn w:val="a"/>
    <w:next w:val="aa"/>
    <w:link w:val="20"/>
    <w:qFormat/>
    <w:rsid w:val="0061052F"/>
    <w:pPr>
      <w:widowControl w:val="0"/>
      <w:spacing w:after="120" w:line="480" w:lineRule="auto"/>
    </w:pPr>
    <w:rPr>
      <w:rFonts w:ascii="Times New Roman" w:eastAsia="宋体" w:hAnsi="Times New Roman" w:cs="Times New Roman" w:hint="default"/>
      <w:color w:val="auto"/>
      <w:szCs w:val="24"/>
    </w:rPr>
  </w:style>
  <w:style w:type="character" w:customStyle="1" w:styleId="20">
    <w:name w:val="正文文本 2 字符"/>
    <w:basedOn w:val="a0"/>
    <w:link w:val="2"/>
    <w:rsid w:val="0061052F"/>
    <w:rPr>
      <w:rFonts w:ascii="Times New Roman" w:eastAsia="宋体" w:hAnsi="Times New Roman" w:cs="Times New Roman"/>
      <w:szCs w:val="24"/>
      <w:lang w:val="zh-TW" w:eastAsia="zh-TW"/>
    </w:rPr>
  </w:style>
  <w:style w:type="paragraph" w:styleId="aa">
    <w:name w:val="Body Text"/>
    <w:basedOn w:val="a"/>
    <w:link w:val="ab"/>
    <w:uiPriority w:val="99"/>
    <w:semiHidden/>
    <w:unhideWhenUsed/>
    <w:rsid w:val="0061052F"/>
    <w:pPr>
      <w:spacing w:after="120"/>
    </w:pPr>
  </w:style>
  <w:style w:type="character" w:customStyle="1" w:styleId="ab">
    <w:name w:val="正文文本 字符"/>
    <w:basedOn w:val="a0"/>
    <w:link w:val="aa"/>
    <w:uiPriority w:val="99"/>
    <w:semiHidden/>
    <w:rsid w:val="0061052F"/>
    <w:rPr>
      <w:rFonts w:ascii="Arial Unicode MS" w:eastAsia="Arial Unicode MS" w:hAnsi="Arial Unicode MS" w:cs="Arial Unicode MS"/>
      <w:color w:val="000000"/>
      <w:szCs w:val="21"/>
      <w:lang w:val="zh-TW" w:eastAsia="zh-TW"/>
    </w:rPr>
  </w:style>
  <w:style w:type="character" w:customStyle="1" w:styleId="fontstyle01">
    <w:name w:val="fontstyle01"/>
    <w:basedOn w:val="a0"/>
    <w:rsid w:val="00BB1447"/>
    <w:rPr>
      <w:rFonts w:ascii="宋体" w:eastAsia="宋体" w:hAnsi="宋体" w:hint="eastAsia"/>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084444">
      <w:bodyDiv w:val="1"/>
      <w:marLeft w:val="0"/>
      <w:marRight w:val="0"/>
      <w:marTop w:val="0"/>
      <w:marBottom w:val="0"/>
      <w:divBdr>
        <w:top w:val="none" w:sz="0" w:space="0" w:color="auto"/>
        <w:left w:val="none" w:sz="0" w:space="0" w:color="auto"/>
        <w:bottom w:val="none" w:sz="0" w:space="0" w:color="auto"/>
        <w:right w:val="none" w:sz="0" w:space="0" w:color="auto"/>
      </w:divBdr>
    </w:div>
    <w:div w:id="200874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14</Pages>
  <Words>1238</Words>
  <Characters>7057</Characters>
  <Application>Microsoft Office Word</Application>
  <DocSecurity>0</DocSecurity>
  <Lines>58</Lines>
  <Paragraphs>16</Paragraphs>
  <ScaleCrop>false</ScaleCrop>
  <Company/>
  <LinksUpToDate>false</LinksUpToDate>
  <CharactersWithSpaces>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吴静</dc:creator>
  <cp:keywords/>
  <dc:description/>
  <cp:lastModifiedBy>吴静</cp:lastModifiedBy>
  <cp:revision>70</cp:revision>
  <cp:lastPrinted>2026-09-18T09:34:00Z</cp:lastPrinted>
  <dcterms:created xsi:type="dcterms:W3CDTF">2026-09-18T00:43:00Z</dcterms:created>
  <dcterms:modified xsi:type="dcterms:W3CDTF">2026-09-21T08:22:00Z</dcterms:modified>
</cp:coreProperties>
</file>